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750B1">
        <w:rPr>
          <w:rFonts w:ascii="Times New Roman" w:hAnsi="Times New Roman" w:cs="Times New Roman"/>
          <w:b/>
          <w:bCs/>
          <w:sz w:val="28"/>
          <w:szCs w:val="28"/>
        </w:rPr>
        <w:t xml:space="preserve">Отличие гражданско-правового договора </w:t>
      </w:r>
      <w:proofErr w:type="gramStart"/>
      <w:r w:rsidRPr="000750B1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0750B1">
        <w:rPr>
          <w:rFonts w:ascii="Times New Roman" w:hAnsi="Times New Roman" w:cs="Times New Roman"/>
          <w:b/>
          <w:bCs/>
          <w:sz w:val="28"/>
          <w:szCs w:val="28"/>
        </w:rPr>
        <w:t xml:space="preserve"> трудового</w:t>
      </w:r>
    </w:p>
    <w:p w:rsidR="0068253B" w:rsidRPr="000750B1" w:rsidRDefault="0068253B" w:rsidP="0002292E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Трудовой договор - это соглашение между работодателем и работником. Работодатель обязуется предоставить работнику работу по обусловленной трудовой функции, обеспечить необходимые и требуемые условия труда, своевременно и в полном размере выплачивать заработную плату.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работодателя (</w:t>
      </w:r>
      <w:hyperlink r:id="rId5" w:history="1">
        <w:r w:rsidRPr="000750B1">
          <w:rPr>
            <w:rFonts w:ascii="Times New Roman" w:hAnsi="Times New Roman" w:cs="Times New Roman"/>
            <w:sz w:val="28"/>
            <w:szCs w:val="28"/>
          </w:rPr>
          <w:t>ст. 56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По трудовому договору выполняется работа, по гражданско-правовому договору исполняется индивидуально-конкретное задание (поручение, заказ и др.). Предметом такого договора является конечный результат труда (например, разработанный проект).</w:t>
      </w:r>
    </w:p>
    <w:p w:rsidR="0068253B" w:rsidRPr="000750B1" w:rsidRDefault="0068253B" w:rsidP="000750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К соглашениям гражданско-правового характера относятся договоры</w:t>
      </w:r>
      <w:r w:rsidRPr="000750B1">
        <w:rPr>
          <w:rFonts w:ascii="Times New Roman" w:hAnsi="Times New Roman" w:cs="Times New Roman"/>
          <w:sz w:val="28"/>
          <w:szCs w:val="28"/>
        </w:rPr>
        <w:t>: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подряда;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возмездного оказания услуг;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перевозки;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транспортной экспедиции;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авторского заказа;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поручения;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хранения;</w:t>
      </w:r>
    </w:p>
    <w:p w:rsidR="0068253B" w:rsidRPr="000750B1" w:rsidRDefault="0068253B" w:rsidP="0007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- агентский договор; и др.</w:t>
      </w:r>
    </w:p>
    <w:p w:rsidR="0068253B" w:rsidRPr="000750B1" w:rsidRDefault="0068253B" w:rsidP="000750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Так, по наиболее распространенному виду гражданско-правовых договоров - договору подряда подрядчик обязуется выполнить по заданию заказчика обусловленную договором конкретную работу и сдать ее результат (в соответствии со </w:t>
      </w:r>
      <w:hyperlink r:id="rId6" w:history="1">
        <w:r w:rsidRPr="000750B1">
          <w:rPr>
            <w:rFonts w:ascii="Times New Roman" w:hAnsi="Times New Roman" w:cs="Times New Roman"/>
            <w:sz w:val="28"/>
            <w:szCs w:val="28"/>
          </w:rPr>
          <w:t>ст. 702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68253B" w:rsidRPr="000750B1" w:rsidRDefault="0068253B" w:rsidP="000750B1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Главный признак трудового договора</w:t>
      </w:r>
      <w:r w:rsidRPr="000750B1">
        <w:rPr>
          <w:rFonts w:ascii="Times New Roman" w:hAnsi="Times New Roman" w:cs="Times New Roman"/>
          <w:sz w:val="28"/>
          <w:szCs w:val="28"/>
        </w:rPr>
        <w:t xml:space="preserve"> - зачисление работника по определенной должности или профессии в соответствии со </w:t>
      </w:r>
      <w:hyperlink r:id="rId7" w:history="1">
        <w:r w:rsidRPr="000750B1">
          <w:rPr>
            <w:rFonts w:ascii="Times New Roman" w:hAnsi="Times New Roman" w:cs="Times New Roman"/>
            <w:sz w:val="28"/>
            <w:szCs w:val="28"/>
          </w:rPr>
          <w:t>штатным расписанием</w:t>
        </w:r>
      </w:hyperlink>
      <w:r w:rsidRPr="000750B1">
        <w:rPr>
          <w:rFonts w:ascii="Times New Roman" w:hAnsi="Times New Roman" w:cs="Times New Roman"/>
          <w:sz w:val="28"/>
          <w:szCs w:val="28"/>
        </w:rPr>
        <w:t>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0755">
        <w:rPr>
          <w:rFonts w:ascii="Times New Roman" w:hAnsi="Times New Roman" w:cs="Times New Roman"/>
          <w:i/>
          <w:sz w:val="28"/>
          <w:szCs w:val="28"/>
        </w:rPr>
        <w:t xml:space="preserve">Внесение записи о работе в </w:t>
      </w:r>
      <w:hyperlink r:id="rId8" w:history="1">
        <w:r w:rsidRPr="00910755">
          <w:rPr>
            <w:rFonts w:ascii="Times New Roman" w:hAnsi="Times New Roman" w:cs="Times New Roman"/>
            <w:i/>
            <w:sz w:val="28"/>
            <w:szCs w:val="28"/>
          </w:rPr>
          <w:t>трудовую книжку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- еще один признак трудового договора. А вот издание приказа о приеме на работу (в котором указываются профессия или должность, размер заработной платы, дата начала работы и др.) - уже не относится к основным отличительным признакам. Если трудовой спор возник после ноября 2021 года, то приказа может не быть, поскольку с этого времени действует новая редакция </w:t>
      </w:r>
      <w:hyperlink r:id="rId9" w:history="1">
        <w:r w:rsidRPr="000750B1">
          <w:rPr>
            <w:rFonts w:ascii="Times New Roman" w:hAnsi="Times New Roman" w:cs="Times New Roman"/>
            <w:sz w:val="28"/>
            <w:szCs w:val="28"/>
          </w:rPr>
          <w:t>ч. 1 ст. 68</w:t>
        </w:r>
      </w:hyperlink>
      <w:r w:rsidRPr="000750B1">
        <w:rPr>
          <w:rFonts w:ascii="Times New Roman" w:hAnsi="Times New Roman" w:cs="Times New Roman"/>
          <w:sz w:val="28"/>
          <w:szCs w:val="28"/>
        </w:rPr>
        <w:t xml:space="preserve"> ТК РФ, позволяющая работодателю издавать или не издавать этот приказ по своему желанию. Прием на работу оформляется трудовым договором.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Другой важный признак, разграничивающий виды договоров, - </w:t>
      </w:r>
      <w:r w:rsidRPr="00910755">
        <w:rPr>
          <w:rFonts w:ascii="Times New Roman" w:hAnsi="Times New Roman" w:cs="Times New Roman"/>
          <w:i/>
          <w:sz w:val="28"/>
          <w:szCs w:val="28"/>
        </w:rPr>
        <w:t>порядок и форма оплаты труда.</w:t>
      </w:r>
      <w:r w:rsidRPr="000750B1">
        <w:rPr>
          <w:rFonts w:ascii="Times New Roman" w:hAnsi="Times New Roman" w:cs="Times New Roman"/>
          <w:sz w:val="28"/>
          <w:szCs w:val="28"/>
        </w:rPr>
        <w:t xml:space="preserve"> Оплата труда тех, с кем оформлен трудовой договор, зависит от трудового вклада и качества труда и выплачивается регулярно по существующим тарифным ставкам и окладам. 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обычно после окончания работы.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lastRenderedPageBreak/>
        <w:t>На гражданско-правовые отношения не распространяются гарантии, предусмотренные трудовым законодательством (например, оплата больничного, предоставление ежегодного отпуска).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условий гражданско-правовых договоров гораздо ниже в сравнении с ситуацией с трудовым договором (за нарушение трудового законодательства работодатель может понести даже уголовную ответственность).</w:t>
      </w:r>
    </w:p>
    <w:p w:rsidR="00910755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При трудовых отношениях работник имеет возможность сам защищать свои трудовые права; его трудовые права и законные интересы защищаются также профсоюзами; он может обратиться в суд или в органы прокуратуры. За соблюдением трудового законодательства и иных актов, содержащих нормы трудового права, следит госконтроль.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Споры, касающиеся гражданско-правовых отношений, как правило, решаются в суде.</w:t>
      </w:r>
    </w:p>
    <w:p w:rsidR="0068253B" w:rsidRPr="000750B1" w:rsidRDefault="0068253B" w:rsidP="000072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>Если договор письменный, то в первую очередь следует внимательно изучить его текст - все отличительные признаки там прописаны.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451"/>
        <w:gridCol w:w="3004"/>
      </w:tblGrid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B" w:rsidRPr="0002292E" w:rsidRDefault="0068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2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3B" w:rsidRPr="0002292E" w:rsidRDefault="0068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2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53B" w:rsidRPr="0002292E" w:rsidRDefault="00682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92E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Гражданско-правовой договор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Прием на работу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На определенную должность по штатному расписанию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Для выполнения конкретного задания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Оформление приема на работу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Гражданско-правовой договор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Оформляется, вносится запись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оформляется, не вносится запись</w:t>
            </w:r>
          </w:p>
        </w:tc>
      </w:tr>
      <w:tr w:rsidR="000750B1" w:rsidRPr="000750B1" w:rsidTr="002A0B5A">
        <w:trPr>
          <w:trHeight w:val="577"/>
        </w:trPr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Выплачивается регулярно зарплата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Оплата по результату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Дисциплина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Подчинение правилам внутреннего распорядка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По усмотрению исполнителя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Условия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Обеспечивает работодатель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Обеспечивает исполнитель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Несет работодатель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Несет исполнитель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Распространяются на работника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распространяются на исполнителя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предоставляется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Выходное пособие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Выплачивается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Выплачивается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 xml:space="preserve">Пособие по </w:t>
            </w:r>
            <w:r w:rsidRPr="000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временной нетрудоспособности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Выплачивается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 выплачивается</w:t>
            </w:r>
          </w:p>
        </w:tc>
      </w:tr>
      <w:tr w:rsidR="000750B1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Страхование от несчастных случаев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Взнос платит работодатель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Взнос платит заказчик, если это прописано в договоре</w:t>
            </w:r>
          </w:p>
        </w:tc>
      </w:tr>
      <w:tr w:rsidR="0068253B" w:rsidRPr="000750B1" w:rsidTr="002A0B5A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3B" w:rsidRPr="000750B1" w:rsidRDefault="0068253B" w:rsidP="002A0B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За нарушение условий работник</w:t>
            </w:r>
            <w:r w:rsidR="002A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несет дисциплинарную и материальную ответственность, работодатель</w:t>
            </w:r>
            <w:r w:rsidR="002A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- материальную ответственность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53B" w:rsidRPr="000750B1" w:rsidRDefault="00682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0B1">
              <w:rPr>
                <w:rFonts w:ascii="Times New Roman" w:hAnsi="Times New Roman" w:cs="Times New Roman"/>
                <w:sz w:val="28"/>
                <w:szCs w:val="28"/>
              </w:rPr>
              <w:t>За нарушение условий стороны несут ответственность, предусмотренную гражданско-правовым законодательством</w:t>
            </w:r>
          </w:p>
        </w:tc>
      </w:tr>
    </w:tbl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Можно ли заключать гражданско-правовой договор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0B1">
        <w:rPr>
          <w:rFonts w:ascii="Times New Roman" w:hAnsi="Times New Roman" w:cs="Times New Roman"/>
          <w:b/>
          <w:bCs/>
          <w:sz w:val="28"/>
          <w:szCs w:val="28"/>
        </w:rPr>
        <w:t>несколько раз с одним и тем же физлицом?</w:t>
      </w:r>
    </w:p>
    <w:p w:rsidR="0068253B" w:rsidRPr="000750B1" w:rsidRDefault="0068253B" w:rsidP="00682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B1" w:rsidRPr="000750B1" w:rsidRDefault="0068253B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Гражданско-правовой договор с одним и тем же лицом заключать можно. Но при определенных обстоятельствах такие отношения могут быть признаны трудовыми. </w:t>
      </w:r>
    </w:p>
    <w:p w:rsidR="0068253B" w:rsidRPr="000750B1" w:rsidRDefault="000750B1" w:rsidP="0068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B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8253B" w:rsidRPr="000750B1">
        <w:rPr>
          <w:rFonts w:ascii="Times New Roman" w:hAnsi="Times New Roman" w:cs="Times New Roman"/>
          <w:sz w:val="28"/>
          <w:szCs w:val="28"/>
        </w:rPr>
        <w:t>если гражданско-правовой договор заключается периодически, при этом функции исполнителя не меняются и заказчику важен постоянный процесс выполнения работы (например, регулярная перевозка пассажиров по маршруту), а не ее результат (разовая доставка людей из пункта</w:t>
      </w:r>
      <w:proofErr w:type="gramStart"/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в пункт Б), то отношения могут быть признаны трудовыми, в том числе и через суд. Данное нарушение подпадает под норму </w:t>
      </w:r>
      <w:hyperlink r:id="rId10" w:history="1">
        <w:r w:rsidR="0068253B" w:rsidRPr="000750B1">
          <w:rPr>
            <w:rFonts w:ascii="Times New Roman" w:hAnsi="Times New Roman" w:cs="Times New Roman"/>
            <w:sz w:val="28"/>
            <w:szCs w:val="28"/>
          </w:rPr>
          <w:t>ч. 4 ст. 5.27</w:t>
        </w:r>
      </w:hyperlink>
      <w:r w:rsidR="0068253B" w:rsidRPr="000750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6607F3" w:rsidRPr="000750B1" w:rsidRDefault="006607F3"/>
    <w:sectPr w:rsidR="006607F3" w:rsidRPr="000750B1" w:rsidSect="00B01152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83"/>
    <w:rsid w:val="0000721B"/>
    <w:rsid w:val="0002292E"/>
    <w:rsid w:val="000750B1"/>
    <w:rsid w:val="00075F83"/>
    <w:rsid w:val="001D24CA"/>
    <w:rsid w:val="002A0B5A"/>
    <w:rsid w:val="006607F3"/>
    <w:rsid w:val="0068253B"/>
    <w:rsid w:val="007017D1"/>
    <w:rsid w:val="00910755"/>
    <w:rsid w:val="00CB7267"/>
    <w:rsid w:val="00DE3026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F38899B29C03EFF80D40AC89FF1B2E634819FD70AD9676726E6DBD2827C9B6330990318043E61399E364A67C2CBD86B543A0873F0556C50i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F38899B29C03EFF80D40AC89FF1B2E13B869ED206846D6F7FEAD9D58D238C6479950218053B673AC1335F769AC4DA754A38146FF25756i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F38899B29C03EFF80D40AC89FF1B2E63B8399D408D9676726E6DBD2827C9B6330990318053E62349E364A67C2CBD86B543A0873F0556C50i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BF38899B29C03EFF80D40AC89FF1B2E6348D98DE0FD9676726E6DBD2827C9B6330990019013B6B65C4264E2E95C6C46B4824086DF055i6I" TargetMode="External"/><Relationship Id="rId10" Type="http://schemas.openxmlformats.org/officeDocument/2006/relationships/hyperlink" Target="consultantplus://offline/ref=00BF38899B29C03EFF80D40AC89FF1B2E13D8599DE08D9676726E6DBD2827C9B633099051C013E6B65C4264E2E95C6C46B4824086DF055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F38899B29C03EFF80D40AC89FF1B2E6348D98DE0FD9676726E6DBD2827C9B6330990118043A6B65C4264E2E95C6C46B4824086DF055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2023-02-20T12:00:00Z</dcterms:created>
  <dcterms:modified xsi:type="dcterms:W3CDTF">2023-02-20T12:01:00Z</dcterms:modified>
</cp:coreProperties>
</file>