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4E43" w14:textId="0379B7D1" w:rsidR="007B750E" w:rsidRDefault="007B750E" w:rsidP="000523CB">
      <w:pPr>
        <w:spacing w:after="200"/>
        <w:contextualSpacing/>
        <w:jc w:val="center"/>
        <w:rPr>
          <w:b/>
          <w:caps/>
          <w:sz w:val="32"/>
          <w:szCs w:val="32"/>
        </w:rPr>
      </w:pPr>
      <w:r>
        <w:rPr>
          <w:b/>
          <w:caps/>
          <w:noProof/>
          <w:sz w:val="32"/>
          <w:szCs w:val="32"/>
        </w:rPr>
        <w:drawing>
          <wp:inline distT="0" distB="0" distL="0" distR="0" wp14:anchorId="77672729" wp14:editId="5F05FAF7">
            <wp:extent cx="628015" cy="1017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15" cy="1017905"/>
                    </a:xfrm>
                    <a:prstGeom prst="rect">
                      <a:avLst/>
                    </a:prstGeom>
                    <a:noFill/>
                  </pic:spPr>
                </pic:pic>
              </a:graphicData>
            </a:graphic>
          </wp:inline>
        </w:drawing>
      </w:r>
    </w:p>
    <w:p w14:paraId="490EAAF7" w14:textId="379DE404" w:rsidR="000523CB" w:rsidRDefault="000523CB" w:rsidP="000523CB">
      <w:pPr>
        <w:spacing w:after="200"/>
        <w:contextualSpacing/>
        <w:jc w:val="center"/>
        <w:rPr>
          <w:b/>
          <w:caps/>
          <w:sz w:val="32"/>
          <w:szCs w:val="32"/>
        </w:rPr>
      </w:pPr>
      <w:r>
        <w:rPr>
          <w:b/>
          <w:caps/>
          <w:sz w:val="32"/>
          <w:szCs w:val="32"/>
        </w:rPr>
        <w:t xml:space="preserve">Российская Федерация </w:t>
      </w:r>
    </w:p>
    <w:p w14:paraId="52C193BB" w14:textId="77777777" w:rsidR="000523CB" w:rsidRDefault="000523CB" w:rsidP="000523CB">
      <w:pPr>
        <w:spacing w:after="200"/>
        <w:contextualSpacing/>
        <w:jc w:val="center"/>
        <w:rPr>
          <w:b/>
          <w:caps/>
          <w:sz w:val="32"/>
          <w:szCs w:val="32"/>
        </w:rPr>
      </w:pPr>
      <w:r>
        <w:rPr>
          <w:b/>
          <w:caps/>
          <w:sz w:val="32"/>
          <w:szCs w:val="32"/>
        </w:rPr>
        <w:t>Ростовская область</w:t>
      </w:r>
    </w:p>
    <w:p w14:paraId="674D4A24" w14:textId="77777777" w:rsidR="000523CB" w:rsidRDefault="000523CB" w:rsidP="000523CB">
      <w:pPr>
        <w:spacing w:after="200"/>
        <w:contextualSpacing/>
        <w:jc w:val="center"/>
        <w:rPr>
          <w:b/>
          <w:caps/>
          <w:sz w:val="32"/>
          <w:szCs w:val="32"/>
        </w:rPr>
      </w:pPr>
      <w:r>
        <w:rPr>
          <w:b/>
          <w:caps/>
          <w:sz w:val="32"/>
          <w:szCs w:val="32"/>
        </w:rPr>
        <w:t>октябрьский район</w:t>
      </w:r>
    </w:p>
    <w:p w14:paraId="1B2245C9" w14:textId="77777777" w:rsidR="000523CB" w:rsidRDefault="000523CB" w:rsidP="000523CB">
      <w:pPr>
        <w:spacing w:after="200"/>
        <w:contextualSpacing/>
        <w:jc w:val="center"/>
        <w:rPr>
          <w:b/>
          <w:sz w:val="28"/>
          <w:szCs w:val="28"/>
        </w:rPr>
      </w:pPr>
      <w:r>
        <w:rPr>
          <w:b/>
          <w:sz w:val="28"/>
          <w:szCs w:val="28"/>
        </w:rPr>
        <w:t>Муниципальное образование «Каменоломненское городское поселение»</w:t>
      </w:r>
    </w:p>
    <w:p w14:paraId="0CDBE96B" w14:textId="77777777" w:rsidR="000523CB" w:rsidRPr="00BF799D" w:rsidRDefault="000523CB" w:rsidP="000523CB">
      <w:pPr>
        <w:spacing w:after="200"/>
        <w:contextualSpacing/>
        <w:jc w:val="center"/>
        <w:rPr>
          <w:b/>
          <w:sz w:val="28"/>
          <w:szCs w:val="28"/>
        </w:rPr>
      </w:pPr>
      <w:r>
        <w:rPr>
          <w:b/>
          <w:sz w:val="28"/>
          <w:szCs w:val="28"/>
        </w:rPr>
        <w:t>Администрация Каменоломненского городского поселения</w:t>
      </w:r>
      <w:r w:rsidRPr="00BF799D">
        <w:rPr>
          <w:b/>
          <w:sz w:val="28"/>
          <w:szCs w:val="28"/>
        </w:rPr>
        <w:t xml:space="preserve"> </w:t>
      </w:r>
    </w:p>
    <w:p w14:paraId="6B966697" w14:textId="77777777" w:rsidR="000523CB" w:rsidRPr="00117F81" w:rsidRDefault="000523CB" w:rsidP="000523CB">
      <w:pPr>
        <w:spacing w:after="200"/>
        <w:contextualSpacing/>
        <w:jc w:val="center"/>
        <w:rPr>
          <w:sz w:val="28"/>
          <w:szCs w:val="28"/>
        </w:rPr>
      </w:pPr>
    </w:p>
    <w:p w14:paraId="03EA9BF4" w14:textId="77777777" w:rsidR="000523CB" w:rsidRPr="00117F81" w:rsidRDefault="000523CB" w:rsidP="000523CB">
      <w:pPr>
        <w:spacing w:after="200"/>
        <w:contextualSpacing/>
        <w:jc w:val="center"/>
        <w:rPr>
          <w:b/>
          <w:caps/>
          <w:sz w:val="46"/>
          <w:szCs w:val="46"/>
        </w:rPr>
      </w:pPr>
      <w:r w:rsidRPr="00117F81">
        <w:rPr>
          <w:b/>
          <w:caps/>
          <w:sz w:val="46"/>
          <w:szCs w:val="46"/>
        </w:rPr>
        <w:t>постановление</w:t>
      </w:r>
    </w:p>
    <w:p w14:paraId="5A6DA519" w14:textId="77777777" w:rsidR="000523CB" w:rsidRPr="00117F81" w:rsidRDefault="000523CB" w:rsidP="000523CB">
      <w:pPr>
        <w:spacing w:after="200"/>
        <w:contextualSpacing/>
        <w:jc w:val="center"/>
        <w:rPr>
          <w:b/>
          <w:caps/>
          <w:sz w:val="28"/>
          <w:szCs w:val="28"/>
        </w:rPr>
      </w:pPr>
    </w:p>
    <w:tbl>
      <w:tblPr>
        <w:tblStyle w:val="1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546"/>
      </w:tblGrid>
      <w:tr w:rsidR="000523CB" w:rsidRPr="00117F81" w14:paraId="038464C1" w14:textId="77777777" w:rsidTr="00FE7409">
        <w:tc>
          <w:tcPr>
            <w:tcW w:w="3115" w:type="dxa"/>
            <w:vAlign w:val="center"/>
            <w:hideMark/>
          </w:tcPr>
          <w:p w14:paraId="3B639888" w14:textId="0CEE61C6" w:rsidR="000523CB" w:rsidRPr="00117F81" w:rsidRDefault="00E95D37" w:rsidP="00E95D37">
            <w:pPr>
              <w:spacing w:after="200" w:line="276" w:lineRule="auto"/>
              <w:ind w:left="-108"/>
              <w:contextualSpacing/>
              <w:rPr>
                <w:rFonts w:ascii="Times New Roman" w:hAnsi="Times New Roman"/>
                <w:color w:val="000000"/>
                <w:sz w:val="28"/>
                <w:szCs w:val="28"/>
              </w:rPr>
            </w:pPr>
            <w:r>
              <w:rPr>
                <w:rFonts w:ascii="Times New Roman" w:hAnsi="Times New Roman"/>
                <w:b/>
                <w:color w:val="000000"/>
                <w:sz w:val="28"/>
              </w:rPr>
              <w:t>14</w:t>
            </w:r>
            <w:r w:rsidR="00BE66B8">
              <w:rPr>
                <w:rFonts w:ascii="Times New Roman" w:hAnsi="Times New Roman"/>
                <w:b/>
                <w:color w:val="000000"/>
                <w:sz w:val="28"/>
              </w:rPr>
              <w:t>.</w:t>
            </w:r>
            <w:r w:rsidR="00223B5A">
              <w:rPr>
                <w:rFonts w:ascii="Times New Roman" w:hAnsi="Times New Roman"/>
                <w:b/>
                <w:color w:val="000000"/>
                <w:sz w:val="28"/>
              </w:rPr>
              <w:t>0</w:t>
            </w:r>
            <w:r>
              <w:rPr>
                <w:rFonts w:ascii="Times New Roman" w:hAnsi="Times New Roman"/>
                <w:b/>
                <w:color w:val="000000"/>
                <w:sz w:val="28"/>
              </w:rPr>
              <w:t>5</w:t>
            </w:r>
            <w:r w:rsidR="00BE66B8">
              <w:rPr>
                <w:rFonts w:ascii="Times New Roman" w:hAnsi="Times New Roman"/>
                <w:b/>
                <w:color w:val="000000"/>
                <w:sz w:val="28"/>
              </w:rPr>
              <w:t>.20</w:t>
            </w:r>
            <w:r w:rsidR="008771BF">
              <w:rPr>
                <w:rFonts w:ascii="Times New Roman" w:hAnsi="Times New Roman"/>
                <w:b/>
                <w:color w:val="000000"/>
                <w:sz w:val="28"/>
              </w:rPr>
              <w:t>2</w:t>
            </w:r>
            <w:r w:rsidR="00223B5A">
              <w:rPr>
                <w:rFonts w:ascii="Times New Roman" w:hAnsi="Times New Roman"/>
                <w:b/>
                <w:color w:val="000000"/>
                <w:sz w:val="28"/>
              </w:rPr>
              <w:t>4</w:t>
            </w:r>
          </w:p>
        </w:tc>
        <w:tc>
          <w:tcPr>
            <w:tcW w:w="3115" w:type="dxa"/>
            <w:vAlign w:val="center"/>
            <w:hideMark/>
          </w:tcPr>
          <w:p w14:paraId="76DF7B2F" w14:textId="011B87F0" w:rsidR="000523CB" w:rsidRPr="00CF3804" w:rsidRDefault="000523CB" w:rsidP="00E95D37">
            <w:pPr>
              <w:spacing w:after="200" w:line="276" w:lineRule="auto"/>
              <w:contextualSpacing/>
              <w:jc w:val="center"/>
              <w:rPr>
                <w:rFonts w:ascii="Times New Roman" w:hAnsi="Times New Roman"/>
                <w:color w:val="000000"/>
                <w:sz w:val="28"/>
                <w:szCs w:val="28"/>
              </w:rPr>
            </w:pPr>
            <w:r w:rsidRPr="00117F81">
              <w:rPr>
                <w:rFonts w:ascii="Times New Roman" w:hAnsi="Times New Roman"/>
                <w:b/>
                <w:color w:val="000000"/>
                <w:sz w:val="28"/>
              </w:rPr>
              <w:t xml:space="preserve">     №  </w:t>
            </w:r>
            <w:r w:rsidR="00223B5A">
              <w:rPr>
                <w:rFonts w:ascii="Times New Roman" w:hAnsi="Times New Roman"/>
                <w:b/>
                <w:color w:val="000000"/>
                <w:sz w:val="28"/>
              </w:rPr>
              <w:t>1</w:t>
            </w:r>
            <w:r w:rsidR="00E95D37">
              <w:rPr>
                <w:rFonts w:ascii="Times New Roman" w:hAnsi="Times New Roman"/>
                <w:b/>
                <w:color w:val="000000"/>
                <w:sz w:val="28"/>
              </w:rPr>
              <w:t>62</w:t>
            </w:r>
          </w:p>
        </w:tc>
        <w:tc>
          <w:tcPr>
            <w:tcW w:w="3546" w:type="dxa"/>
            <w:vAlign w:val="center"/>
            <w:hideMark/>
          </w:tcPr>
          <w:p w14:paraId="7685BBD9" w14:textId="77777777" w:rsidR="000523CB" w:rsidRPr="00117F81" w:rsidRDefault="000523CB" w:rsidP="00FE7409">
            <w:pPr>
              <w:spacing w:after="200" w:line="276" w:lineRule="auto"/>
              <w:contextualSpacing/>
              <w:jc w:val="right"/>
              <w:rPr>
                <w:rFonts w:ascii="Times New Roman" w:hAnsi="Times New Roman"/>
                <w:sz w:val="28"/>
                <w:szCs w:val="28"/>
              </w:rPr>
            </w:pPr>
            <w:proofErr w:type="spellStart"/>
            <w:r w:rsidRPr="00117F81">
              <w:rPr>
                <w:rFonts w:ascii="Times New Roman" w:hAnsi="Times New Roman"/>
                <w:b/>
                <w:sz w:val="28"/>
              </w:rPr>
              <w:t>р.п</w:t>
            </w:r>
            <w:proofErr w:type="spellEnd"/>
            <w:r w:rsidRPr="00117F81">
              <w:rPr>
                <w:rFonts w:ascii="Times New Roman" w:hAnsi="Times New Roman"/>
                <w:b/>
                <w:sz w:val="28"/>
              </w:rPr>
              <w:t>. Каменоломни</w:t>
            </w:r>
          </w:p>
        </w:tc>
      </w:tr>
    </w:tbl>
    <w:p w14:paraId="0919E967" w14:textId="77777777" w:rsidR="000523CB" w:rsidRPr="00117F81" w:rsidRDefault="000523CB" w:rsidP="000523CB">
      <w:pPr>
        <w:spacing w:after="200"/>
        <w:contextualSpacing/>
        <w:jc w:val="both"/>
        <w:rPr>
          <w:b/>
          <w:sz w:val="28"/>
          <w:szCs w:val="28"/>
        </w:rPr>
      </w:pPr>
    </w:p>
    <w:tbl>
      <w:tblPr>
        <w:tblW w:w="0" w:type="auto"/>
        <w:tblLook w:val="01E0" w:firstRow="1" w:lastRow="1" w:firstColumn="1" w:lastColumn="1" w:noHBand="0" w:noVBand="0"/>
      </w:tblPr>
      <w:tblGrid>
        <w:gridCol w:w="4707"/>
      </w:tblGrid>
      <w:tr w:rsidR="000523CB" w:rsidRPr="00117F81" w14:paraId="3F4C084D" w14:textId="77777777" w:rsidTr="00FE7409">
        <w:trPr>
          <w:trHeight w:val="1121"/>
        </w:trPr>
        <w:tc>
          <w:tcPr>
            <w:tcW w:w="4707" w:type="dxa"/>
          </w:tcPr>
          <w:p w14:paraId="421BCB1E" w14:textId="78788ACC" w:rsidR="000523CB" w:rsidRPr="00117F81" w:rsidRDefault="004E3060" w:rsidP="00FE7409">
            <w:pPr>
              <w:ind w:left="-108"/>
              <w:jc w:val="both"/>
              <w:rPr>
                <w:color w:val="000000"/>
                <w:sz w:val="28"/>
                <w:szCs w:val="28"/>
              </w:rPr>
            </w:pPr>
            <w:r w:rsidRPr="004E3060">
              <w:rPr>
                <w:kern w:val="2"/>
                <w:sz w:val="28"/>
                <w:szCs w:val="28"/>
              </w:rPr>
              <w:t>О внесении изменений в постановление Администрации Каменоломненского городского поселения от 02.11.2018г. №</w:t>
            </w:r>
            <w:r w:rsidR="00EC78B2">
              <w:rPr>
                <w:kern w:val="2"/>
                <w:sz w:val="28"/>
                <w:szCs w:val="28"/>
              </w:rPr>
              <w:t xml:space="preserve"> </w:t>
            </w:r>
            <w:r w:rsidRPr="004E3060">
              <w:rPr>
                <w:kern w:val="2"/>
                <w:sz w:val="28"/>
                <w:szCs w:val="28"/>
              </w:rPr>
              <w:t>38</w:t>
            </w:r>
            <w:r>
              <w:rPr>
                <w:kern w:val="2"/>
                <w:sz w:val="28"/>
                <w:szCs w:val="28"/>
              </w:rPr>
              <w:t>1 «</w:t>
            </w:r>
            <w:r w:rsidR="000523CB" w:rsidRPr="00117F81">
              <w:rPr>
                <w:kern w:val="2"/>
                <w:sz w:val="28"/>
                <w:szCs w:val="28"/>
              </w:rPr>
              <w:t>Об утверждении муниципальной программы Каменоломн</w:t>
            </w:r>
            <w:r w:rsidR="00FE7409" w:rsidRPr="00117F81">
              <w:rPr>
                <w:kern w:val="2"/>
                <w:sz w:val="28"/>
                <w:szCs w:val="28"/>
              </w:rPr>
              <w:t>енского</w:t>
            </w:r>
            <w:r w:rsidR="000523CB" w:rsidRPr="00117F81">
              <w:rPr>
                <w:kern w:val="2"/>
                <w:sz w:val="28"/>
                <w:szCs w:val="28"/>
              </w:rPr>
              <w:t xml:space="preserve"> городского поселения Октябрьского района «Развитие физической культуры и спорта»</w:t>
            </w:r>
          </w:p>
        </w:tc>
      </w:tr>
    </w:tbl>
    <w:p w14:paraId="62E759F9" w14:textId="77777777" w:rsidR="00FE7409" w:rsidRDefault="00FE7409" w:rsidP="000523CB">
      <w:pPr>
        <w:ind w:firstLine="708"/>
        <w:contextualSpacing/>
        <w:jc w:val="both"/>
        <w:rPr>
          <w:kern w:val="2"/>
          <w:sz w:val="28"/>
          <w:szCs w:val="28"/>
        </w:rPr>
      </w:pPr>
    </w:p>
    <w:p w14:paraId="607383CA" w14:textId="563DB1D2" w:rsidR="000523CB" w:rsidRPr="00606C37" w:rsidRDefault="004E3060" w:rsidP="000523CB">
      <w:pPr>
        <w:ind w:firstLine="708"/>
        <w:contextualSpacing/>
        <w:jc w:val="both"/>
        <w:rPr>
          <w:sz w:val="28"/>
          <w:szCs w:val="28"/>
        </w:rPr>
      </w:pPr>
      <w:r w:rsidRPr="004E3060">
        <w:rPr>
          <w:sz w:val="28"/>
          <w:szCs w:val="28"/>
        </w:rPr>
        <w:t>В целях корректировки объёмов ф</w:t>
      </w:r>
      <w:r w:rsidR="008E7FAB">
        <w:rPr>
          <w:sz w:val="28"/>
          <w:szCs w:val="28"/>
        </w:rPr>
        <w:t>инансирования муниципальной про</w:t>
      </w:r>
      <w:r w:rsidRPr="004E3060">
        <w:rPr>
          <w:sz w:val="28"/>
          <w:szCs w:val="28"/>
        </w:rPr>
        <w:t xml:space="preserve">граммы Каменоломненского городского поселения Октябрьского района </w:t>
      </w:r>
      <w:r w:rsidR="008E7FAB" w:rsidRPr="00606C37">
        <w:rPr>
          <w:sz w:val="28"/>
          <w:szCs w:val="28"/>
        </w:rPr>
        <w:t>«Развитие физической культуры и спорта»</w:t>
      </w:r>
      <w:r w:rsidRPr="004E3060">
        <w:rPr>
          <w:sz w:val="28"/>
          <w:szCs w:val="28"/>
        </w:rPr>
        <w:t>, в соответст</w:t>
      </w:r>
      <w:r w:rsidR="008E7FAB">
        <w:rPr>
          <w:sz w:val="28"/>
          <w:szCs w:val="28"/>
        </w:rPr>
        <w:t>вии с постановлением Администра</w:t>
      </w:r>
      <w:r w:rsidRPr="004E3060">
        <w:rPr>
          <w:sz w:val="28"/>
          <w:szCs w:val="28"/>
        </w:rPr>
        <w:t>ции Каменоломненского городского поселения от 02.11.2018 № 377 «Об утверждении Порядка разработки, реализа</w:t>
      </w:r>
      <w:r w:rsidR="008E7FAB">
        <w:rPr>
          <w:sz w:val="28"/>
          <w:szCs w:val="28"/>
        </w:rPr>
        <w:t>ции и оценки эффективности муни</w:t>
      </w:r>
      <w:r w:rsidRPr="004E3060">
        <w:rPr>
          <w:sz w:val="28"/>
          <w:szCs w:val="28"/>
        </w:rPr>
        <w:t>ципальных программ Каменоломненского</w:t>
      </w:r>
      <w:r w:rsidR="008E7FAB">
        <w:rPr>
          <w:sz w:val="28"/>
          <w:szCs w:val="28"/>
        </w:rPr>
        <w:t xml:space="preserve"> городского поселения», руковод</w:t>
      </w:r>
      <w:r w:rsidRPr="004E3060">
        <w:rPr>
          <w:sz w:val="28"/>
          <w:szCs w:val="28"/>
        </w:rPr>
        <w:t>ствуясь частью 9, статьи 46 Устава муниципального о</w:t>
      </w:r>
      <w:r w:rsidR="008E7FAB">
        <w:rPr>
          <w:sz w:val="28"/>
          <w:szCs w:val="28"/>
        </w:rPr>
        <w:t>бразования «Камено</w:t>
      </w:r>
      <w:r w:rsidRPr="004E3060">
        <w:rPr>
          <w:sz w:val="28"/>
          <w:szCs w:val="28"/>
        </w:rPr>
        <w:t>ломненское городское поселение»,</w:t>
      </w:r>
    </w:p>
    <w:p w14:paraId="4A93D085" w14:textId="77777777" w:rsidR="007462E9" w:rsidRPr="007462E9" w:rsidRDefault="007462E9" w:rsidP="000523CB">
      <w:pPr>
        <w:ind w:firstLine="708"/>
        <w:contextualSpacing/>
        <w:jc w:val="both"/>
        <w:rPr>
          <w:sz w:val="28"/>
          <w:szCs w:val="28"/>
        </w:rPr>
      </w:pPr>
    </w:p>
    <w:p w14:paraId="23B36CFD" w14:textId="77777777" w:rsidR="000523CB" w:rsidRPr="00BF799D" w:rsidRDefault="000523CB" w:rsidP="000523CB">
      <w:pPr>
        <w:spacing w:before="240" w:after="200"/>
        <w:contextualSpacing/>
        <w:jc w:val="center"/>
        <w:rPr>
          <w:sz w:val="28"/>
          <w:szCs w:val="28"/>
        </w:rPr>
      </w:pPr>
      <w:r w:rsidRPr="00BF799D">
        <w:rPr>
          <w:sz w:val="28"/>
          <w:szCs w:val="28"/>
        </w:rPr>
        <w:t>ПОСТАНОВЛЯЮ:</w:t>
      </w:r>
    </w:p>
    <w:p w14:paraId="3568E440" w14:textId="77777777" w:rsidR="000523CB" w:rsidRDefault="000523CB" w:rsidP="000523CB">
      <w:pPr>
        <w:spacing w:before="240" w:after="200"/>
        <w:contextualSpacing/>
        <w:jc w:val="center"/>
        <w:rPr>
          <w:sz w:val="28"/>
          <w:szCs w:val="28"/>
        </w:rPr>
      </w:pPr>
    </w:p>
    <w:p w14:paraId="493188E9" w14:textId="3B4001CE" w:rsidR="004E3060" w:rsidRDefault="00606C37" w:rsidP="00606C37">
      <w:pPr>
        <w:spacing w:before="240" w:after="200"/>
        <w:ind w:firstLine="709"/>
        <w:contextualSpacing/>
        <w:jc w:val="both"/>
        <w:rPr>
          <w:sz w:val="28"/>
          <w:szCs w:val="28"/>
        </w:rPr>
      </w:pPr>
      <w:r>
        <w:rPr>
          <w:sz w:val="28"/>
          <w:szCs w:val="28"/>
        </w:rPr>
        <w:t>1.</w:t>
      </w:r>
      <w:r w:rsidR="004E3060" w:rsidRPr="00606C37">
        <w:rPr>
          <w:sz w:val="28"/>
          <w:szCs w:val="28"/>
        </w:rPr>
        <w:t>Внести изменения в Постановление Администрации Каменоломненского городского поселения от 02.11.2018г. № 381 «Об утверждении муниципальной программы Каменоломненского городского поселения Октябрьского района «Развитие физической культуры и спорта».</w:t>
      </w:r>
    </w:p>
    <w:p w14:paraId="0C5E1D34" w14:textId="510FD544" w:rsidR="004E3060" w:rsidRPr="00606C37" w:rsidRDefault="004E3060" w:rsidP="00606C37">
      <w:pPr>
        <w:spacing w:before="240" w:after="200"/>
        <w:ind w:firstLine="709"/>
        <w:contextualSpacing/>
        <w:jc w:val="both"/>
        <w:rPr>
          <w:sz w:val="28"/>
          <w:szCs w:val="28"/>
        </w:rPr>
      </w:pPr>
      <w:bookmarkStart w:id="0" w:name="_GoBack"/>
      <w:bookmarkEnd w:id="0"/>
      <w:r w:rsidRPr="00606C37">
        <w:rPr>
          <w:sz w:val="28"/>
          <w:szCs w:val="28"/>
        </w:rPr>
        <w:t xml:space="preserve">-  Приложение к постановлению Администрации Каменоломненского городского поселения от 02.11.2018г. № 381 изложить в редакции согласно </w:t>
      </w:r>
      <w:proofErr w:type="gramStart"/>
      <w:r w:rsidRPr="00606C37">
        <w:rPr>
          <w:sz w:val="28"/>
          <w:szCs w:val="28"/>
        </w:rPr>
        <w:t>приложению</w:t>
      </w:r>
      <w:proofErr w:type="gramEnd"/>
      <w:r w:rsidRPr="00606C37">
        <w:rPr>
          <w:sz w:val="28"/>
          <w:szCs w:val="28"/>
        </w:rPr>
        <w:t xml:space="preserve"> к настоящему постановлению.</w:t>
      </w:r>
    </w:p>
    <w:p w14:paraId="25E507EE" w14:textId="72B25E50" w:rsidR="00B16C6D" w:rsidRPr="00606C37" w:rsidRDefault="00B16C6D" w:rsidP="00606C37">
      <w:pPr>
        <w:spacing w:before="240" w:after="200"/>
        <w:ind w:firstLine="709"/>
        <w:contextualSpacing/>
        <w:jc w:val="both"/>
        <w:rPr>
          <w:sz w:val="28"/>
          <w:szCs w:val="28"/>
        </w:rPr>
      </w:pPr>
      <w:r w:rsidRPr="00606C37">
        <w:rPr>
          <w:sz w:val="28"/>
          <w:szCs w:val="28"/>
        </w:rPr>
        <w:lastRenderedPageBreak/>
        <w:t xml:space="preserve">2.Признать утратившим силу Постановление Администрации Каменоломненского городского поселения от </w:t>
      </w:r>
      <w:r w:rsidR="00E95D37" w:rsidRPr="00606C37">
        <w:rPr>
          <w:sz w:val="28"/>
          <w:szCs w:val="28"/>
        </w:rPr>
        <w:t>23</w:t>
      </w:r>
      <w:r w:rsidRPr="00606C37">
        <w:rPr>
          <w:sz w:val="28"/>
          <w:szCs w:val="28"/>
        </w:rPr>
        <w:t>.</w:t>
      </w:r>
      <w:r w:rsidR="00E95D37" w:rsidRPr="00606C37">
        <w:rPr>
          <w:sz w:val="28"/>
          <w:szCs w:val="28"/>
        </w:rPr>
        <w:t>04</w:t>
      </w:r>
      <w:r w:rsidR="00EC78B2" w:rsidRPr="00606C37">
        <w:rPr>
          <w:sz w:val="28"/>
          <w:szCs w:val="28"/>
        </w:rPr>
        <w:t>.202</w:t>
      </w:r>
      <w:r w:rsidR="00E95D37" w:rsidRPr="00606C37">
        <w:rPr>
          <w:sz w:val="28"/>
          <w:szCs w:val="28"/>
        </w:rPr>
        <w:t>4</w:t>
      </w:r>
      <w:r w:rsidRPr="00606C37">
        <w:rPr>
          <w:sz w:val="28"/>
          <w:szCs w:val="28"/>
        </w:rPr>
        <w:t xml:space="preserve"> № </w:t>
      </w:r>
      <w:r w:rsidR="00E95D37" w:rsidRPr="00606C37">
        <w:rPr>
          <w:sz w:val="28"/>
          <w:szCs w:val="28"/>
        </w:rPr>
        <w:t>130</w:t>
      </w:r>
      <w:r w:rsidRPr="00606C37">
        <w:rPr>
          <w:sz w:val="28"/>
          <w:szCs w:val="28"/>
        </w:rPr>
        <w:t xml:space="preserve"> </w:t>
      </w:r>
      <w:r w:rsidR="00266DEC" w:rsidRPr="00606C37">
        <w:rPr>
          <w:sz w:val="28"/>
          <w:szCs w:val="28"/>
        </w:rPr>
        <w:t>«</w:t>
      </w:r>
      <w:r w:rsidRPr="00606C37">
        <w:rPr>
          <w:sz w:val="28"/>
          <w:szCs w:val="28"/>
        </w:rPr>
        <w:t>О внесении изменений в постановление Администрации Каменоломненского городского поселения от 02.11.2018г. №381 «Об утверждении муниципальной программы Каменоломненского городского поселения Октябрьского района «Развитие физической культуры и спорта»</w:t>
      </w:r>
      <w:r w:rsidR="00266DEC" w:rsidRPr="00606C37">
        <w:rPr>
          <w:sz w:val="28"/>
          <w:szCs w:val="28"/>
        </w:rPr>
        <w:t>»</w:t>
      </w:r>
      <w:r w:rsidRPr="00606C37">
        <w:rPr>
          <w:sz w:val="28"/>
          <w:szCs w:val="28"/>
        </w:rPr>
        <w:t>.</w:t>
      </w:r>
    </w:p>
    <w:p w14:paraId="136A07E1" w14:textId="77C70942" w:rsidR="00144B1B" w:rsidRPr="00606C37" w:rsidRDefault="00B16C6D" w:rsidP="00606C37">
      <w:pPr>
        <w:spacing w:before="240" w:after="200"/>
        <w:ind w:firstLine="709"/>
        <w:contextualSpacing/>
        <w:jc w:val="both"/>
        <w:rPr>
          <w:sz w:val="28"/>
          <w:szCs w:val="28"/>
        </w:rPr>
      </w:pPr>
      <w:r w:rsidRPr="00606C37">
        <w:rPr>
          <w:sz w:val="28"/>
          <w:szCs w:val="28"/>
        </w:rPr>
        <w:t>3</w:t>
      </w:r>
      <w:r w:rsidR="00606C37" w:rsidRPr="00606C37">
        <w:rPr>
          <w:sz w:val="28"/>
          <w:szCs w:val="28"/>
        </w:rPr>
        <w:t>.</w:t>
      </w:r>
      <w:r w:rsidR="00144B1B" w:rsidRPr="00606C37">
        <w:rPr>
          <w:sz w:val="28"/>
          <w:szCs w:val="28"/>
        </w:rPr>
        <w:t>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w:t>
      </w:r>
    </w:p>
    <w:p w14:paraId="27008161" w14:textId="37BA3082" w:rsidR="00F00821" w:rsidRPr="00606C37" w:rsidRDefault="00B16C6D" w:rsidP="00606C37">
      <w:pPr>
        <w:ind w:firstLine="709"/>
        <w:jc w:val="both"/>
        <w:rPr>
          <w:sz w:val="28"/>
          <w:szCs w:val="28"/>
        </w:rPr>
      </w:pPr>
      <w:r w:rsidRPr="00606C37">
        <w:rPr>
          <w:sz w:val="28"/>
          <w:szCs w:val="28"/>
        </w:rPr>
        <w:t>4</w:t>
      </w:r>
      <w:r w:rsidR="00144B1B" w:rsidRPr="00606C37">
        <w:rPr>
          <w:sz w:val="28"/>
          <w:szCs w:val="28"/>
        </w:rPr>
        <w:t>.</w:t>
      </w:r>
      <w:r w:rsidR="00D878BC" w:rsidRPr="00606C37">
        <w:rPr>
          <w:sz w:val="28"/>
          <w:szCs w:val="28"/>
        </w:rPr>
        <w:t xml:space="preserve">Контроль за выполнением постановления возложить </w:t>
      </w:r>
      <w:r w:rsidR="007271EF" w:rsidRPr="00606C37">
        <w:rPr>
          <w:sz w:val="28"/>
          <w:szCs w:val="28"/>
        </w:rPr>
        <w:t xml:space="preserve">на </w:t>
      </w:r>
      <w:r w:rsidR="00300AF0" w:rsidRPr="00606C37">
        <w:rPr>
          <w:sz w:val="28"/>
          <w:szCs w:val="28"/>
        </w:rPr>
        <w:t>главного спе</w:t>
      </w:r>
      <w:r w:rsidR="00606C37">
        <w:rPr>
          <w:sz w:val="28"/>
          <w:szCs w:val="28"/>
        </w:rPr>
        <w:t xml:space="preserve">циалиста по работе с молодежью </w:t>
      </w:r>
      <w:r w:rsidR="00300AF0" w:rsidRPr="00606C37">
        <w:rPr>
          <w:sz w:val="28"/>
          <w:szCs w:val="28"/>
        </w:rPr>
        <w:t>Е. Ю. Жидкову</w:t>
      </w:r>
    </w:p>
    <w:p w14:paraId="33CE93B8" w14:textId="6624407D" w:rsidR="00300AF0" w:rsidRPr="00606C37" w:rsidRDefault="00300AF0" w:rsidP="00300AF0">
      <w:pPr>
        <w:ind w:firstLine="426"/>
        <w:jc w:val="both"/>
        <w:rPr>
          <w:sz w:val="28"/>
          <w:szCs w:val="28"/>
        </w:rPr>
      </w:pPr>
    </w:p>
    <w:p w14:paraId="17CAEF41" w14:textId="7F36E2A8" w:rsidR="00300AF0" w:rsidRDefault="00300AF0" w:rsidP="00300AF0">
      <w:pPr>
        <w:ind w:firstLine="426"/>
        <w:jc w:val="both"/>
        <w:rPr>
          <w:sz w:val="28"/>
          <w:szCs w:val="28"/>
        </w:rPr>
      </w:pPr>
    </w:p>
    <w:p w14:paraId="77A24043" w14:textId="77777777" w:rsidR="008D7133" w:rsidRDefault="008D7133" w:rsidP="00300AF0">
      <w:pPr>
        <w:ind w:firstLine="426"/>
        <w:jc w:val="both"/>
        <w:rPr>
          <w:sz w:val="28"/>
          <w:szCs w:val="28"/>
        </w:rPr>
      </w:pPr>
    </w:p>
    <w:p w14:paraId="59702C5F" w14:textId="77777777" w:rsidR="000523CB" w:rsidRPr="0019163C" w:rsidRDefault="00F00821" w:rsidP="00606C37">
      <w:pPr>
        <w:spacing w:after="200"/>
        <w:ind w:left="709" w:hanging="709"/>
        <w:contextualSpacing/>
        <w:jc w:val="both"/>
        <w:rPr>
          <w:sz w:val="28"/>
          <w:szCs w:val="28"/>
        </w:rPr>
      </w:pPr>
      <w:r>
        <w:rPr>
          <w:sz w:val="28"/>
          <w:szCs w:val="28"/>
        </w:rPr>
        <w:t>Г</w:t>
      </w:r>
      <w:r w:rsidR="000523CB" w:rsidRPr="0019163C">
        <w:rPr>
          <w:sz w:val="28"/>
          <w:szCs w:val="28"/>
        </w:rPr>
        <w:t>лав</w:t>
      </w:r>
      <w:r>
        <w:rPr>
          <w:sz w:val="28"/>
          <w:szCs w:val="28"/>
        </w:rPr>
        <w:t>а</w:t>
      </w:r>
      <w:r w:rsidR="000523CB" w:rsidRPr="0019163C">
        <w:rPr>
          <w:sz w:val="28"/>
          <w:szCs w:val="28"/>
        </w:rPr>
        <w:t xml:space="preserve"> Администрации</w:t>
      </w:r>
    </w:p>
    <w:p w14:paraId="3F6312F3" w14:textId="77777777" w:rsidR="000523CB" w:rsidRPr="0019163C" w:rsidRDefault="000523CB" w:rsidP="00606C37">
      <w:pPr>
        <w:spacing w:after="200"/>
        <w:ind w:left="709" w:hanging="709"/>
        <w:contextualSpacing/>
        <w:jc w:val="both"/>
        <w:rPr>
          <w:sz w:val="28"/>
          <w:szCs w:val="28"/>
        </w:rPr>
      </w:pPr>
      <w:r w:rsidRPr="0019163C">
        <w:rPr>
          <w:sz w:val="28"/>
          <w:szCs w:val="28"/>
        </w:rPr>
        <w:t xml:space="preserve">Каменоломненского </w:t>
      </w:r>
    </w:p>
    <w:p w14:paraId="56DAD755" w14:textId="70245890" w:rsidR="000523CB" w:rsidRDefault="000523CB" w:rsidP="00606C37">
      <w:pPr>
        <w:ind w:left="709" w:hanging="709"/>
        <w:rPr>
          <w:sz w:val="28"/>
          <w:szCs w:val="28"/>
        </w:rPr>
      </w:pPr>
      <w:r w:rsidRPr="0019163C">
        <w:rPr>
          <w:sz w:val="28"/>
          <w:szCs w:val="28"/>
        </w:rPr>
        <w:t xml:space="preserve">городского поселения                                                               </w:t>
      </w:r>
      <w:r w:rsidR="00F00821">
        <w:rPr>
          <w:sz w:val="28"/>
          <w:szCs w:val="28"/>
        </w:rPr>
        <w:t xml:space="preserve">М.С. </w:t>
      </w:r>
      <w:proofErr w:type="spellStart"/>
      <w:r w:rsidR="00F00821">
        <w:rPr>
          <w:sz w:val="28"/>
          <w:szCs w:val="28"/>
        </w:rPr>
        <w:t>Симисенко</w:t>
      </w:r>
      <w:proofErr w:type="spellEnd"/>
    </w:p>
    <w:p w14:paraId="3D6686BF" w14:textId="2F5E2FD5" w:rsidR="00BD31EB" w:rsidRDefault="00BD31EB" w:rsidP="000523CB">
      <w:pPr>
        <w:ind w:left="709"/>
        <w:rPr>
          <w:sz w:val="28"/>
          <w:szCs w:val="28"/>
        </w:rPr>
      </w:pPr>
    </w:p>
    <w:p w14:paraId="4B5DD5AC" w14:textId="77777777" w:rsidR="008D7133" w:rsidRDefault="008D7133" w:rsidP="000523CB">
      <w:pPr>
        <w:ind w:left="709"/>
        <w:rPr>
          <w:sz w:val="28"/>
          <w:szCs w:val="28"/>
        </w:rPr>
      </w:pPr>
    </w:p>
    <w:p w14:paraId="182039A6" w14:textId="77777777" w:rsidR="008D7133" w:rsidRDefault="00BD31EB" w:rsidP="00BD31EB">
      <w:pPr>
        <w:rPr>
          <w:sz w:val="24"/>
          <w:szCs w:val="24"/>
        </w:rPr>
      </w:pPr>
      <w:r w:rsidRPr="008D7133">
        <w:rPr>
          <w:sz w:val="24"/>
          <w:szCs w:val="24"/>
        </w:rPr>
        <w:t>Постановление вносит главный</w:t>
      </w:r>
    </w:p>
    <w:p w14:paraId="45E5E5E7" w14:textId="450C8857" w:rsidR="00BD31EB" w:rsidRPr="008D7133" w:rsidRDefault="008D7133" w:rsidP="00BD31EB">
      <w:pPr>
        <w:rPr>
          <w:sz w:val="24"/>
          <w:szCs w:val="24"/>
        </w:rPr>
      </w:pPr>
      <w:r>
        <w:rPr>
          <w:sz w:val="24"/>
          <w:szCs w:val="24"/>
        </w:rPr>
        <w:t>с</w:t>
      </w:r>
      <w:r w:rsidR="00BD31EB" w:rsidRPr="008D7133">
        <w:rPr>
          <w:sz w:val="24"/>
          <w:szCs w:val="24"/>
        </w:rPr>
        <w:t>пециалист</w:t>
      </w:r>
      <w:r>
        <w:rPr>
          <w:sz w:val="24"/>
          <w:szCs w:val="24"/>
        </w:rPr>
        <w:t xml:space="preserve"> </w:t>
      </w:r>
      <w:r w:rsidR="00BD31EB" w:rsidRPr="008D7133">
        <w:rPr>
          <w:sz w:val="24"/>
          <w:szCs w:val="24"/>
        </w:rPr>
        <w:t>по работе с молодежью</w:t>
      </w:r>
    </w:p>
    <w:p w14:paraId="2483B6AA" w14:textId="77777777" w:rsidR="00F24917" w:rsidRPr="008D7133" w:rsidRDefault="00F24917">
      <w:pPr>
        <w:jc w:val="center"/>
        <w:rPr>
          <w:sz w:val="24"/>
          <w:szCs w:val="24"/>
        </w:rPr>
      </w:pPr>
    </w:p>
    <w:p w14:paraId="6C0368FA" w14:textId="77777777" w:rsidR="00CB6D9B" w:rsidRPr="00606C37" w:rsidRDefault="00CB6D9B" w:rsidP="00F36DF9">
      <w:pPr>
        <w:spacing w:line="216" w:lineRule="auto"/>
        <w:jc w:val="center"/>
        <w:rPr>
          <w:sz w:val="28"/>
          <w:szCs w:val="28"/>
        </w:rPr>
      </w:pPr>
    </w:p>
    <w:p w14:paraId="59DF3B20" w14:textId="77777777" w:rsidR="00F36DF9" w:rsidRPr="00FD40F8" w:rsidRDefault="00F36DF9" w:rsidP="00F36DF9">
      <w:pPr>
        <w:pageBreakBefore/>
        <w:ind w:left="6237"/>
        <w:jc w:val="center"/>
        <w:rPr>
          <w:kern w:val="2"/>
          <w:sz w:val="28"/>
          <w:szCs w:val="28"/>
        </w:rPr>
      </w:pPr>
      <w:r w:rsidRPr="00FD40F8">
        <w:rPr>
          <w:kern w:val="2"/>
          <w:sz w:val="28"/>
          <w:szCs w:val="28"/>
        </w:rPr>
        <w:lastRenderedPageBreak/>
        <w:t>Приложение № 1</w:t>
      </w:r>
    </w:p>
    <w:p w14:paraId="63EC21A6" w14:textId="77777777" w:rsidR="00F36DF9" w:rsidRPr="00FD40F8" w:rsidRDefault="00F36DF9" w:rsidP="00F36DF9">
      <w:pPr>
        <w:ind w:left="6237"/>
        <w:jc w:val="center"/>
        <w:rPr>
          <w:kern w:val="2"/>
          <w:sz w:val="28"/>
          <w:szCs w:val="28"/>
        </w:rPr>
      </w:pPr>
      <w:r w:rsidRPr="00FD40F8">
        <w:rPr>
          <w:kern w:val="2"/>
          <w:sz w:val="28"/>
          <w:szCs w:val="28"/>
        </w:rPr>
        <w:t>к постановлению</w:t>
      </w:r>
    </w:p>
    <w:p w14:paraId="74D3D423" w14:textId="77777777" w:rsidR="00BB628F" w:rsidRDefault="00BB628F" w:rsidP="00BB628F">
      <w:pPr>
        <w:ind w:left="6237"/>
        <w:jc w:val="center"/>
        <w:rPr>
          <w:kern w:val="2"/>
          <w:sz w:val="28"/>
          <w:szCs w:val="28"/>
        </w:rPr>
      </w:pPr>
      <w:r w:rsidRPr="00CD715E">
        <w:rPr>
          <w:kern w:val="2"/>
          <w:sz w:val="28"/>
          <w:szCs w:val="28"/>
        </w:rPr>
        <w:t xml:space="preserve">Администрации Каменоломненского городского поселения </w:t>
      </w:r>
    </w:p>
    <w:p w14:paraId="7D7E4610" w14:textId="47C0227E" w:rsidR="00F36DF9" w:rsidRPr="00FD40F8" w:rsidRDefault="00BB628F" w:rsidP="00BB628F">
      <w:pPr>
        <w:ind w:left="6237"/>
        <w:rPr>
          <w:sz w:val="28"/>
        </w:rPr>
      </w:pPr>
      <w:r>
        <w:rPr>
          <w:sz w:val="28"/>
        </w:rPr>
        <w:t xml:space="preserve">       </w:t>
      </w:r>
      <w:r w:rsidR="00F36DF9" w:rsidRPr="00FD40F8">
        <w:rPr>
          <w:sz w:val="28"/>
        </w:rPr>
        <w:t xml:space="preserve">от </w:t>
      </w:r>
      <w:r w:rsidR="00E95D37">
        <w:rPr>
          <w:sz w:val="28"/>
        </w:rPr>
        <w:t>14</w:t>
      </w:r>
      <w:r w:rsidR="00BE66B8">
        <w:rPr>
          <w:sz w:val="28"/>
        </w:rPr>
        <w:t>.</w:t>
      </w:r>
      <w:r w:rsidR="00BD31EB">
        <w:rPr>
          <w:sz w:val="28"/>
        </w:rPr>
        <w:t>0</w:t>
      </w:r>
      <w:r w:rsidR="00E95D37">
        <w:rPr>
          <w:sz w:val="28"/>
        </w:rPr>
        <w:t>5</w:t>
      </w:r>
      <w:r w:rsidR="00CD7E8C">
        <w:rPr>
          <w:sz w:val="28"/>
        </w:rPr>
        <w:t>.</w:t>
      </w:r>
      <w:r w:rsidR="00544346">
        <w:rPr>
          <w:sz w:val="28"/>
        </w:rPr>
        <w:t>20</w:t>
      </w:r>
      <w:r w:rsidR="008771BF">
        <w:rPr>
          <w:sz w:val="28"/>
        </w:rPr>
        <w:t>2</w:t>
      </w:r>
      <w:r w:rsidR="00BD31EB">
        <w:rPr>
          <w:sz w:val="28"/>
        </w:rPr>
        <w:t>4</w:t>
      </w:r>
      <w:r w:rsidR="00F36DF9" w:rsidRPr="00FD40F8">
        <w:rPr>
          <w:sz w:val="28"/>
        </w:rPr>
        <w:t xml:space="preserve"> № </w:t>
      </w:r>
      <w:r w:rsidR="00BD31EB">
        <w:rPr>
          <w:sz w:val="28"/>
        </w:rPr>
        <w:t>1</w:t>
      </w:r>
      <w:r w:rsidR="00E95D37">
        <w:rPr>
          <w:sz w:val="28"/>
        </w:rPr>
        <w:t>62</w:t>
      </w:r>
    </w:p>
    <w:p w14:paraId="7052BDAF" w14:textId="77777777" w:rsidR="00F36DF9" w:rsidRDefault="00F36DF9" w:rsidP="00F36DF9">
      <w:pPr>
        <w:autoSpaceDE w:val="0"/>
        <w:autoSpaceDN w:val="0"/>
        <w:adjustRightInd w:val="0"/>
        <w:jc w:val="center"/>
        <w:rPr>
          <w:bCs/>
          <w:kern w:val="2"/>
          <w:sz w:val="28"/>
          <w:szCs w:val="28"/>
        </w:rPr>
      </w:pPr>
    </w:p>
    <w:p w14:paraId="3143D5BD" w14:textId="77777777" w:rsidR="00F36DF9" w:rsidRPr="00FD40F8" w:rsidRDefault="00F36DF9" w:rsidP="00F36DF9">
      <w:pPr>
        <w:jc w:val="center"/>
        <w:rPr>
          <w:kern w:val="2"/>
          <w:sz w:val="28"/>
          <w:szCs w:val="28"/>
        </w:rPr>
      </w:pPr>
    </w:p>
    <w:p w14:paraId="126B948C" w14:textId="77777777" w:rsidR="00F36DF9" w:rsidRPr="00FD40F8" w:rsidRDefault="004E698B" w:rsidP="00F36DF9">
      <w:pPr>
        <w:jc w:val="center"/>
        <w:rPr>
          <w:kern w:val="2"/>
          <w:sz w:val="28"/>
          <w:szCs w:val="28"/>
        </w:rPr>
      </w:pPr>
      <w:r w:rsidRPr="00FD40F8">
        <w:rPr>
          <w:kern w:val="2"/>
          <w:sz w:val="28"/>
          <w:szCs w:val="28"/>
        </w:rPr>
        <w:t>ПАСПОРТ</w:t>
      </w:r>
    </w:p>
    <w:p w14:paraId="442E6D04" w14:textId="77777777" w:rsidR="00F36DF9" w:rsidRPr="00FD40F8" w:rsidRDefault="00BB628F" w:rsidP="00F36DF9">
      <w:pPr>
        <w:jc w:val="center"/>
        <w:rPr>
          <w:bCs/>
          <w:kern w:val="2"/>
          <w:sz w:val="28"/>
          <w:szCs w:val="28"/>
        </w:rPr>
      </w:pPr>
      <w:r>
        <w:rPr>
          <w:kern w:val="2"/>
          <w:sz w:val="28"/>
          <w:szCs w:val="28"/>
        </w:rPr>
        <w:t>муниципальной</w:t>
      </w:r>
      <w:r w:rsidR="00F36DF9" w:rsidRPr="00FD40F8">
        <w:rPr>
          <w:kern w:val="2"/>
          <w:sz w:val="28"/>
          <w:szCs w:val="28"/>
        </w:rPr>
        <w:t xml:space="preserve"> программы </w:t>
      </w:r>
      <w:r w:rsidRPr="00BF799D">
        <w:rPr>
          <w:kern w:val="2"/>
          <w:sz w:val="28"/>
          <w:szCs w:val="28"/>
        </w:rPr>
        <w:t>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bCs/>
          <w:kern w:val="2"/>
          <w:sz w:val="28"/>
          <w:szCs w:val="28"/>
        </w:rPr>
        <w:t>«</w:t>
      </w:r>
      <w:r w:rsidR="00F10394">
        <w:rPr>
          <w:kern w:val="2"/>
          <w:sz w:val="28"/>
          <w:szCs w:val="28"/>
        </w:rPr>
        <w:t>Развитие физической культуры и спорта</w:t>
      </w:r>
      <w:r w:rsidR="00F36DF9" w:rsidRPr="00FD40F8">
        <w:rPr>
          <w:bCs/>
          <w:kern w:val="2"/>
          <w:sz w:val="28"/>
          <w:szCs w:val="28"/>
        </w:rPr>
        <w:t>»</w:t>
      </w:r>
    </w:p>
    <w:p w14:paraId="44190819" w14:textId="77777777" w:rsidR="00F36DF9" w:rsidRPr="00FD40F8" w:rsidRDefault="00F36DF9" w:rsidP="00F36DF9">
      <w:pPr>
        <w:autoSpaceDE w:val="0"/>
        <w:autoSpaceDN w:val="0"/>
        <w:adjustRightInd w:val="0"/>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05"/>
        <w:gridCol w:w="605"/>
        <w:gridCol w:w="6342"/>
      </w:tblGrid>
      <w:tr w:rsidR="00F36DF9" w:rsidRPr="00FD40F8" w14:paraId="106A6845" w14:textId="77777777" w:rsidTr="004E698B">
        <w:tc>
          <w:tcPr>
            <w:tcW w:w="2821" w:type="dxa"/>
            <w:noWrap/>
            <w:tcMar>
              <w:bottom w:w="113" w:type="dxa"/>
            </w:tcMar>
            <w:hideMark/>
          </w:tcPr>
          <w:p w14:paraId="0F58722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Наименование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F2068E2" w14:textId="77777777" w:rsidR="00F36DF9" w:rsidRPr="00FD40F8" w:rsidRDefault="00F36DF9" w:rsidP="004E698B">
            <w:pPr>
              <w:autoSpaceDE w:val="0"/>
              <w:autoSpaceDN w:val="0"/>
              <w:adjustRightInd w:val="0"/>
              <w:jc w:val="center"/>
              <w:rPr>
                <w:kern w:val="2"/>
                <w:sz w:val="28"/>
                <w:szCs w:val="28"/>
              </w:rPr>
            </w:pPr>
            <w:r w:rsidRPr="00FD40F8">
              <w:rPr>
                <w:kern w:val="2"/>
                <w:sz w:val="28"/>
                <w:szCs w:val="28"/>
              </w:rPr>
              <w:t>–</w:t>
            </w:r>
          </w:p>
        </w:tc>
        <w:tc>
          <w:tcPr>
            <w:tcW w:w="6379" w:type="dxa"/>
            <w:noWrap/>
            <w:tcMar>
              <w:bottom w:w="113" w:type="dxa"/>
            </w:tcMar>
            <w:hideMark/>
          </w:tcPr>
          <w:p w14:paraId="296485B6" w14:textId="77777777" w:rsidR="00F36DF9" w:rsidRPr="00FD40F8" w:rsidRDefault="00BB628F" w:rsidP="00BB628F">
            <w:pPr>
              <w:autoSpaceDE w:val="0"/>
              <w:autoSpaceDN w:val="0"/>
              <w:adjustRightInd w:val="0"/>
              <w:jc w:val="both"/>
              <w:rPr>
                <w:kern w:val="2"/>
                <w:sz w:val="28"/>
                <w:szCs w:val="28"/>
              </w:rPr>
            </w:pPr>
            <w:r w:rsidRPr="00BF799D">
              <w:rPr>
                <w:kern w:val="2"/>
                <w:sz w:val="28"/>
                <w:szCs w:val="28"/>
              </w:rPr>
              <w:t>муниципальн</w:t>
            </w:r>
            <w:r>
              <w:rPr>
                <w:kern w:val="2"/>
                <w:sz w:val="28"/>
                <w:szCs w:val="28"/>
              </w:rPr>
              <w:t>ая</w:t>
            </w:r>
            <w:r w:rsidRPr="00BF799D">
              <w:rPr>
                <w:kern w:val="2"/>
                <w:sz w:val="28"/>
                <w:szCs w:val="28"/>
              </w:rPr>
              <w:t xml:space="preserve"> программ</w:t>
            </w:r>
            <w:r>
              <w:rPr>
                <w:kern w:val="2"/>
                <w:sz w:val="28"/>
                <w:szCs w:val="28"/>
              </w:rPr>
              <w:t>а</w:t>
            </w:r>
            <w:r w:rsidRPr="00BF799D">
              <w:rPr>
                <w:kern w:val="2"/>
                <w:sz w:val="28"/>
                <w:szCs w:val="28"/>
              </w:rPr>
              <w:t xml:space="preserve"> Каменоломн</w:t>
            </w:r>
            <w:r>
              <w:rPr>
                <w:kern w:val="2"/>
                <w:sz w:val="28"/>
                <w:szCs w:val="28"/>
              </w:rPr>
              <w:t>енского</w:t>
            </w:r>
            <w:r w:rsidRPr="00BF799D">
              <w:rPr>
                <w:kern w:val="2"/>
                <w:sz w:val="28"/>
                <w:szCs w:val="28"/>
              </w:rPr>
              <w:t xml:space="preserve"> городского поселения Октябрьского района</w:t>
            </w:r>
            <w:r w:rsidRPr="00FD40F8">
              <w:rPr>
                <w:kern w:val="2"/>
                <w:sz w:val="28"/>
                <w:szCs w:val="28"/>
              </w:rPr>
              <w:t xml:space="preserve"> </w:t>
            </w:r>
            <w:r w:rsidR="00F36DF9" w:rsidRPr="00FD40F8">
              <w:rPr>
                <w:kern w:val="2"/>
                <w:sz w:val="28"/>
                <w:szCs w:val="28"/>
              </w:rPr>
              <w:t>«</w:t>
            </w:r>
            <w:r w:rsidR="00F10394">
              <w:rPr>
                <w:kern w:val="2"/>
                <w:sz w:val="28"/>
                <w:szCs w:val="28"/>
              </w:rPr>
              <w:t>Развитие физической культуры и спорта</w:t>
            </w:r>
            <w:r w:rsidR="00F36DF9" w:rsidRPr="00FD40F8">
              <w:rPr>
                <w:kern w:val="2"/>
                <w:sz w:val="28"/>
                <w:szCs w:val="28"/>
              </w:rPr>
              <w:t>» (далее</w:t>
            </w:r>
            <w:r w:rsidR="000F6AAC">
              <w:rPr>
                <w:kern w:val="2"/>
                <w:sz w:val="28"/>
                <w:szCs w:val="28"/>
              </w:rPr>
              <w:t> </w:t>
            </w:r>
            <w:r w:rsidR="00F36DF9" w:rsidRPr="00FD40F8">
              <w:rPr>
                <w:kern w:val="2"/>
                <w:sz w:val="28"/>
                <w:szCs w:val="28"/>
              </w:rPr>
              <w:t xml:space="preserve">– </w:t>
            </w:r>
            <w:r w:rsidRPr="00BF799D">
              <w:rPr>
                <w:kern w:val="2"/>
                <w:sz w:val="28"/>
                <w:szCs w:val="28"/>
              </w:rPr>
              <w:t>муниципальн</w:t>
            </w:r>
            <w:r>
              <w:rPr>
                <w:kern w:val="2"/>
                <w:sz w:val="28"/>
                <w:szCs w:val="28"/>
              </w:rPr>
              <w:t>ая</w:t>
            </w:r>
            <w:r w:rsidR="00F36DF9" w:rsidRPr="00FD40F8">
              <w:rPr>
                <w:kern w:val="2"/>
                <w:sz w:val="28"/>
                <w:szCs w:val="28"/>
              </w:rPr>
              <w:t xml:space="preserve"> программа)</w:t>
            </w:r>
          </w:p>
        </w:tc>
      </w:tr>
      <w:tr w:rsidR="00F36DF9" w:rsidRPr="00FD40F8" w14:paraId="6AEB82E9" w14:textId="77777777" w:rsidTr="004E698B">
        <w:tc>
          <w:tcPr>
            <w:tcW w:w="2821" w:type="dxa"/>
            <w:noWrap/>
            <w:tcMar>
              <w:bottom w:w="113" w:type="dxa"/>
            </w:tcMar>
            <w:hideMark/>
          </w:tcPr>
          <w:p w14:paraId="5D2EC7AD" w14:textId="77777777" w:rsidR="00F36DF9" w:rsidRPr="00FD40F8" w:rsidRDefault="00F36DF9" w:rsidP="004E698B">
            <w:pPr>
              <w:autoSpaceDE w:val="0"/>
              <w:autoSpaceDN w:val="0"/>
              <w:adjustRightInd w:val="0"/>
              <w:rPr>
                <w:kern w:val="2"/>
                <w:sz w:val="28"/>
                <w:szCs w:val="28"/>
              </w:rPr>
            </w:pPr>
            <w:r w:rsidRPr="00FD40F8">
              <w:rPr>
                <w:kern w:val="2"/>
                <w:sz w:val="28"/>
                <w:szCs w:val="28"/>
              </w:rPr>
              <w:t>Ответственный исполн</w:t>
            </w:r>
            <w:r w:rsidR="004E698B">
              <w:rPr>
                <w:kern w:val="2"/>
                <w:sz w:val="28"/>
                <w:szCs w:val="28"/>
              </w:rPr>
              <w:t xml:space="preserve">итель </w:t>
            </w:r>
            <w:r w:rsidR="00BB628F"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66AF22EB"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67DB80DD" w14:textId="48C78486" w:rsidR="00F36DF9" w:rsidRPr="00FD40F8" w:rsidRDefault="008771BF" w:rsidP="004E698B">
            <w:pPr>
              <w:autoSpaceDE w:val="0"/>
              <w:autoSpaceDN w:val="0"/>
              <w:adjustRightInd w:val="0"/>
              <w:jc w:val="both"/>
              <w:rPr>
                <w:kern w:val="2"/>
                <w:sz w:val="28"/>
                <w:szCs w:val="28"/>
              </w:rPr>
            </w:pPr>
            <w:r>
              <w:rPr>
                <w:kern w:val="2"/>
                <w:sz w:val="28"/>
                <w:szCs w:val="28"/>
              </w:rPr>
              <w:t xml:space="preserve">Главный специалист по работе с молодёжью </w:t>
            </w:r>
            <w:r w:rsidR="00BB628F">
              <w:rPr>
                <w:kern w:val="2"/>
                <w:sz w:val="28"/>
                <w:szCs w:val="28"/>
              </w:rPr>
              <w:t>Каменоломненского городского поселения</w:t>
            </w:r>
          </w:p>
        </w:tc>
      </w:tr>
      <w:tr w:rsidR="00F36DF9" w:rsidRPr="00FD40F8" w14:paraId="4B6FED90" w14:textId="77777777" w:rsidTr="004E698B">
        <w:tc>
          <w:tcPr>
            <w:tcW w:w="2821" w:type="dxa"/>
            <w:noWrap/>
            <w:tcMar>
              <w:bottom w:w="113" w:type="dxa"/>
            </w:tcMar>
            <w:hideMark/>
          </w:tcPr>
          <w:p w14:paraId="680A22AC"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Соисполнители </w:t>
            </w:r>
          </w:p>
          <w:p w14:paraId="67E10E67"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3FF2712A"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2EC39BD" w14:textId="77777777" w:rsidR="00F36DF9" w:rsidRPr="00FD40F8" w:rsidRDefault="00BB628F" w:rsidP="004E698B">
            <w:pPr>
              <w:tabs>
                <w:tab w:val="left" w:pos="0"/>
              </w:tabs>
              <w:autoSpaceDE w:val="0"/>
              <w:autoSpaceDN w:val="0"/>
              <w:adjustRightInd w:val="0"/>
              <w:jc w:val="both"/>
              <w:rPr>
                <w:kern w:val="2"/>
                <w:sz w:val="28"/>
                <w:szCs w:val="28"/>
              </w:rPr>
            </w:pPr>
            <w:r w:rsidRPr="00BF799D">
              <w:rPr>
                <w:kern w:val="2"/>
                <w:sz w:val="28"/>
                <w:szCs w:val="28"/>
              </w:rPr>
              <w:t>отсутствуют</w:t>
            </w:r>
          </w:p>
        </w:tc>
      </w:tr>
      <w:tr w:rsidR="00F36DF9" w:rsidRPr="00FD40F8" w14:paraId="2AD9CC71" w14:textId="77777777" w:rsidTr="004E698B">
        <w:tc>
          <w:tcPr>
            <w:tcW w:w="2821" w:type="dxa"/>
            <w:noWrap/>
            <w:tcMar>
              <w:bottom w:w="113" w:type="dxa"/>
            </w:tcMar>
            <w:hideMark/>
          </w:tcPr>
          <w:p w14:paraId="1FF9885A"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Участники </w:t>
            </w:r>
          </w:p>
          <w:p w14:paraId="42F0B2C5" w14:textId="77777777" w:rsidR="00F36DF9" w:rsidRPr="00FD40F8" w:rsidRDefault="00BB628F" w:rsidP="004E698B">
            <w:pPr>
              <w:autoSpaceDE w:val="0"/>
              <w:autoSpaceDN w:val="0"/>
              <w:adjustRightInd w:val="0"/>
              <w:rPr>
                <w:kern w:val="2"/>
                <w:sz w:val="28"/>
                <w:szCs w:val="28"/>
              </w:rPr>
            </w:pPr>
            <w:r w:rsidRPr="00CD715E">
              <w:rPr>
                <w:kern w:val="2"/>
                <w:sz w:val="28"/>
                <w:szCs w:val="28"/>
              </w:rPr>
              <w:t xml:space="preserve">муниципальной </w:t>
            </w:r>
            <w:r w:rsidR="00F36DF9" w:rsidRPr="00FD40F8">
              <w:rPr>
                <w:kern w:val="2"/>
                <w:sz w:val="28"/>
                <w:szCs w:val="28"/>
              </w:rPr>
              <w:t xml:space="preserve">программы </w:t>
            </w:r>
          </w:p>
        </w:tc>
        <w:tc>
          <w:tcPr>
            <w:tcW w:w="608" w:type="dxa"/>
            <w:noWrap/>
            <w:tcMar>
              <w:bottom w:w="113" w:type="dxa"/>
            </w:tcMar>
            <w:hideMark/>
          </w:tcPr>
          <w:p w14:paraId="270713BF" w14:textId="77777777" w:rsidR="00F36DF9" w:rsidRPr="00FD40F8" w:rsidRDefault="00F36DF9" w:rsidP="004E698B">
            <w:pPr>
              <w:autoSpaceDE w:val="0"/>
              <w:autoSpaceDN w:val="0"/>
              <w:adjustRightInd w:val="0"/>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558D5A9B" w14:textId="77777777" w:rsidR="00F36DF9" w:rsidRPr="00FD40F8" w:rsidRDefault="00AD3C8B" w:rsidP="004E698B">
            <w:pPr>
              <w:autoSpaceDE w:val="0"/>
              <w:autoSpaceDN w:val="0"/>
              <w:adjustRightInd w:val="0"/>
              <w:jc w:val="both"/>
              <w:rPr>
                <w:i/>
                <w:kern w:val="2"/>
                <w:sz w:val="28"/>
                <w:szCs w:val="28"/>
              </w:rPr>
            </w:pPr>
            <w:r w:rsidRPr="00BF799D">
              <w:rPr>
                <w:kern w:val="2"/>
                <w:sz w:val="28"/>
                <w:szCs w:val="28"/>
              </w:rPr>
              <w:t>Администрация Каменоломненского городского поселения</w:t>
            </w:r>
          </w:p>
        </w:tc>
      </w:tr>
      <w:tr w:rsidR="00F36DF9" w:rsidRPr="00FD40F8" w14:paraId="00FB2C5D" w14:textId="77777777" w:rsidTr="004E698B">
        <w:tc>
          <w:tcPr>
            <w:tcW w:w="2821" w:type="dxa"/>
            <w:noWrap/>
            <w:tcMar>
              <w:bottom w:w="113" w:type="dxa"/>
            </w:tcMar>
            <w:hideMark/>
          </w:tcPr>
          <w:p w14:paraId="0084E69E"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Подпрограммы </w:t>
            </w:r>
          </w:p>
          <w:p w14:paraId="058FED88"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F36DF9" w:rsidRPr="00FD40F8">
              <w:rPr>
                <w:kern w:val="2"/>
                <w:sz w:val="28"/>
                <w:szCs w:val="28"/>
              </w:rPr>
              <w:t>программы</w:t>
            </w:r>
          </w:p>
        </w:tc>
        <w:tc>
          <w:tcPr>
            <w:tcW w:w="608" w:type="dxa"/>
            <w:noWrap/>
            <w:tcMar>
              <w:bottom w:w="113" w:type="dxa"/>
            </w:tcMar>
            <w:hideMark/>
          </w:tcPr>
          <w:p w14:paraId="7D981B5F" w14:textId="77777777" w:rsidR="00F36DF9" w:rsidRPr="00FD40F8" w:rsidRDefault="00F36DF9" w:rsidP="004E698B">
            <w:pPr>
              <w:autoSpaceDE w:val="0"/>
              <w:autoSpaceDN w:val="0"/>
              <w:adjustRightInd w:val="0"/>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F5F1437" w14:textId="77777777" w:rsidR="007E0842" w:rsidRPr="00BF799D" w:rsidRDefault="007E0842" w:rsidP="007E0842">
            <w:pPr>
              <w:jc w:val="both"/>
              <w:rPr>
                <w:kern w:val="2"/>
                <w:sz w:val="28"/>
                <w:szCs w:val="28"/>
              </w:rPr>
            </w:pPr>
            <w:r>
              <w:rPr>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r>
              <w:rPr>
                <w:kern w:val="2"/>
                <w:sz w:val="28"/>
                <w:szCs w:val="28"/>
              </w:rPr>
              <w:t>»;</w:t>
            </w:r>
            <w:r w:rsidRPr="00BF799D">
              <w:rPr>
                <w:kern w:val="2"/>
                <w:sz w:val="28"/>
                <w:szCs w:val="28"/>
              </w:rPr>
              <w:t xml:space="preserve"> </w:t>
            </w:r>
          </w:p>
          <w:p w14:paraId="0D975095" w14:textId="77777777" w:rsidR="00F36DF9" w:rsidRPr="00FD40F8" w:rsidRDefault="007E0842" w:rsidP="007E0842">
            <w:pPr>
              <w:autoSpaceDE w:val="0"/>
              <w:autoSpaceDN w:val="0"/>
              <w:adjustRightInd w:val="0"/>
              <w:spacing w:line="233" w:lineRule="auto"/>
              <w:jc w:val="both"/>
              <w:rPr>
                <w:kern w:val="2"/>
                <w:sz w:val="28"/>
                <w:szCs w:val="28"/>
              </w:rPr>
            </w:pPr>
            <w:r>
              <w:rPr>
                <w:kern w:val="2"/>
                <w:sz w:val="28"/>
                <w:szCs w:val="28"/>
              </w:rPr>
              <w:t>«</w:t>
            </w:r>
            <w:r w:rsidRPr="00BF799D">
              <w:rPr>
                <w:kern w:val="2"/>
                <w:sz w:val="28"/>
                <w:szCs w:val="28"/>
              </w:rPr>
              <w:t>Обеспечение реализации муниципальной программы</w:t>
            </w:r>
            <w:r>
              <w:rPr>
                <w:kern w:val="2"/>
                <w:sz w:val="28"/>
                <w:szCs w:val="28"/>
              </w:rPr>
              <w:t>»</w:t>
            </w:r>
            <w:r w:rsidRPr="00BF799D">
              <w:rPr>
                <w:kern w:val="2"/>
                <w:sz w:val="28"/>
                <w:szCs w:val="28"/>
              </w:rPr>
              <w:t>.</w:t>
            </w:r>
          </w:p>
        </w:tc>
      </w:tr>
      <w:tr w:rsidR="00F36DF9" w:rsidRPr="00FD40F8" w14:paraId="6A72C6D0" w14:textId="77777777" w:rsidTr="004E698B">
        <w:tc>
          <w:tcPr>
            <w:tcW w:w="2821" w:type="dxa"/>
            <w:noWrap/>
            <w:tcMar>
              <w:bottom w:w="113" w:type="dxa"/>
            </w:tcMar>
            <w:hideMark/>
          </w:tcPr>
          <w:p w14:paraId="3EE1A32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Программно-целевые инструменты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713D1849"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4FD99D42" w14:textId="77777777" w:rsidR="00F36DF9" w:rsidRPr="00FD40F8" w:rsidRDefault="00F36DF9" w:rsidP="004E698B">
            <w:pPr>
              <w:spacing w:line="233" w:lineRule="auto"/>
              <w:jc w:val="both"/>
              <w:rPr>
                <w:kern w:val="2"/>
                <w:sz w:val="28"/>
                <w:szCs w:val="28"/>
              </w:rPr>
            </w:pPr>
            <w:r w:rsidRPr="00FD40F8">
              <w:rPr>
                <w:kern w:val="2"/>
                <w:sz w:val="28"/>
                <w:szCs w:val="28"/>
              </w:rPr>
              <w:t>отсутствуют</w:t>
            </w:r>
          </w:p>
        </w:tc>
      </w:tr>
      <w:tr w:rsidR="00F36DF9" w:rsidRPr="00FD40F8" w14:paraId="66AD807E" w14:textId="77777777" w:rsidTr="004E698B">
        <w:tc>
          <w:tcPr>
            <w:tcW w:w="2821" w:type="dxa"/>
            <w:noWrap/>
            <w:tcMar>
              <w:bottom w:w="113" w:type="dxa"/>
            </w:tcMar>
          </w:tcPr>
          <w:p w14:paraId="50421199"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Цель </w:t>
            </w:r>
            <w:r w:rsidR="00BB628F" w:rsidRPr="00CD715E">
              <w:rPr>
                <w:kern w:val="2"/>
                <w:sz w:val="28"/>
                <w:szCs w:val="28"/>
              </w:rPr>
              <w:t>муниципальной</w:t>
            </w:r>
          </w:p>
          <w:p w14:paraId="11A9F3FA"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программы </w:t>
            </w:r>
          </w:p>
        </w:tc>
        <w:tc>
          <w:tcPr>
            <w:tcW w:w="608" w:type="dxa"/>
            <w:noWrap/>
            <w:tcMar>
              <w:bottom w:w="113" w:type="dxa"/>
            </w:tcMar>
          </w:tcPr>
          <w:p w14:paraId="400165AF"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tcPr>
          <w:p w14:paraId="10A6B654" w14:textId="77777777" w:rsidR="00F36DF9" w:rsidRPr="00FD40F8" w:rsidRDefault="003E6B3A" w:rsidP="003E6B3A">
            <w:pPr>
              <w:shd w:val="clear" w:color="auto" w:fill="FFFFFF"/>
              <w:jc w:val="both"/>
              <w:rPr>
                <w:kern w:val="2"/>
                <w:sz w:val="28"/>
                <w:szCs w:val="28"/>
              </w:rPr>
            </w:pPr>
            <w:r w:rsidRPr="003E6B3A">
              <w:rPr>
                <w:kern w:val="2"/>
                <w:sz w:val="28"/>
                <w:szCs w:val="28"/>
              </w:rPr>
              <w:t xml:space="preserve">обеспечение жителей Каменоломненского городского поселения возможностью систематически заниматься физической культурой и спортом и </w:t>
            </w:r>
            <w:r w:rsidR="007E0842" w:rsidRPr="00BF799D">
              <w:rPr>
                <w:kern w:val="2"/>
                <w:sz w:val="28"/>
                <w:szCs w:val="28"/>
              </w:rPr>
              <w:t>вести здоровый образ жизни</w:t>
            </w:r>
            <w:r w:rsidR="007E0842">
              <w:rPr>
                <w:kern w:val="2"/>
                <w:sz w:val="28"/>
                <w:szCs w:val="28"/>
              </w:rPr>
              <w:t>.</w:t>
            </w:r>
          </w:p>
        </w:tc>
      </w:tr>
      <w:tr w:rsidR="00F36DF9" w:rsidRPr="00FD40F8" w14:paraId="6B87398F" w14:textId="77777777" w:rsidTr="004E698B">
        <w:tc>
          <w:tcPr>
            <w:tcW w:w="2821" w:type="dxa"/>
            <w:noWrap/>
            <w:tcMar>
              <w:bottom w:w="113" w:type="dxa"/>
            </w:tcMar>
          </w:tcPr>
          <w:p w14:paraId="292742A8"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Задачи </w:t>
            </w:r>
          </w:p>
          <w:p w14:paraId="6234FB8C" w14:textId="77777777" w:rsidR="00F36DF9" w:rsidRPr="00FD40F8" w:rsidRDefault="00BB628F" w:rsidP="004E698B">
            <w:pPr>
              <w:autoSpaceDE w:val="0"/>
              <w:autoSpaceDN w:val="0"/>
              <w:adjustRightInd w:val="0"/>
              <w:spacing w:line="233" w:lineRule="auto"/>
              <w:rPr>
                <w:kern w:val="2"/>
                <w:sz w:val="28"/>
                <w:szCs w:val="28"/>
              </w:rPr>
            </w:pPr>
            <w:r w:rsidRPr="00CD715E">
              <w:rPr>
                <w:kern w:val="2"/>
                <w:sz w:val="28"/>
                <w:szCs w:val="28"/>
              </w:rPr>
              <w:t xml:space="preserve">муниципальной </w:t>
            </w:r>
            <w:r w:rsidR="004E698B">
              <w:rPr>
                <w:kern w:val="2"/>
                <w:sz w:val="28"/>
                <w:szCs w:val="28"/>
              </w:rPr>
              <w:t>программы</w:t>
            </w:r>
          </w:p>
        </w:tc>
        <w:tc>
          <w:tcPr>
            <w:tcW w:w="608" w:type="dxa"/>
            <w:noWrap/>
            <w:tcMar>
              <w:bottom w:w="113" w:type="dxa"/>
            </w:tcMar>
            <w:hideMark/>
          </w:tcPr>
          <w:p w14:paraId="25A325DE" w14:textId="77777777" w:rsidR="00F36DF9" w:rsidRPr="00FD40F8" w:rsidRDefault="00F36DF9" w:rsidP="004E698B">
            <w:pPr>
              <w:spacing w:line="233" w:lineRule="auto"/>
              <w:jc w:val="center"/>
              <w:rPr>
                <w:kern w:val="2"/>
                <w:sz w:val="28"/>
                <w:szCs w:val="28"/>
              </w:rPr>
            </w:pPr>
            <w:r w:rsidRPr="00FD40F8">
              <w:rPr>
                <w:kern w:val="2"/>
                <w:sz w:val="28"/>
                <w:szCs w:val="28"/>
              </w:rPr>
              <w:t>–</w:t>
            </w:r>
          </w:p>
        </w:tc>
        <w:tc>
          <w:tcPr>
            <w:tcW w:w="6379" w:type="dxa"/>
            <w:noWrap/>
            <w:tcMar>
              <w:bottom w:w="113" w:type="dxa"/>
            </w:tcMar>
            <w:hideMark/>
          </w:tcPr>
          <w:p w14:paraId="7EF080B9" w14:textId="77777777" w:rsidR="00F36DF9" w:rsidRPr="00FD40F8" w:rsidRDefault="007E0842" w:rsidP="007E0842">
            <w:pPr>
              <w:shd w:val="clear" w:color="auto" w:fill="FFFFFF"/>
              <w:jc w:val="both"/>
              <w:rPr>
                <w:kern w:val="2"/>
                <w:sz w:val="28"/>
                <w:szCs w:val="28"/>
              </w:rPr>
            </w:pPr>
            <w:r w:rsidRPr="00BF799D">
              <w:rPr>
                <w:kern w:val="2"/>
                <w:sz w:val="28"/>
                <w:szCs w:val="28"/>
              </w:rPr>
              <w:t>создание условий и проведение в Каменоломненском городском поселении спортивных мероприятий</w:t>
            </w:r>
            <w:r>
              <w:rPr>
                <w:kern w:val="2"/>
                <w:sz w:val="28"/>
                <w:szCs w:val="28"/>
              </w:rPr>
              <w:t>.</w:t>
            </w:r>
          </w:p>
        </w:tc>
      </w:tr>
      <w:tr w:rsidR="00F36DF9" w:rsidRPr="00FD40F8" w14:paraId="4F6A8E15" w14:textId="77777777" w:rsidTr="004E698B">
        <w:tc>
          <w:tcPr>
            <w:tcW w:w="2821" w:type="dxa"/>
            <w:noWrap/>
            <w:tcMar>
              <w:bottom w:w="113" w:type="dxa"/>
            </w:tcMar>
          </w:tcPr>
          <w:p w14:paraId="3DB802A2"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lastRenderedPageBreak/>
              <w:t>Целевые</w:t>
            </w:r>
            <w:r w:rsidR="00246A06">
              <w:rPr>
                <w:kern w:val="2"/>
                <w:sz w:val="28"/>
                <w:szCs w:val="28"/>
              </w:rPr>
              <w:t xml:space="preserve"> индикаторы и </w:t>
            </w:r>
            <w:r w:rsidRPr="00FD40F8">
              <w:rPr>
                <w:kern w:val="2"/>
                <w:sz w:val="28"/>
                <w:szCs w:val="28"/>
              </w:rPr>
              <w:t xml:space="preserve"> показатели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5749D90B" w14:textId="77777777" w:rsidR="00F36DF9" w:rsidRPr="00FD40F8" w:rsidRDefault="00F36DF9" w:rsidP="004E698B">
            <w:pPr>
              <w:spacing w:line="233"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47184CD1" w14:textId="77777777" w:rsidR="003E6B3A" w:rsidRPr="00BF799D" w:rsidRDefault="003E6B3A" w:rsidP="003E6B3A">
            <w:pPr>
              <w:jc w:val="both"/>
              <w:rPr>
                <w:kern w:val="2"/>
                <w:sz w:val="28"/>
                <w:szCs w:val="28"/>
              </w:rPr>
            </w:pPr>
            <w:r w:rsidRPr="00BF799D">
              <w:rPr>
                <w:kern w:val="2"/>
                <w:sz w:val="28"/>
                <w:szCs w:val="28"/>
              </w:rPr>
              <w:t>доля граждан Каменоломненского городского поселения, систематически занимающихся физической культурой и спортом, в общей численности населения;</w:t>
            </w:r>
          </w:p>
          <w:p w14:paraId="0A47D541" w14:textId="77777777" w:rsidR="00F36DF9" w:rsidRDefault="003E6B3A" w:rsidP="003E6B3A">
            <w:pPr>
              <w:spacing w:line="233" w:lineRule="auto"/>
              <w:jc w:val="both"/>
              <w:rPr>
                <w:kern w:val="2"/>
                <w:sz w:val="28"/>
                <w:szCs w:val="28"/>
              </w:rPr>
            </w:pPr>
            <w:r w:rsidRPr="00BF799D">
              <w:rPr>
                <w:kern w:val="2"/>
                <w:sz w:val="28"/>
                <w:szCs w:val="28"/>
              </w:rPr>
              <w:t>число медалей разного достоинства, завоеванных спортсменами Каменоломненского городского поселения на чемпионатах, первенствах, кубках международного уровня</w:t>
            </w:r>
            <w:r w:rsidR="009B0052">
              <w:rPr>
                <w:kern w:val="2"/>
                <w:sz w:val="28"/>
                <w:szCs w:val="28"/>
              </w:rPr>
              <w:t>;</w:t>
            </w:r>
          </w:p>
          <w:p w14:paraId="00CCE49A" w14:textId="77777777" w:rsidR="009B0052" w:rsidRPr="00FD40F8" w:rsidRDefault="001935C8" w:rsidP="003E6B3A">
            <w:pPr>
              <w:spacing w:line="233" w:lineRule="auto"/>
              <w:jc w:val="both"/>
              <w:rPr>
                <w:kern w:val="2"/>
                <w:sz w:val="28"/>
                <w:szCs w:val="28"/>
              </w:rPr>
            </w:pPr>
            <w:r>
              <w:rPr>
                <w:kern w:val="2"/>
                <w:sz w:val="28"/>
                <w:szCs w:val="28"/>
              </w:rPr>
              <w:t>у</w:t>
            </w:r>
            <w:r w:rsidR="009B0052" w:rsidRPr="009B0052">
              <w:rPr>
                <w:kern w:val="2"/>
                <w:sz w:val="28"/>
                <w:szCs w:val="28"/>
              </w:rPr>
              <w:t>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r>
      <w:tr w:rsidR="00F36DF9" w:rsidRPr="00FD40F8" w14:paraId="6AA52F75" w14:textId="77777777" w:rsidTr="004E698B">
        <w:tc>
          <w:tcPr>
            <w:tcW w:w="2821" w:type="dxa"/>
            <w:noWrap/>
            <w:tcMar>
              <w:bottom w:w="113" w:type="dxa"/>
            </w:tcMar>
            <w:hideMark/>
          </w:tcPr>
          <w:p w14:paraId="45D9A6ED" w14:textId="77777777" w:rsidR="00F36DF9" w:rsidRPr="00FD40F8" w:rsidRDefault="00F36DF9" w:rsidP="004E698B">
            <w:pPr>
              <w:autoSpaceDE w:val="0"/>
              <w:autoSpaceDN w:val="0"/>
              <w:adjustRightInd w:val="0"/>
              <w:spacing w:line="233" w:lineRule="auto"/>
              <w:rPr>
                <w:kern w:val="2"/>
                <w:sz w:val="28"/>
                <w:szCs w:val="28"/>
              </w:rPr>
            </w:pPr>
            <w:r w:rsidRPr="00FD40F8">
              <w:rPr>
                <w:kern w:val="2"/>
                <w:sz w:val="28"/>
                <w:szCs w:val="28"/>
              </w:rPr>
              <w:t xml:space="preserve">Этапы и сроки реализации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hideMark/>
          </w:tcPr>
          <w:p w14:paraId="49E5BB99" w14:textId="77777777" w:rsidR="00F36DF9" w:rsidRPr="003E6B3A" w:rsidRDefault="00F36DF9" w:rsidP="004E698B">
            <w:pPr>
              <w:spacing w:line="233" w:lineRule="auto"/>
              <w:jc w:val="center"/>
              <w:rPr>
                <w:kern w:val="2"/>
                <w:sz w:val="28"/>
                <w:szCs w:val="28"/>
              </w:rPr>
            </w:pPr>
            <w:r w:rsidRPr="003E6B3A">
              <w:rPr>
                <w:kern w:val="2"/>
                <w:sz w:val="28"/>
                <w:szCs w:val="28"/>
              </w:rPr>
              <w:t>–</w:t>
            </w:r>
          </w:p>
        </w:tc>
        <w:tc>
          <w:tcPr>
            <w:tcW w:w="6379" w:type="dxa"/>
            <w:noWrap/>
            <w:tcMar>
              <w:bottom w:w="113" w:type="dxa"/>
            </w:tcMar>
            <w:hideMark/>
          </w:tcPr>
          <w:p w14:paraId="0D5AACD5" w14:textId="77777777" w:rsidR="00F36DF9" w:rsidRPr="00FD40F8" w:rsidRDefault="003E6B3A" w:rsidP="003E6B3A">
            <w:pPr>
              <w:autoSpaceDE w:val="0"/>
              <w:autoSpaceDN w:val="0"/>
              <w:adjustRightInd w:val="0"/>
              <w:spacing w:line="233" w:lineRule="auto"/>
              <w:jc w:val="both"/>
              <w:rPr>
                <w:kern w:val="2"/>
                <w:sz w:val="28"/>
                <w:szCs w:val="28"/>
              </w:rPr>
            </w:pPr>
            <w:r w:rsidRPr="003E6B3A">
              <w:rPr>
                <w:kern w:val="2"/>
                <w:sz w:val="28"/>
                <w:szCs w:val="28"/>
              </w:rPr>
              <w:t xml:space="preserve">этапы реализации муниципальной программы не выделяются. </w:t>
            </w:r>
            <w:r>
              <w:rPr>
                <w:kern w:val="2"/>
                <w:sz w:val="28"/>
                <w:szCs w:val="28"/>
              </w:rPr>
              <w:t>С</w:t>
            </w:r>
            <w:r w:rsidR="00F36DF9" w:rsidRPr="00FD40F8">
              <w:rPr>
                <w:kern w:val="2"/>
                <w:sz w:val="28"/>
                <w:szCs w:val="28"/>
              </w:rPr>
              <w:t xml:space="preserve">рок реализации </w:t>
            </w:r>
            <w:r>
              <w:rPr>
                <w:kern w:val="2"/>
                <w:sz w:val="28"/>
                <w:szCs w:val="28"/>
              </w:rPr>
              <w:t>муниципальной</w:t>
            </w:r>
            <w:r w:rsidR="00F36DF9" w:rsidRPr="00FD40F8">
              <w:rPr>
                <w:kern w:val="2"/>
                <w:sz w:val="28"/>
                <w:szCs w:val="28"/>
              </w:rPr>
              <w:t xml:space="preserve"> программы: </w:t>
            </w:r>
            <w:r w:rsidR="00F36DF9" w:rsidRPr="00FD40F8">
              <w:rPr>
                <w:kern w:val="2"/>
                <w:sz w:val="28"/>
                <w:szCs w:val="28"/>
              </w:rPr>
              <w:br/>
            </w:r>
            <w:r w:rsidR="00F36DF9" w:rsidRPr="003E6B3A">
              <w:rPr>
                <w:kern w:val="2"/>
                <w:sz w:val="28"/>
                <w:szCs w:val="28"/>
              </w:rPr>
              <w:t>2019 – 2030 годы</w:t>
            </w:r>
          </w:p>
        </w:tc>
      </w:tr>
      <w:tr w:rsidR="00F36DF9" w:rsidRPr="00FD40F8" w14:paraId="4279B69C" w14:textId="77777777" w:rsidTr="004E698B">
        <w:tc>
          <w:tcPr>
            <w:tcW w:w="2821" w:type="dxa"/>
            <w:noWrap/>
            <w:tcMar>
              <w:bottom w:w="113" w:type="dxa"/>
            </w:tcMar>
          </w:tcPr>
          <w:p w14:paraId="5E1A91AA"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обеспечение </w:t>
            </w:r>
            <w:r w:rsidR="00BB628F" w:rsidRPr="00CD715E">
              <w:rPr>
                <w:kern w:val="2"/>
                <w:sz w:val="28"/>
                <w:szCs w:val="28"/>
              </w:rPr>
              <w:t xml:space="preserve">муниципальной </w:t>
            </w:r>
            <w:r w:rsidRPr="00FD40F8">
              <w:rPr>
                <w:kern w:val="2"/>
                <w:sz w:val="28"/>
                <w:szCs w:val="28"/>
              </w:rPr>
              <w:t xml:space="preserve">программы </w:t>
            </w:r>
          </w:p>
        </w:tc>
        <w:tc>
          <w:tcPr>
            <w:tcW w:w="608" w:type="dxa"/>
            <w:noWrap/>
            <w:tcMar>
              <w:bottom w:w="113" w:type="dxa"/>
            </w:tcMar>
          </w:tcPr>
          <w:p w14:paraId="3C5311C2" w14:textId="77777777" w:rsidR="00F36DF9" w:rsidRPr="00FD40F8" w:rsidRDefault="00F36DF9" w:rsidP="004E698B">
            <w:pPr>
              <w:tabs>
                <w:tab w:val="left" w:pos="0"/>
              </w:tabs>
              <w:autoSpaceDE w:val="0"/>
              <w:autoSpaceDN w:val="0"/>
              <w:adjustRightInd w:val="0"/>
              <w:spacing w:line="230" w:lineRule="auto"/>
              <w:jc w:val="center"/>
              <w:rPr>
                <w:kern w:val="2"/>
                <w:sz w:val="28"/>
                <w:szCs w:val="28"/>
              </w:rPr>
            </w:pPr>
            <w:r w:rsidRPr="00FD40F8">
              <w:rPr>
                <w:kern w:val="2"/>
                <w:sz w:val="28"/>
                <w:szCs w:val="28"/>
              </w:rPr>
              <w:t>–</w:t>
            </w:r>
          </w:p>
        </w:tc>
        <w:tc>
          <w:tcPr>
            <w:tcW w:w="6379" w:type="dxa"/>
            <w:noWrap/>
            <w:tcMar>
              <w:bottom w:w="113" w:type="dxa"/>
            </w:tcMar>
          </w:tcPr>
          <w:p w14:paraId="59DD01A3" w14:textId="0C271133" w:rsidR="00BC0C09" w:rsidRPr="00BF799D" w:rsidRDefault="00BC0C09" w:rsidP="00BC0C09">
            <w:pPr>
              <w:shd w:val="clear" w:color="auto" w:fill="FFFFFF"/>
              <w:jc w:val="both"/>
              <w:rPr>
                <w:kern w:val="2"/>
                <w:sz w:val="28"/>
                <w:szCs w:val="28"/>
              </w:rPr>
            </w:pPr>
            <w:r w:rsidRPr="00BF799D">
              <w:rPr>
                <w:kern w:val="2"/>
                <w:sz w:val="28"/>
                <w:szCs w:val="28"/>
              </w:rPr>
              <w:t xml:space="preserve">общий объем финансирования муниципальной программы – </w:t>
            </w:r>
            <w:r w:rsidR="00CF3804">
              <w:rPr>
                <w:kern w:val="2"/>
                <w:sz w:val="28"/>
                <w:szCs w:val="28"/>
              </w:rPr>
              <w:t>1</w:t>
            </w:r>
            <w:r w:rsidR="004049BC">
              <w:rPr>
                <w:kern w:val="2"/>
                <w:sz w:val="28"/>
                <w:szCs w:val="28"/>
              </w:rPr>
              <w:t xml:space="preserve"> </w:t>
            </w:r>
            <w:r w:rsidR="00CF3804">
              <w:rPr>
                <w:kern w:val="2"/>
                <w:sz w:val="28"/>
                <w:szCs w:val="28"/>
              </w:rPr>
              <w:t>1</w:t>
            </w:r>
            <w:r w:rsidR="004049BC">
              <w:rPr>
                <w:kern w:val="2"/>
                <w:sz w:val="28"/>
                <w:szCs w:val="28"/>
              </w:rPr>
              <w:t>46</w:t>
            </w:r>
            <w:r w:rsidR="00CF3804">
              <w:rPr>
                <w:kern w:val="2"/>
                <w:sz w:val="28"/>
                <w:szCs w:val="28"/>
              </w:rPr>
              <w:t>,2</w:t>
            </w:r>
            <w:r w:rsidRPr="00BF799D">
              <w:rPr>
                <w:kern w:val="2"/>
                <w:sz w:val="28"/>
                <w:szCs w:val="28"/>
              </w:rPr>
              <w:t xml:space="preserve"> тыс. рублей, в том числе по годам:</w:t>
            </w:r>
          </w:p>
          <w:p w14:paraId="0E94B2F8" w14:textId="77777777" w:rsidR="00BC0C09" w:rsidRDefault="00BC0C09" w:rsidP="004E698B">
            <w:pPr>
              <w:autoSpaceDE w:val="0"/>
              <w:autoSpaceDN w:val="0"/>
              <w:adjustRightInd w:val="0"/>
              <w:spacing w:line="230" w:lineRule="auto"/>
              <w:jc w:val="both"/>
              <w:rPr>
                <w:rFonts w:eastAsia="Calibri"/>
                <w:kern w:val="2"/>
                <w:sz w:val="28"/>
                <w:szCs w:val="28"/>
                <w:lang w:eastAsia="en-US"/>
              </w:rPr>
            </w:pPr>
          </w:p>
          <w:p w14:paraId="79A28505" w14:textId="53CEF8B1"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w:t>
            </w:r>
          </w:p>
          <w:p w14:paraId="6AD6021B" w14:textId="69B06D42"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sidR="00BC0C09">
              <w:rPr>
                <w:rFonts w:eastAsia="Calibri"/>
                <w:kern w:val="2"/>
                <w:sz w:val="28"/>
                <w:szCs w:val="28"/>
                <w:lang w:eastAsia="en-US"/>
              </w:rPr>
              <w:t>,</w:t>
            </w:r>
            <w:r w:rsidR="00117F81">
              <w:rPr>
                <w:rFonts w:eastAsia="Calibri"/>
                <w:kern w:val="2"/>
                <w:sz w:val="28"/>
                <w:szCs w:val="28"/>
                <w:lang w:eastAsia="en-US"/>
              </w:rPr>
              <w:t>0</w:t>
            </w:r>
            <w:r w:rsidR="00BC0C09">
              <w:rPr>
                <w:rFonts w:eastAsia="Calibri"/>
                <w:kern w:val="2"/>
                <w:sz w:val="28"/>
                <w:szCs w:val="28"/>
                <w:lang w:eastAsia="en-US"/>
              </w:rPr>
              <w:t>0</w:t>
            </w:r>
            <w:r w:rsidRPr="00FD40F8">
              <w:rPr>
                <w:rFonts w:eastAsia="Calibri"/>
                <w:kern w:val="2"/>
                <w:sz w:val="28"/>
                <w:szCs w:val="28"/>
                <w:lang w:eastAsia="en-US"/>
              </w:rPr>
              <w:t xml:space="preserve"> тыс. рублей; </w:t>
            </w:r>
          </w:p>
          <w:p w14:paraId="2F1BB83A" w14:textId="38A83AA4"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2021 году –</w:t>
            </w:r>
            <w:r w:rsidR="000524FE">
              <w:rPr>
                <w:rFonts w:eastAsia="Calibri"/>
                <w:kern w:val="2"/>
                <w:sz w:val="28"/>
                <w:szCs w:val="28"/>
                <w:lang w:eastAsia="en-US"/>
              </w:rPr>
              <w:t xml:space="preserve"> 91,5</w:t>
            </w:r>
            <w:r w:rsidRPr="00FD40F8">
              <w:rPr>
                <w:rFonts w:eastAsia="Calibri"/>
                <w:kern w:val="2"/>
                <w:sz w:val="28"/>
                <w:szCs w:val="28"/>
                <w:lang w:eastAsia="en-US"/>
              </w:rPr>
              <w:t xml:space="preserve"> тыс. рублей;</w:t>
            </w:r>
          </w:p>
          <w:p w14:paraId="55774AA2" w14:textId="4A1CC61E"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B37EDF">
              <w:rPr>
                <w:rFonts w:eastAsia="Calibri"/>
                <w:kern w:val="2"/>
                <w:sz w:val="28"/>
                <w:szCs w:val="28"/>
                <w:lang w:eastAsia="en-US"/>
              </w:rPr>
              <w:t>55</w:t>
            </w:r>
            <w:r w:rsidR="00BC0C09">
              <w:rPr>
                <w:rFonts w:eastAsia="Calibri"/>
                <w:kern w:val="2"/>
                <w:sz w:val="28"/>
                <w:szCs w:val="28"/>
                <w:lang w:eastAsia="en-US"/>
              </w:rPr>
              <w:t>,</w:t>
            </w:r>
            <w:proofErr w:type="gramStart"/>
            <w:r w:rsidR="00BC0C09">
              <w:rPr>
                <w:rFonts w:eastAsia="Calibri"/>
                <w:kern w:val="2"/>
                <w:sz w:val="28"/>
                <w:szCs w:val="28"/>
                <w:lang w:eastAsia="en-US"/>
              </w:rPr>
              <w:t>00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5C770037" w14:textId="629DBF7D"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5C50363D" w14:textId="28D6E469"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w:t>
            </w:r>
            <w:r w:rsidR="004049BC">
              <w:rPr>
                <w:rFonts w:eastAsia="Calibri"/>
                <w:kern w:val="2"/>
                <w:sz w:val="28"/>
                <w:szCs w:val="28"/>
                <w:lang w:eastAsia="en-US"/>
              </w:rPr>
              <w:t>54</w:t>
            </w:r>
            <w:r w:rsidR="00CF3804">
              <w:rPr>
                <w:rFonts w:eastAsia="Calibri"/>
                <w:kern w:val="2"/>
                <w:sz w:val="28"/>
                <w:szCs w:val="28"/>
                <w:lang w:eastAsia="en-US"/>
              </w:rPr>
              <w:t>,</w:t>
            </w:r>
            <w:proofErr w:type="gramStart"/>
            <w:r w:rsidR="00CF3804">
              <w:rPr>
                <w:rFonts w:eastAsia="Calibri"/>
                <w:kern w:val="2"/>
                <w:sz w:val="28"/>
                <w:szCs w:val="28"/>
                <w:lang w:eastAsia="en-US"/>
              </w:rPr>
              <w:t>0</w:t>
            </w:r>
            <w:r w:rsidR="00BC0C09" w:rsidRPr="00FD40F8">
              <w:rPr>
                <w:rFonts w:eastAsia="Calibri"/>
                <w:kern w:val="2"/>
                <w:sz w:val="28"/>
                <w:szCs w:val="28"/>
                <w:lang w:eastAsia="en-US"/>
              </w:rPr>
              <w:t xml:space="preserve"> </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0C3DB075" w14:textId="420EC95B"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35A73A5E" w14:textId="2DD8F835"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6B76F50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4DA2CEF4"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79EA5681"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sidR="00BC0C09">
              <w:rPr>
                <w:rFonts w:eastAsia="Calibri"/>
                <w:kern w:val="2"/>
                <w:sz w:val="28"/>
                <w:szCs w:val="28"/>
                <w:lang w:eastAsia="en-US"/>
              </w:rPr>
              <w:t>90,00</w:t>
            </w:r>
            <w:r w:rsidR="00BC0C09" w:rsidRPr="00FD40F8">
              <w:rPr>
                <w:rFonts w:eastAsia="Calibri"/>
                <w:kern w:val="2"/>
                <w:sz w:val="28"/>
                <w:szCs w:val="28"/>
                <w:lang w:eastAsia="en-US"/>
              </w:rPr>
              <w:t xml:space="preserve"> </w:t>
            </w:r>
            <w:r w:rsidRPr="00FD40F8">
              <w:rPr>
                <w:rFonts w:eastAsia="Calibri"/>
                <w:kern w:val="2"/>
                <w:sz w:val="28"/>
                <w:szCs w:val="28"/>
                <w:lang w:eastAsia="en-US"/>
              </w:rPr>
              <w:t>тыс. рублей;</w:t>
            </w:r>
          </w:p>
          <w:p w14:paraId="2E059A56" w14:textId="77777777" w:rsidR="00F36DF9" w:rsidRPr="00FD40F8" w:rsidRDefault="00F36DF9" w:rsidP="004E698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sidR="00BC0C09">
              <w:rPr>
                <w:rFonts w:eastAsia="Calibri"/>
                <w:kern w:val="2"/>
                <w:sz w:val="28"/>
                <w:szCs w:val="28"/>
                <w:lang w:eastAsia="en-US"/>
              </w:rPr>
              <w:t>90,00</w:t>
            </w:r>
            <w:r w:rsidRPr="00FD40F8">
              <w:rPr>
                <w:rFonts w:eastAsia="Calibri"/>
                <w:kern w:val="2"/>
                <w:sz w:val="28"/>
                <w:szCs w:val="28"/>
                <w:lang w:eastAsia="en-US"/>
              </w:rPr>
              <w:t xml:space="preserve"> тыс. рублей.</w:t>
            </w:r>
          </w:p>
          <w:p w14:paraId="27FE984E" w14:textId="77777777" w:rsidR="00F36DF9" w:rsidRDefault="00F36DF9" w:rsidP="004E698B">
            <w:pPr>
              <w:spacing w:line="230" w:lineRule="auto"/>
              <w:jc w:val="both"/>
              <w:rPr>
                <w:rFonts w:eastAsia="Calibri"/>
                <w:kern w:val="2"/>
                <w:sz w:val="28"/>
                <w:szCs w:val="28"/>
                <w:lang w:eastAsia="en-US"/>
              </w:rPr>
            </w:pPr>
          </w:p>
          <w:p w14:paraId="6D25B19D" w14:textId="77777777" w:rsidR="007F7297" w:rsidRDefault="007F7297" w:rsidP="007F7297">
            <w:pPr>
              <w:pStyle w:val="ConsPlusNormal"/>
            </w:pPr>
            <w:r w:rsidRPr="007F7297">
              <w:rPr>
                <w:rFonts w:ascii="Times New Roman" w:hAnsi="Times New Roman" w:cs="Times New Roman"/>
                <w:kern w:val="2"/>
                <w:sz w:val="28"/>
                <w:szCs w:val="28"/>
              </w:rPr>
              <w:t>Объем средств областного бюджета составляет тыс. рублей, в том числе</w:t>
            </w:r>
            <w:r>
              <w:t>:</w:t>
            </w:r>
          </w:p>
          <w:p w14:paraId="5A1BC699" w14:textId="5192224F"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69ED171" w14:textId="06857C18"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45D5D18A" w14:textId="675D6034"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6D46DC8" w14:textId="3116961C"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E84528C" w14:textId="764995B2"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55F83E1" w14:textId="230255FC"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C52F900" w14:textId="6530DA35"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627398F" w14:textId="4DC12AE4"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9D80482" w14:textId="2F698801"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F31B5BC" w14:textId="01EE1917"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lastRenderedPageBreak/>
              <w:t xml:space="preserve">в 2028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115C437" w14:textId="6F77A211"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B15406E" w14:textId="4B4892AE"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59559C9E" w14:textId="77777777" w:rsidR="007F7297" w:rsidRDefault="007F7297" w:rsidP="004E698B">
            <w:pPr>
              <w:spacing w:line="230" w:lineRule="auto"/>
              <w:jc w:val="both"/>
              <w:rPr>
                <w:rFonts w:eastAsia="Calibri"/>
                <w:kern w:val="2"/>
                <w:sz w:val="28"/>
                <w:szCs w:val="28"/>
                <w:lang w:eastAsia="en-US"/>
              </w:rPr>
            </w:pPr>
          </w:p>
          <w:p w14:paraId="44663F60" w14:textId="704B184A" w:rsid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Объем средс</w:t>
            </w:r>
            <w:r w:rsidR="0001354D">
              <w:rPr>
                <w:rFonts w:ascii="Times New Roman" w:hAnsi="Times New Roman" w:cs="Times New Roman"/>
                <w:kern w:val="2"/>
                <w:sz w:val="28"/>
                <w:szCs w:val="28"/>
              </w:rPr>
              <w:t xml:space="preserve">тв местных бюджетов составляет </w:t>
            </w:r>
            <w:r w:rsidR="00CF3804">
              <w:rPr>
                <w:rFonts w:ascii="Times New Roman" w:hAnsi="Times New Roman" w:cs="Times New Roman"/>
                <w:kern w:val="2"/>
                <w:sz w:val="28"/>
                <w:szCs w:val="28"/>
              </w:rPr>
              <w:t>11</w:t>
            </w:r>
            <w:r w:rsidR="004049BC">
              <w:rPr>
                <w:rFonts w:ascii="Times New Roman" w:hAnsi="Times New Roman" w:cs="Times New Roman"/>
                <w:kern w:val="2"/>
                <w:sz w:val="28"/>
                <w:szCs w:val="28"/>
              </w:rPr>
              <w:t>46</w:t>
            </w:r>
            <w:r w:rsidR="00CF3804">
              <w:rPr>
                <w:rFonts w:ascii="Times New Roman" w:hAnsi="Times New Roman" w:cs="Times New Roman"/>
                <w:kern w:val="2"/>
                <w:sz w:val="28"/>
                <w:szCs w:val="28"/>
              </w:rPr>
              <w:t>,2</w:t>
            </w:r>
            <w:r>
              <w:rPr>
                <w:rFonts w:ascii="Times New Roman" w:hAnsi="Times New Roman" w:cs="Times New Roman"/>
                <w:kern w:val="2"/>
                <w:sz w:val="28"/>
                <w:szCs w:val="28"/>
              </w:rPr>
              <w:t xml:space="preserve"> </w:t>
            </w:r>
            <w:r w:rsidRPr="007F7297">
              <w:rPr>
                <w:rFonts w:ascii="Times New Roman" w:hAnsi="Times New Roman" w:cs="Times New Roman"/>
                <w:kern w:val="2"/>
                <w:sz w:val="28"/>
                <w:szCs w:val="28"/>
              </w:rPr>
              <w:t>тыс. рублей, в том числе:</w:t>
            </w:r>
          </w:p>
          <w:p w14:paraId="219A27E2" w14:textId="0219BB56"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1F8D30F" w14:textId="5E5605F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117F81">
              <w:rPr>
                <w:rFonts w:eastAsia="Calibri"/>
                <w:kern w:val="2"/>
                <w:sz w:val="28"/>
                <w:szCs w:val="28"/>
                <w:lang w:eastAsia="en-US"/>
              </w:rPr>
              <w:t>0</w:t>
            </w:r>
            <w:r>
              <w:rPr>
                <w:rFonts w:eastAsia="Calibri"/>
                <w:kern w:val="2"/>
                <w:sz w:val="28"/>
                <w:szCs w:val="28"/>
                <w:lang w:eastAsia="en-US"/>
              </w:rPr>
              <w:t>,</w:t>
            </w:r>
            <w:r w:rsidR="00117F81">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2EB1631"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12FE4089" w14:textId="6BD431B6" w:rsidR="000524FE" w:rsidRDefault="00CD7E8C"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proofErr w:type="gramStart"/>
            <w:r w:rsidR="000524FE" w:rsidRPr="000524FE">
              <w:rPr>
                <w:rFonts w:eastAsia="Calibri"/>
                <w:kern w:val="2"/>
                <w:sz w:val="28"/>
                <w:szCs w:val="28"/>
                <w:lang w:eastAsia="en-US"/>
              </w:rPr>
              <w:t>00  тыс.</w:t>
            </w:r>
            <w:proofErr w:type="gramEnd"/>
            <w:r w:rsidR="000524FE" w:rsidRPr="000524FE">
              <w:rPr>
                <w:rFonts w:eastAsia="Calibri"/>
                <w:kern w:val="2"/>
                <w:sz w:val="28"/>
                <w:szCs w:val="28"/>
                <w:lang w:eastAsia="en-US"/>
              </w:rPr>
              <w:t xml:space="preserve"> рублей;</w:t>
            </w:r>
          </w:p>
          <w:p w14:paraId="5EC68752" w14:textId="420CBC90" w:rsidR="007F7297" w:rsidRPr="00FD40F8" w:rsidRDefault="007F7297"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0142323B" w14:textId="72DE8B8B"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w:t>
            </w:r>
            <w:r w:rsidR="004049BC">
              <w:rPr>
                <w:rFonts w:eastAsia="Calibri"/>
                <w:kern w:val="2"/>
                <w:sz w:val="28"/>
                <w:szCs w:val="28"/>
                <w:lang w:eastAsia="en-US"/>
              </w:rPr>
              <w:t>54</w:t>
            </w:r>
            <w:r w:rsidR="00CF3804">
              <w:rPr>
                <w:rFonts w:eastAsia="Calibri"/>
                <w:kern w:val="2"/>
                <w:sz w:val="28"/>
                <w:szCs w:val="28"/>
                <w:lang w:eastAsia="en-US"/>
              </w:rPr>
              <w:t>,</w:t>
            </w:r>
            <w:proofErr w:type="gramStart"/>
            <w:r w:rsidR="00CF3804">
              <w:rPr>
                <w:rFonts w:eastAsia="Calibri"/>
                <w:kern w:val="2"/>
                <w:sz w:val="28"/>
                <w:szCs w:val="28"/>
                <w:lang w:eastAsia="en-US"/>
              </w:rPr>
              <w:t>0</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638DA1F3" w14:textId="064DBBB1"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4B8AE109" w14:textId="21D091DD"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9E801F1"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49F5510"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8F30D6"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3515C68" w14:textId="77777777" w:rsidR="007F7297" w:rsidRPr="00FD40F8" w:rsidRDefault="007F7297" w:rsidP="007F729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52D362" w14:textId="77777777" w:rsidR="007F7297" w:rsidRDefault="007F7297" w:rsidP="007F7297">
            <w:pPr>
              <w:pStyle w:val="ConsPlusNormal"/>
              <w:rPr>
                <w:rFonts w:ascii="Times New Roman" w:hAnsi="Times New Roman" w:cs="Times New Roman"/>
                <w:kern w:val="2"/>
                <w:sz w:val="28"/>
                <w:szCs w:val="28"/>
              </w:rPr>
            </w:pPr>
          </w:p>
          <w:p w14:paraId="1B8402A9" w14:textId="77777777" w:rsidR="007F7297" w:rsidRPr="007F7297" w:rsidRDefault="007F7297" w:rsidP="007F7297">
            <w:pPr>
              <w:pStyle w:val="ConsPlusNormal"/>
              <w:rPr>
                <w:rFonts w:ascii="Times New Roman" w:hAnsi="Times New Roman" w:cs="Times New Roman"/>
                <w:kern w:val="2"/>
                <w:sz w:val="28"/>
                <w:szCs w:val="28"/>
              </w:rPr>
            </w:pPr>
            <w:r w:rsidRPr="007F7297">
              <w:rPr>
                <w:rFonts w:ascii="Times New Roman" w:hAnsi="Times New Roman" w:cs="Times New Roman"/>
                <w:kern w:val="2"/>
                <w:sz w:val="28"/>
                <w:szCs w:val="28"/>
              </w:rPr>
              <w:t xml:space="preserve">Объем средств из внебюджетных источников </w:t>
            </w:r>
            <w:proofErr w:type="gramStart"/>
            <w:r w:rsidRPr="007F7297">
              <w:rPr>
                <w:rFonts w:ascii="Times New Roman" w:hAnsi="Times New Roman" w:cs="Times New Roman"/>
                <w:kern w:val="2"/>
                <w:sz w:val="28"/>
                <w:szCs w:val="28"/>
              </w:rPr>
              <w:t>составляет  тыс.</w:t>
            </w:r>
            <w:proofErr w:type="gramEnd"/>
            <w:r w:rsidRPr="007F7297">
              <w:rPr>
                <w:rFonts w:ascii="Times New Roman" w:hAnsi="Times New Roman" w:cs="Times New Roman"/>
                <w:kern w:val="2"/>
                <w:sz w:val="28"/>
                <w:szCs w:val="28"/>
              </w:rPr>
              <w:t xml:space="preserve"> рублей, в том числе:</w:t>
            </w:r>
          </w:p>
          <w:p w14:paraId="3266DFBF" w14:textId="2FFC4BFD"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FA25E68" w14:textId="72DE8E89"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30C8238" w14:textId="4B4814F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11EC47EF" w14:textId="7FB2E2C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2022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30904809" w14:textId="59321633"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2A285232" w14:textId="5D8EABB7" w:rsidR="007F7297" w:rsidRPr="00FD40F8" w:rsidRDefault="007F7297" w:rsidP="007F7297">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7E6023B" w14:textId="45394333" w:rsidR="007F7297" w:rsidRPr="00FD40F8" w:rsidRDefault="007F7297" w:rsidP="007F7297">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DF088DE" w14:textId="3EC86104"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0FBF9B05" w14:textId="2247497B"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44AAD7B9" w14:textId="61553A2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922A3EE" w14:textId="1891D91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70F7C57D" w14:textId="7A7A3A73" w:rsidR="007F7297" w:rsidRPr="00FD40F8" w:rsidRDefault="007F7297" w:rsidP="007F7297">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505781">
              <w:rPr>
                <w:rFonts w:eastAsia="Calibri"/>
                <w:kern w:val="2"/>
                <w:sz w:val="28"/>
                <w:szCs w:val="28"/>
                <w:lang w:eastAsia="en-US"/>
              </w:rPr>
              <w:t xml:space="preserve">0,0 </w:t>
            </w:r>
            <w:r w:rsidRPr="00FD40F8">
              <w:rPr>
                <w:rFonts w:eastAsia="Calibri"/>
                <w:kern w:val="2"/>
                <w:sz w:val="28"/>
                <w:szCs w:val="28"/>
                <w:lang w:eastAsia="en-US"/>
              </w:rPr>
              <w:t>тыс. рублей.</w:t>
            </w:r>
          </w:p>
          <w:p w14:paraId="6C60390E" w14:textId="77777777" w:rsidR="007F7297" w:rsidRPr="00FD40F8" w:rsidRDefault="007F7297" w:rsidP="004E698B">
            <w:pPr>
              <w:spacing w:line="230" w:lineRule="auto"/>
              <w:jc w:val="both"/>
              <w:rPr>
                <w:rFonts w:eastAsia="Calibri"/>
                <w:kern w:val="2"/>
                <w:sz w:val="28"/>
                <w:szCs w:val="28"/>
                <w:lang w:eastAsia="en-US"/>
              </w:rPr>
            </w:pPr>
          </w:p>
        </w:tc>
      </w:tr>
      <w:tr w:rsidR="00F36DF9" w:rsidRPr="00FD40F8" w14:paraId="208F5F93" w14:textId="77777777" w:rsidTr="004E698B">
        <w:tc>
          <w:tcPr>
            <w:tcW w:w="2821" w:type="dxa"/>
            <w:noWrap/>
            <w:tcMar>
              <w:bottom w:w="113" w:type="dxa"/>
            </w:tcMar>
          </w:tcPr>
          <w:p w14:paraId="525F677F"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lastRenderedPageBreak/>
              <w:t xml:space="preserve">Ожидаемые </w:t>
            </w:r>
          </w:p>
          <w:p w14:paraId="31125166"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результаты реализации </w:t>
            </w:r>
            <w:r w:rsidR="00BB628F" w:rsidRPr="00CD715E">
              <w:rPr>
                <w:kern w:val="2"/>
                <w:sz w:val="28"/>
                <w:szCs w:val="28"/>
              </w:rPr>
              <w:t xml:space="preserve">муниципальной </w:t>
            </w:r>
            <w:r w:rsidRPr="00FD40F8">
              <w:rPr>
                <w:kern w:val="2"/>
                <w:sz w:val="28"/>
                <w:szCs w:val="28"/>
              </w:rPr>
              <w:t>программы</w:t>
            </w:r>
          </w:p>
        </w:tc>
        <w:tc>
          <w:tcPr>
            <w:tcW w:w="608" w:type="dxa"/>
            <w:noWrap/>
            <w:tcMar>
              <w:bottom w:w="113" w:type="dxa"/>
            </w:tcMar>
            <w:hideMark/>
          </w:tcPr>
          <w:p w14:paraId="26C97CDD" w14:textId="77777777" w:rsidR="00F36DF9" w:rsidRPr="00FD40F8" w:rsidRDefault="00F36DF9" w:rsidP="004E698B">
            <w:pPr>
              <w:autoSpaceDE w:val="0"/>
              <w:autoSpaceDN w:val="0"/>
              <w:adjustRightInd w:val="0"/>
              <w:spacing w:line="228" w:lineRule="auto"/>
              <w:jc w:val="center"/>
              <w:rPr>
                <w:kern w:val="2"/>
                <w:sz w:val="28"/>
                <w:szCs w:val="28"/>
                <w:lang w:val="en-US"/>
              </w:rPr>
            </w:pPr>
            <w:r w:rsidRPr="00FD40F8">
              <w:rPr>
                <w:kern w:val="2"/>
                <w:sz w:val="28"/>
                <w:szCs w:val="28"/>
                <w:lang w:val="en-US"/>
              </w:rPr>
              <w:t>–</w:t>
            </w:r>
          </w:p>
        </w:tc>
        <w:tc>
          <w:tcPr>
            <w:tcW w:w="6379" w:type="dxa"/>
            <w:noWrap/>
            <w:tcMar>
              <w:bottom w:w="113" w:type="dxa"/>
            </w:tcMar>
            <w:hideMark/>
          </w:tcPr>
          <w:p w14:paraId="1AC7F6B7" w14:textId="77777777" w:rsidR="005A667F" w:rsidRPr="00BF799D" w:rsidRDefault="005A667F" w:rsidP="005A667F">
            <w:pPr>
              <w:jc w:val="both"/>
              <w:rPr>
                <w:kern w:val="2"/>
                <w:sz w:val="28"/>
                <w:szCs w:val="28"/>
              </w:rPr>
            </w:pPr>
            <w:r w:rsidRPr="00BF799D">
              <w:rPr>
                <w:kern w:val="2"/>
                <w:sz w:val="28"/>
                <w:szCs w:val="28"/>
              </w:rPr>
              <w:t>устойчивое развитие физической культуры и спорта в Каменоломненском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04508873" w14:textId="77777777" w:rsidR="00F36DF9" w:rsidRPr="00FD40F8" w:rsidRDefault="005A667F" w:rsidP="005A667F">
            <w:pPr>
              <w:autoSpaceDE w:val="0"/>
              <w:autoSpaceDN w:val="0"/>
              <w:adjustRightInd w:val="0"/>
              <w:spacing w:line="228" w:lineRule="auto"/>
              <w:jc w:val="both"/>
              <w:rPr>
                <w:kern w:val="2"/>
                <w:sz w:val="28"/>
                <w:szCs w:val="28"/>
              </w:rPr>
            </w:pPr>
            <w:r w:rsidRPr="00BF799D">
              <w:rPr>
                <w:kern w:val="2"/>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w:t>
            </w:r>
            <w:r w:rsidRPr="00BF799D">
              <w:rPr>
                <w:kern w:val="2"/>
                <w:sz w:val="28"/>
                <w:szCs w:val="28"/>
              </w:rPr>
              <w:lastRenderedPageBreak/>
              <w:t>качества жизни граждан Каменоломненского городского поселения.</w:t>
            </w:r>
          </w:p>
        </w:tc>
      </w:tr>
    </w:tbl>
    <w:p w14:paraId="54B11B35" w14:textId="77777777" w:rsidR="00D26ABA" w:rsidRDefault="00D26ABA" w:rsidP="00163AA7">
      <w:pPr>
        <w:spacing w:line="233" w:lineRule="auto"/>
        <w:jc w:val="center"/>
        <w:rPr>
          <w:kern w:val="2"/>
          <w:sz w:val="28"/>
          <w:szCs w:val="28"/>
        </w:rPr>
      </w:pPr>
    </w:p>
    <w:p w14:paraId="37523BEE" w14:textId="7527B72B" w:rsidR="00163AA7" w:rsidRDefault="00163AA7" w:rsidP="00163AA7">
      <w:pPr>
        <w:spacing w:line="233" w:lineRule="auto"/>
        <w:jc w:val="center"/>
        <w:rPr>
          <w:kern w:val="2"/>
          <w:sz w:val="28"/>
          <w:szCs w:val="28"/>
        </w:rPr>
      </w:pPr>
      <w:r w:rsidRPr="00FD40F8">
        <w:rPr>
          <w:kern w:val="2"/>
          <w:sz w:val="28"/>
          <w:szCs w:val="28"/>
        </w:rPr>
        <w:t>ПАСПОРТ</w:t>
      </w:r>
    </w:p>
    <w:p w14:paraId="0FAAF13F" w14:textId="77777777" w:rsidR="00D26ABA" w:rsidRPr="00FD40F8" w:rsidRDefault="00D26ABA" w:rsidP="00163AA7">
      <w:pPr>
        <w:spacing w:line="233" w:lineRule="auto"/>
        <w:jc w:val="center"/>
        <w:rPr>
          <w:kern w:val="2"/>
          <w:sz w:val="28"/>
          <w:szCs w:val="28"/>
        </w:rPr>
      </w:pPr>
    </w:p>
    <w:p w14:paraId="68D1F5C5" w14:textId="77777777" w:rsidR="00F36DF9" w:rsidRDefault="00803E3D" w:rsidP="00803E3D">
      <w:pPr>
        <w:autoSpaceDE w:val="0"/>
        <w:autoSpaceDN w:val="0"/>
        <w:adjustRightInd w:val="0"/>
        <w:spacing w:line="228" w:lineRule="auto"/>
        <w:jc w:val="center"/>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Развитие физической культуры и массового спорта Каменоломненского городского поселения»</w:t>
      </w:r>
    </w:p>
    <w:p w14:paraId="59CE7E60" w14:textId="77777777" w:rsidR="00803E3D" w:rsidRDefault="00803E3D" w:rsidP="00F36DF9">
      <w:pPr>
        <w:autoSpaceDE w:val="0"/>
        <w:autoSpaceDN w:val="0"/>
        <w:adjustRightInd w:val="0"/>
        <w:spacing w:line="228" w:lineRule="auto"/>
        <w:rPr>
          <w:kern w:val="2"/>
          <w:sz w:val="28"/>
          <w:szCs w:val="28"/>
        </w:rPr>
      </w:pPr>
    </w:p>
    <w:p w14:paraId="61D313B9" w14:textId="77777777" w:rsidR="00803E3D" w:rsidRPr="00FD40F8" w:rsidRDefault="00803E3D" w:rsidP="00F36DF9">
      <w:pPr>
        <w:autoSpaceDE w:val="0"/>
        <w:autoSpaceDN w:val="0"/>
        <w:adjustRightInd w:val="0"/>
        <w:spacing w:line="228" w:lineRule="auto"/>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806"/>
        <w:gridCol w:w="557"/>
        <w:gridCol w:w="6389"/>
      </w:tblGrid>
      <w:tr w:rsidR="00F36DF9" w:rsidRPr="00FD40F8" w14:paraId="1EB01FDD" w14:textId="77777777" w:rsidTr="00920EDF">
        <w:tc>
          <w:tcPr>
            <w:tcW w:w="2822" w:type="dxa"/>
            <w:noWrap/>
            <w:tcMar>
              <w:bottom w:w="113" w:type="dxa"/>
            </w:tcMar>
            <w:hideMark/>
          </w:tcPr>
          <w:p w14:paraId="79A87ACB" w14:textId="77777777" w:rsidR="00F36DF9" w:rsidRPr="00FD40F8" w:rsidRDefault="00F36DF9" w:rsidP="004E698B">
            <w:pPr>
              <w:autoSpaceDE w:val="0"/>
              <w:autoSpaceDN w:val="0"/>
              <w:adjustRightInd w:val="0"/>
              <w:spacing w:line="228" w:lineRule="auto"/>
              <w:rPr>
                <w:kern w:val="2"/>
                <w:sz w:val="28"/>
                <w:szCs w:val="28"/>
              </w:rPr>
            </w:pPr>
            <w:r w:rsidRPr="00FD40F8">
              <w:rPr>
                <w:kern w:val="2"/>
                <w:sz w:val="28"/>
                <w:szCs w:val="28"/>
              </w:rPr>
              <w:t xml:space="preserve">Наименование подпрограммы </w:t>
            </w:r>
          </w:p>
        </w:tc>
        <w:tc>
          <w:tcPr>
            <w:tcW w:w="560" w:type="dxa"/>
            <w:noWrap/>
            <w:tcMar>
              <w:bottom w:w="113" w:type="dxa"/>
            </w:tcMar>
          </w:tcPr>
          <w:p w14:paraId="4F7BAEBD"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56EB5F34" w14:textId="77777777" w:rsidR="00F36DF9" w:rsidRPr="00FD40F8" w:rsidRDefault="00803E3D" w:rsidP="00920EDF">
            <w:pPr>
              <w:autoSpaceDE w:val="0"/>
              <w:autoSpaceDN w:val="0"/>
              <w:adjustRightInd w:val="0"/>
              <w:spacing w:line="228" w:lineRule="auto"/>
              <w:jc w:val="both"/>
              <w:rPr>
                <w:kern w:val="2"/>
                <w:sz w:val="28"/>
                <w:szCs w:val="28"/>
              </w:rPr>
            </w:pPr>
            <w:r w:rsidRPr="00724D49">
              <w:rPr>
                <w:kern w:val="2"/>
                <w:sz w:val="28"/>
                <w:szCs w:val="28"/>
              </w:rPr>
              <w:t>Подпрограмма «Развитие физической культуры и массового спорта Каменоломненского городского поселения» (далее – подпрограмма)</w:t>
            </w:r>
          </w:p>
        </w:tc>
      </w:tr>
      <w:tr w:rsidR="00F36DF9" w:rsidRPr="00FD40F8" w14:paraId="6DC69FF2" w14:textId="77777777" w:rsidTr="00920EDF">
        <w:tc>
          <w:tcPr>
            <w:tcW w:w="2822" w:type="dxa"/>
            <w:noWrap/>
            <w:tcMar>
              <w:bottom w:w="113" w:type="dxa"/>
            </w:tcMar>
            <w:hideMark/>
          </w:tcPr>
          <w:p w14:paraId="65C3302F" w14:textId="77777777" w:rsidR="00F36DF9" w:rsidRPr="00FD40F8" w:rsidRDefault="007F7297" w:rsidP="004E698B">
            <w:pPr>
              <w:autoSpaceDE w:val="0"/>
              <w:autoSpaceDN w:val="0"/>
              <w:adjustRightInd w:val="0"/>
              <w:spacing w:line="228" w:lineRule="auto"/>
              <w:rPr>
                <w:kern w:val="2"/>
                <w:sz w:val="28"/>
                <w:szCs w:val="28"/>
              </w:rPr>
            </w:pPr>
            <w:r>
              <w:rPr>
                <w:kern w:val="2"/>
                <w:sz w:val="28"/>
                <w:szCs w:val="28"/>
              </w:rPr>
              <w:t>И</w:t>
            </w:r>
            <w:r w:rsidR="00F36DF9" w:rsidRPr="00FD40F8">
              <w:rPr>
                <w:kern w:val="2"/>
                <w:sz w:val="28"/>
                <w:szCs w:val="28"/>
              </w:rPr>
              <w:t>сполнитель</w:t>
            </w:r>
          </w:p>
          <w:p w14:paraId="0C1C5F2F" w14:textId="77777777" w:rsidR="00F36DF9" w:rsidRPr="00FD40F8" w:rsidRDefault="00F36DF9" w:rsidP="004E698B">
            <w:pPr>
              <w:autoSpaceDE w:val="0"/>
              <w:autoSpaceDN w:val="0"/>
              <w:adjustRightInd w:val="0"/>
              <w:spacing w:line="228"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377C34F6" w14:textId="77777777" w:rsidR="00F36DF9" w:rsidRPr="00FD40F8" w:rsidRDefault="00F36DF9" w:rsidP="004E698B">
            <w:pPr>
              <w:spacing w:line="228" w:lineRule="auto"/>
              <w:jc w:val="center"/>
              <w:rPr>
                <w:kern w:val="2"/>
                <w:sz w:val="28"/>
                <w:szCs w:val="28"/>
              </w:rPr>
            </w:pPr>
            <w:r w:rsidRPr="00FD40F8">
              <w:rPr>
                <w:kern w:val="2"/>
                <w:sz w:val="28"/>
                <w:szCs w:val="28"/>
              </w:rPr>
              <w:t>–</w:t>
            </w:r>
          </w:p>
        </w:tc>
        <w:tc>
          <w:tcPr>
            <w:tcW w:w="6426" w:type="dxa"/>
            <w:noWrap/>
            <w:tcMar>
              <w:bottom w:w="113" w:type="dxa"/>
            </w:tcMar>
            <w:hideMark/>
          </w:tcPr>
          <w:p w14:paraId="3308A59F" w14:textId="460D1F6B" w:rsidR="00F36DF9" w:rsidRPr="00FD40F8" w:rsidRDefault="008771BF" w:rsidP="004E698B">
            <w:pPr>
              <w:autoSpaceDE w:val="0"/>
              <w:autoSpaceDN w:val="0"/>
              <w:adjustRightInd w:val="0"/>
              <w:spacing w:line="228" w:lineRule="auto"/>
              <w:jc w:val="both"/>
              <w:rPr>
                <w:kern w:val="2"/>
                <w:sz w:val="28"/>
                <w:szCs w:val="28"/>
              </w:rPr>
            </w:pPr>
            <w:r>
              <w:rPr>
                <w:kern w:val="2"/>
                <w:sz w:val="28"/>
                <w:szCs w:val="28"/>
              </w:rPr>
              <w:t xml:space="preserve">Главный специалист по работе с молодёжью </w:t>
            </w:r>
            <w:r w:rsidR="00273D7D" w:rsidRPr="00724D49">
              <w:rPr>
                <w:kern w:val="2"/>
                <w:sz w:val="28"/>
                <w:szCs w:val="28"/>
              </w:rPr>
              <w:t>Каменоломненского городского поселения</w:t>
            </w:r>
          </w:p>
        </w:tc>
      </w:tr>
      <w:tr w:rsidR="00F36DF9" w:rsidRPr="00FD40F8" w14:paraId="30DDC4F0" w14:textId="77777777" w:rsidTr="00920EDF">
        <w:tc>
          <w:tcPr>
            <w:tcW w:w="2822" w:type="dxa"/>
            <w:noWrap/>
            <w:tcMar>
              <w:bottom w:w="113" w:type="dxa"/>
            </w:tcMar>
          </w:tcPr>
          <w:p w14:paraId="77F30949" w14:textId="77777777" w:rsidR="00F36DF9" w:rsidRPr="00FD40F8" w:rsidRDefault="00F36DF9" w:rsidP="00920EDF">
            <w:pPr>
              <w:autoSpaceDE w:val="0"/>
              <w:autoSpaceDN w:val="0"/>
              <w:adjustRightInd w:val="0"/>
              <w:rPr>
                <w:kern w:val="2"/>
                <w:sz w:val="28"/>
                <w:szCs w:val="28"/>
              </w:rPr>
            </w:pPr>
            <w:r w:rsidRPr="00FD40F8">
              <w:rPr>
                <w:kern w:val="2"/>
                <w:sz w:val="28"/>
                <w:szCs w:val="28"/>
              </w:rPr>
              <w:t>Участники подпрограммы</w:t>
            </w:r>
            <w:r>
              <w:rPr>
                <w:kern w:val="2"/>
                <w:sz w:val="28"/>
                <w:szCs w:val="28"/>
              </w:rPr>
              <w:t xml:space="preserve"> 1</w:t>
            </w:r>
          </w:p>
        </w:tc>
        <w:tc>
          <w:tcPr>
            <w:tcW w:w="560" w:type="dxa"/>
            <w:noWrap/>
            <w:tcMar>
              <w:bottom w:w="113" w:type="dxa"/>
            </w:tcMar>
          </w:tcPr>
          <w:p w14:paraId="41B837D2"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3424855" w14:textId="77777777" w:rsidR="00F36DF9" w:rsidRPr="00FD40F8" w:rsidRDefault="00273D7D" w:rsidP="004E698B">
            <w:pPr>
              <w:autoSpaceDE w:val="0"/>
              <w:autoSpaceDN w:val="0"/>
              <w:adjustRightInd w:val="0"/>
              <w:jc w:val="both"/>
              <w:rPr>
                <w:kern w:val="2"/>
                <w:sz w:val="28"/>
                <w:szCs w:val="28"/>
              </w:rPr>
            </w:pPr>
            <w:r w:rsidRPr="00724D49">
              <w:rPr>
                <w:kern w:val="2"/>
                <w:sz w:val="28"/>
                <w:szCs w:val="28"/>
              </w:rPr>
              <w:t>Администрация Каменоломненского городского поселения</w:t>
            </w:r>
          </w:p>
        </w:tc>
      </w:tr>
      <w:tr w:rsidR="00F36DF9" w:rsidRPr="00FD40F8" w14:paraId="44EC56BC" w14:textId="77777777" w:rsidTr="00920EDF">
        <w:tc>
          <w:tcPr>
            <w:tcW w:w="2822" w:type="dxa"/>
            <w:noWrap/>
            <w:tcMar>
              <w:bottom w:w="113" w:type="dxa"/>
            </w:tcMar>
            <w:hideMark/>
          </w:tcPr>
          <w:p w14:paraId="46D8FFC8" w14:textId="77777777" w:rsidR="00F36DF9" w:rsidRPr="00FD40F8" w:rsidRDefault="00F36DF9" w:rsidP="004E698B">
            <w:pPr>
              <w:autoSpaceDE w:val="0"/>
              <w:autoSpaceDN w:val="0"/>
              <w:adjustRightInd w:val="0"/>
              <w:rPr>
                <w:kern w:val="2"/>
                <w:sz w:val="28"/>
                <w:szCs w:val="28"/>
              </w:rPr>
            </w:pPr>
            <w:r w:rsidRPr="00FD40F8">
              <w:rPr>
                <w:kern w:val="2"/>
                <w:sz w:val="28"/>
                <w:szCs w:val="28"/>
              </w:rPr>
              <w:t>Программно-целевые инструменты</w:t>
            </w:r>
          </w:p>
          <w:p w14:paraId="0DD97845" w14:textId="77777777" w:rsidR="00F36DF9" w:rsidRPr="00FD40F8" w:rsidRDefault="00F36DF9" w:rsidP="004E698B">
            <w:pPr>
              <w:autoSpaceDE w:val="0"/>
              <w:autoSpaceDN w:val="0"/>
              <w:adjustRightInd w:val="0"/>
              <w:rPr>
                <w:kern w:val="2"/>
                <w:sz w:val="28"/>
                <w:szCs w:val="28"/>
              </w:rPr>
            </w:pPr>
            <w:r w:rsidRPr="00FD40F8">
              <w:rPr>
                <w:kern w:val="2"/>
                <w:sz w:val="28"/>
                <w:szCs w:val="28"/>
              </w:rPr>
              <w:t>подпрограммы</w:t>
            </w:r>
            <w:r>
              <w:rPr>
                <w:kern w:val="2"/>
                <w:sz w:val="28"/>
                <w:szCs w:val="28"/>
              </w:rPr>
              <w:t xml:space="preserve"> 1</w:t>
            </w:r>
          </w:p>
        </w:tc>
        <w:tc>
          <w:tcPr>
            <w:tcW w:w="560" w:type="dxa"/>
            <w:noWrap/>
            <w:tcMar>
              <w:bottom w:w="113" w:type="dxa"/>
            </w:tcMar>
          </w:tcPr>
          <w:p w14:paraId="6AE7B60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63EDE8B" w14:textId="77777777" w:rsidR="00F36DF9" w:rsidRPr="00FD40F8" w:rsidRDefault="00273D7D" w:rsidP="004E698B">
            <w:pPr>
              <w:jc w:val="both"/>
              <w:rPr>
                <w:kern w:val="2"/>
                <w:sz w:val="28"/>
                <w:szCs w:val="28"/>
              </w:rPr>
            </w:pPr>
            <w:r w:rsidRPr="00724D49">
              <w:rPr>
                <w:kern w:val="2"/>
                <w:sz w:val="28"/>
                <w:szCs w:val="28"/>
              </w:rPr>
              <w:t>отсутствуют</w:t>
            </w:r>
          </w:p>
        </w:tc>
      </w:tr>
      <w:tr w:rsidR="00F36DF9" w:rsidRPr="00FD40F8" w14:paraId="6F518DA0" w14:textId="77777777" w:rsidTr="00920EDF">
        <w:tc>
          <w:tcPr>
            <w:tcW w:w="2822" w:type="dxa"/>
            <w:noWrap/>
            <w:tcMar>
              <w:bottom w:w="113" w:type="dxa"/>
            </w:tcMar>
          </w:tcPr>
          <w:p w14:paraId="39C834C7" w14:textId="77777777" w:rsidR="00F36DF9" w:rsidRPr="00FD40F8" w:rsidRDefault="00F36DF9" w:rsidP="004E698B">
            <w:pPr>
              <w:autoSpaceDE w:val="0"/>
              <w:autoSpaceDN w:val="0"/>
              <w:adjustRightInd w:val="0"/>
              <w:rPr>
                <w:kern w:val="2"/>
                <w:sz w:val="28"/>
                <w:szCs w:val="28"/>
              </w:rPr>
            </w:pPr>
            <w:r w:rsidRPr="00FD40F8">
              <w:rPr>
                <w:kern w:val="2"/>
                <w:sz w:val="28"/>
                <w:szCs w:val="28"/>
              </w:rPr>
              <w:t xml:space="preserve">Цель </w:t>
            </w:r>
          </w:p>
          <w:p w14:paraId="509D7EE6" w14:textId="77777777" w:rsidR="00F36DF9" w:rsidRPr="00FD40F8" w:rsidRDefault="00F36DF9" w:rsidP="004E698B">
            <w:pPr>
              <w:autoSpaceDE w:val="0"/>
              <w:autoSpaceDN w:val="0"/>
              <w:adjustRightInd w:val="0"/>
              <w:rPr>
                <w:kern w:val="2"/>
                <w:sz w:val="28"/>
                <w:szCs w:val="28"/>
              </w:rPr>
            </w:pPr>
            <w:r>
              <w:rPr>
                <w:kern w:val="2"/>
                <w:sz w:val="28"/>
                <w:szCs w:val="28"/>
              </w:rPr>
              <w:t>п</w:t>
            </w:r>
            <w:r w:rsidRPr="00FD40F8">
              <w:rPr>
                <w:kern w:val="2"/>
                <w:sz w:val="28"/>
                <w:szCs w:val="28"/>
              </w:rPr>
              <w:t>одпрограммы</w:t>
            </w:r>
            <w:r>
              <w:rPr>
                <w:kern w:val="2"/>
                <w:sz w:val="28"/>
                <w:szCs w:val="28"/>
              </w:rPr>
              <w:t xml:space="preserve"> 1</w:t>
            </w:r>
          </w:p>
        </w:tc>
        <w:tc>
          <w:tcPr>
            <w:tcW w:w="560" w:type="dxa"/>
            <w:noWrap/>
            <w:tcMar>
              <w:bottom w:w="113" w:type="dxa"/>
            </w:tcMar>
          </w:tcPr>
          <w:p w14:paraId="451A17C5"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150EAEB8" w14:textId="77777777" w:rsidR="00F36DF9" w:rsidRPr="00FD40F8" w:rsidRDefault="00273D7D" w:rsidP="00273D7D">
            <w:pPr>
              <w:jc w:val="both"/>
              <w:rPr>
                <w:kern w:val="2"/>
                <w:sz w:val="28"/>
                <w:szCs w:val="28"/>
              </w:rPr>
            </w:pPr>
            <w:r w:rsidRPr="00273D7D">
              <w:rPr>
                <w:kern w:val="2"/>
                <w:sz w:val="28"/>
                <w:szCs w:val="28"/>
              </w:rPr>
              <w:t xml:space="preserve">повышения мотивации жителей </w:t>
            </w:r>
            <w:r w:rsidRPr="00724D49">
              <w:rPr>
                <w:kern w:val="2"/>
                <w:sz w:val="28"/>
                <w:szCs w:val="28"/>
              </w:rPr>
              <w:t>Каменоломненского городского поселения</w:t>
            </w:r>
            <w:r w:rsidRPr="00273D7D">
              <w:rPr>
                <w:kern w:val="2"/>
                <w:sz w:val="28"/>
                <w:szCs w:val="28"/>
              </w:rPr>
              <w:t xml:space="preserve"> к регулярным занятиям физической культурой и спортом и ведению здорового образа жизни</w:t>
            </w:r>
          </w:p>
        </w:tc>
      </w:tr>
      <w:tr w:rsidR="00F36DF9" w:rsidRPr="00FD40F8" w14:paraId="17888BC6" w14:textId="77777777" w:rsidTr="00920EDF">
        <w:trPr>
          <w:trHeight w:val="1499"/>
        </w:trPr>
        <w:tc>
          <w:tcPr>
            <w:tcW w:w="2822" w:type="dxa"/>
            <w:noWrap/>
            <w:tcMar>
              <w:bottom w:w="113" w:type="dxa"/>
            </w:tcMar>
          </w:tcPr>
          <w:p w14:paraId="26B32997" w14:textId="77777777" w:rsidR="00F36DF9" w:rsidRPr="00920EDF" w:rsidRDefault="00F36DF9" w:rsidP="00920EDF">
            <w:pPr>
              <w:autoSpaceDE w:val="0"/>
              <w:autoSpaceDN w:val="0"/>
              <w:adjustRightInd w:val="0"/>
              <w:rPr>
                <w:spacing w:val="-6"/>
                <w:kern w:val="2"/>
                <w:sz w:val="28"/>
                <w:szCs w:val="28"/>
              </w:rPr>
            </w:pPr>
            <w:r w:rsidRPr="00920EDF">
              <w:rPr>
                <w:spacing w:val="-6"/>
                <w:kern w:val="2"/>
                <w:sz w:val="28"/>
                <w:szCs w:val="28"/>
              </w:rPr>
              <w:t>Задачи подпрограммы 1</w:t>
            </w:r>
          </w:p>
        </w:tc>
        <w:tc>
          <w:tcPr>
            <w:tcW w:w="560" w:type="dxa"/>
            <w:noWrap/>
            <w:tcMar>
              <w:bottom w:w="113" w:type="dxa"/>
            </w:tcMar>
          </w:tcPr>
          <w:p w14:paraId="424F4013"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7559F7E9" w14:textId="77777777" w:rsidR="00F36DF9" w:rsidRPr="00FD40F8" w:rsidRDefault="00273D7D" w:rsidP="00273D7D">
            <w:pPr>
              <w:jc w:val="both"/>
              <w:rPr>
                <w:kern w:val="2"/>
                <w:sz w:val="28"/>
                <w:szCs w:val="28"/>
              </w:rPr>
            </w:pPr>
            <w:r w:rsidRPr="00724D49">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tc>
      </w:tr>
      <w:tr w:rsidR="00F36DF9" w:rsidRPr="00FD40F8" w14:paraId="4B51929C" w14:textId="77777777" w:rsidTr="00920EDF">
        <w:tc>
          <w:tcPr>
            <w:tcW w:w="2822" w:type="dxa"/>
            <w:noWrap/>
            <w:tcMar>
              <w:bottom w:w="113" w:type="dxa"/>
            </w:tcMar>
          </w:tcPr>
          <w:p w14:paraId="6C66F495" w14:textId="77777777" w:rsidR="00F36DF9" w:rsidRPr="00FD40F8" w:rsidRDefault="00F36DF9" w:rsidP="00273D7D">
            <w:pPr>
              <w:autoSpaceDE w:val="0"/>
              <w:autoSpaceDN w:val="0"/>
              <w:adjustRightInd w:val="0"/>
              <w:rPr>
                <w:kern w:val="2"/>
                <w:sz w:val="28"/>
                <w:szCs w:val="28"/>
              </w:rPr>
            </w:pPr>
            <w:r w:rsidRPr="00FD40F8">
              <w:rPr>
                <w:kern w:val="2"/>
                <w:sz w:val="28"/>
                <w:szCs w:val="28"/>
              </w:rPr>
              <w:t xml:space="preserve">Целевые </w:t>
            </w:r>
            <w:r w:rsidR="00362383">
              <w:rPr>
                <w:kern w:val="2"/>
                <w:sz w:val="28"/>
                <w:szCs w:val="28"/>
              </w:rPr>
              <w:t>индикаторы и</w:t>
            </w:r>
            <w:r w:rsidR="00362383" w:rsidRPr="00FD40F8">
              <w:rPr>
                <w:kern w:val="2"/>
                <w:sz w:val="28"/>
                <w:szCs w:val="28"/>
              </w:rPr>
              <w:t xml:space="preserve"> </w:t>
            </w:r>
            <w:r w:rsidRPr="00FD40F8">
              <w:rPr>
                <w:kern w:val="2"/>
                <w:sz w:val="28"/>
                <w:szCs w:val="28"/>
              </w:rPr>
              <w:t>показатели подпрограммы</w:t>
            </w:r>
            <w:r>
              <w:rPr>
                <w:kern w:val="2"/>
                <w:sz w:val="28"/>
                <w:szCs w:val="28"/>
              </w:rPr>
              <w:t xml:space="preserve"> 1</w:t>
            </w:r>
          </w:p>
        </w:tc>
        <w:tc>
          <w:tcPr>
            <w:tcW w:w="560" w:type="dxa"/>
            <w:noWrap/>
            <w:tcMar>
              <w:bottom w:w="113" w:type="dxa"/>
            </w:tcMar>
          </w:tcPr>
          <w:p w14:paraId="44C1E72C"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hideMark/>
          </w:tcPr>
          <w:p w14:paraId="5DCE6451" w14:textId="77777777" w:rsidR="00D7613F" w:rsidRPr="00FD40F8" w:rsidRDefault="00D7613F" w:rsidP="00D7613F">
            <w:pPr>
              <w:autoSpaceDE w:val="0"/>
              <w:autoSpaceDN w:val="0"/>
              <w:adjustRightInd w:val="0"/>
              <w:jc w:val="both"/>
              <w:rPr>
                <w:kern w:val="2"/>
                <w:sz w:val="28"/>
                <w:szCs w:val="28"/>
              </w:rPr>
            </w:pPr>
            <w:r w:rsidRPr="00724D49">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sidR="00F36DF9" w:rsidRPr="00FD40F8">
              <w:rPr>
                <w:kern w:val="2"/>
                <w:sz w:val="28"/>
                <w:szCs w:val="28"/>
              </w:rPr>
              <w:t xml:space="preserve"> </w:t>
            </w:r>
          </w:p>
          <w:p w14:paraId="51EB4F64" w14:textId="77777777" w:rsidR="00F36DF9" w:rsidRPr="00FD40F8" w:rsidRDefault="001935C8" w:rsidP="004E698B">
            <w:pPr>
              <w:autoSpaceDE w:val="0"/>
              <w:autoSpaceDN w:val="0"/>
              <w:adjustRightInd w:val="0"/>
              <w:jc w:val="both"/>
              <w:rPr>
                <w:kern w:val="2"/>
                <w:sz w:val="28"/>
                <w:szCs w:val="28"/>
              </w:rPr>
            </w:pPr>
            <w:r>
              <w:rPr>
                <w:kern w:val="2"/>
                <w:sz w:val="28"/>
                <w:szCs w:val="28"/>
              </w:rPr>
              <w:t>д</w:t>
            </w:r>
            <w:r w:rsidR="00DA41BD" w:rsidRPr="00DA41BD">
              <w:rPr>
                <w:kern w:val="2"/>
                <w:sz w:val="28"/>
                <w:szCs w:val="28"/>
              </w:rPr>
              <w:t>оля учащихся и студентов, систематически занимающихся физической культурой и спортом, в общей численности учащихся и студентов</w:t>
            </w:r>
          </w:p>
        </w:tc>
      </w:tr>
      <w:tr w:rsidR="00F36DF9" w:rsidRPr="00FD40F8" w14:paraId="721F984B" w14:textId="77777777" w:rsidTr="00920EDF">
        <w:tc>
          <w:tcPr>
            <w:tcW w:w="2822" w:type="dxa"/>
            <w:noWrap/>
            <w:tcMar>
              <w:bottom w:w="113" w:type="dxa"/>
            </w:tcMar>
            <w:hideMark/>
          </w:tcPr>
          <w:p w14:paraId="13723800" w14:textId="77777777" w:rsidR="00F36DF9" w:rsidRPr="00FD40F8" w:rsidRDefault="00F36DF9" w:rsidP="004E698B">
            <w:pPr>
              <w:autoSpaceDE w:val="0"/>
              <w:autoSpaceDN w:val="0"/>
              <w:adjustRightInd w:val="0"/>
              <w:rPr>
                <w:kern w:val="2"/>
                <w:sz w:val="28"/>
                <w:szCs w:val="28"/>
              </w:rPr>
            </w:pPr>
            <w:r w:rsidRPr="00FD40F8">
              <w:rPr>
                <w:kern w:val="2"/>
                <w:sz w:val="28"/>
                <w:szCs w:val="28"/>
              </w:rPr>
              <w:t>Этапы и сроки реализации подпрограммы</w:t>
            </w:r>
            <w:r>
              <w:rPr>
                <w:kern w:val="2"/>
                <w:sz w:val="28"/>
                <w:szCs w:val="28"/>
              </w:rPr>
              <w:t xml:space="preserve"> 1</w:t>
            </w:r>
          </w:p>
        </w:tc>
        <w:tc>
          <w:tcPr>
            <w:tcW w:w="560" w:type="dxa"/>
            <w:noWrap/>
            <w:tcMar>
              <w:bottom w:w="113" w:type="dxa"/>
            </w:tcMar>
          </w:tcPr>
          <w:p w14:paraId="1FDB1CDD" w14:textId="77777777" w:rsidR="00F36DF9" w:rsidRPr="00FD40F8" w:rsidRDefault="00F36DF9" w:rsidP="00920EDF">
            <w:pPr>
              <w:jc w:val="center"/>
              <w:rPr>
                <w:kern w:val="2"/>
                <w:sz w:val="28"/>
                <w:szCs w:val="28"/>
              </w:rPr>
            </w:pPr>
            <w:r w:rsidRPr="00FD40F8">
              <w:rPr>
                <w:kern w:val="2"/>
                <w:sz w:val="28"/>
                <w:szCs w:val="28"/>
              </w:rPr>
              <w:t>–</w:t>
            </w:r>
          </w:p>
        </w:tc>
        <w:tc>
          <w:tcPr>
            <w:tcW w:w="6426" w:type="dxa"/>
            <w:noWrap/>
            <w:tcMar>
              <w:bottom w:w="113" w:type="dxa"/>
            </w:tcMar>
          </w:tcPr>
          <w:p w14:paraId="33EEFAFD" w14:textId="77777777" w:rsidR="00F36DF9" w:rsidRPr="00920EDF" w:rsidRDefault="00D7613F" w:rsidP="00D7613F">
            <w:pPr>
              <w:autoSpaceDE w:val="0"/>
              <w:autoSpaceDN w:val="0"/>
              <w:adjustRightInd w:val="0"/>
              <w:jc w:val="both"/>
              <w:rPr>
                <w:spacing w:val="-6"/>
                <w:kern w:val="2"/>
                <w:sz w:val="28"/>
                <w:szCs w:val="28"/>
              </w:rPr>
            </w:pPr>
            <w:r w:rsidRPr="00D7613F">
              <w:rPr>
                <w:kern w:val="2"/>
                <w:sz w:val="28"/>
                <w:szCs w:val="28"/>
              </w:rPr>
              <w:t>этапы реализации подпрограммы 1 не выделяются. Сроки реализации подпрограммы 1 - 2019 - 2030 годы</w:t>
            </w:r>
          </w:p>
        </w:tc>
      </w:tr>
      <w:tr w:rsidR="00F36DF9" w:rsidRPr="00FD40F8" w14:paraId="28CDD0AF" w14:textId="77777777" w:rsidTr="00920EDF">
        <w:tc>
          <w:tcPr>
            <w:tcW w:w="2822" w:type="dxa"/>
            <w:noWrap/>
            <w:tcMar>
              <w:bottom w:w="113" w:type="dxa"/>
            </w:tcMar>
          </w:tcPr>
          <w:p w14:paraId="4122740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 xml:space="preserve">Ресурсное </w:t>
            </w:r>
          </w:p>
          <w:p w14:paraId="61C9F0E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обеспечение подпрограммы</w:t>
            </w:r>
            <w:r>
              <w:rPr>
                <w:kern w:val="2"/>
                <w:sz w:val="28"/>
                <w:szCs w:val="28"/>
              </w:rPr>
              <w:t xml:space="preserve"> 1</w:t>
            </w:r>
          </w:p>
          <w:p w14:paraId="1B2BCF3F" w14:textId="77777777" w:rsidR="00F36DF9" w:rsidRPr="00FD40F8" w:rsidRDefault="00F36DF9" w:rsidP="004E698B">
            <w:pPr>
              <w:autoSpaceDE w:val="0"/>
              <w:autoSpaceDN w:val="0"/>
              <w:adjustRightInd w:val="0"/>
              <w:spacing w:line="230" w:lineRule="auto"/>
              <w:rPr>
                <w:kern w:val="2"/>
                <w:sz w:val="28"/>
                <w:szCs w:val="28"/>
              </w:rPr>
            </w:pPr>
          </w:p>
        </w:tc>
        <w:tc>
          <w:tcPr>
            <w:tcW w:w="560" w:type="dxa"/>
            <w:noWrap/>
            <w:tcMar>
              <w:bottom w:w="113" w:type="dxa"/>
            </w:tcMar>
            <w:hideMark/>
          </w:tcPr>
          <w:p w14:paraId="7ABA6AFE" w14:textId="77777777" w:rsidR="00F36DF9" w:rsidRPr="00FD40F8" w:rsidRDefault="00F36DF9" w:rsidP="004E698B">
            <w:pPr>
              <w:autoSpaceDE w:val="0"/>
              <w:autoSpaceDN w:val="0"/>
              <w:adjustRightInd w:val="0"/>
              <w:spacing w:line="230" w:lineRule="auto"/>
              <w:jc w:val="center"/>
              <w:rPr>
                <w:kern w:val="2"/>
                <w:sz w:val="28"/>
                <w:szCs w:val="28"/>
              </w:rPr>
            </w:pPr>
            <w:r w:rsidRPr="00FD40F8">
              <w:rPr>
                <w:kern w:val="2"/>
                <w:sz w:val="28"/>
                <w:szCs w:val="28"/>
              </w:rPr>
              <w:t>–</w:t>
            </w:r>
          </w:p>
        </w:tc>
        <w:tc>
          <w:tcPr>
            <w:tcW w:w="6426" w:type="dxa"/>
            <w:noWrap/>
            <w:tcMar>
              <w:bottom w:w="113" w:type="dxa"/>
            </w:tcMar>
          </w:tcPr>
          <w:p w14:paraId="5CA77A92" w14:textId="77777777"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920EDF">
              <w:rPr>
                <w:rFonts w:eastAsia="Calibri"/>
                <w:kern w:val="2"/>
                <w:sz w:val="28"/>
                <w:szCs w:val="28"/>
                <w:lang w:eastAsia="en-US"/>
              </w:rPr>
              <w:t> </w:t>
            </w:r>
            <w:r>
              <w:rPr>
                <w:rFonts w:eastAsia="Calibri"/>
                <w:kern w:val="2"/>
                <w:sz w:val="28"/>
                <w:szCs w:val="28"/>
                <w:lang w:eastAsia="en-US"/>
              </w:rPr>
              <w:t>1</w:t>
            </w:r>
            <w:r w:rsidRPr="00FD40F8">
              <w:rPr>
                <w:rFonts w:eastAsia="Calibri"/>
                <w:kern w:val="2"/>
                <w:sz w:val="28"/>
                <w:szCs w:val="28"/>
                <w:lang w:eastAsia="en-US"/>
              </w:rPr>
              <w:t xml:space="preserve"> составляет тыс. рублей, в том числе:</w:t>
            </w:r>
          </w:p>
          <w:p w14:paraId="20162D40" w14:textId="3BF5A7B9"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2019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0DD2AD8B" w14:textId="0977570B"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2020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6658774C" w14:textId="7E4F054D"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2021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6AE59B96" w14:textId="4888D7A4"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lastRenderedPageBreak/>
              <w:t>в 2022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058EC8CD" w14:textId="3B3CEC01"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2023 году – </w:t>
            </w:r>
            <w:r w:rsidR="00D26ABA">
              <w:rPr>
                <w:rFonts w:eastAsia="Calibri"/>
                <w:kern w:val="2"/>
                <w:sz w:val="28"/>
                <w:szCs w:val="28"/>
                <w:lang w:eastAsia="en-US"/>
              </w:rPr>
              <w:t xml:space="preserve">0,0 </w:t>
            </w:r>
            <w:r w:rsidR="00F36DF9" w:rsidRPr="00FD40F8">
              <w:rPr>
                <w:rFonts w:eastAsia="Calibri"/>
                <w:kern w:val="2"/>
                <w:sz w:val="28"/>
                <w:szCs w:val="28"/>
                <w:lang w:eastAsia="en-US"/>
              </w:rPr>
              <w:t>тыс. рублей;</w:t>
            </w:r>
          </w:p>
          <w:p w14:paraId="51BA04F6" w14:textId="09290010" w:rsidR="00F36DF9" w:rsidRPr="00FD40F8" w:rsidRDefault="00D7613F" w:rsidP="004E698B">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в 2024 году – </w:t>
            </w:r>
            <w:r w:rsidR="00D26ABA">
              <w:rPr>
                <w:rFonts w:eastAsia="Calibri"/>
                <w:kern w:val="2"/>
                <w:sz w:val="28"/>
                <w:szCs w:val="28"/>
                <w:lang w:eastAsia="en-US"/>
              </w:rPr>
              <w:t xml:space="preserve">0,0 </w:t>
            </w:r>
            <w:r w:rsidR="00F36DF9" w:rsidRPr="00FD40F8">
              <w:rPr>
                <w:rFonts w:eastAsia="Calibri"/>
                <w:kern w:val="2"/>
                <w:sz w:val="28"/>
                <w:szCs w:val="28"/>
                <w:lang w:eastAsia="en-US"/>
              </w:rPr>
              <w:t>тыс. рублей;</w:t>
            </w:r>
          </w:p>
          <w:p w14:paraId="685D3CD0" w14:textId="141A988A" w:rsidR="00F36DF9" w:rsidRPr="00FD40F8" w:rsidRDefault="00F36DF9" w:rsidP="004E698B">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в 2025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5BF2E388" w14:textId="35D65C96"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2026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100FCECC" w14:textId="2F1065AF"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2027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497D1B49" w14:textId="0E30B8CB"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2028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5F8C9BAE" w14:textId="15CEF351"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в 2029 году –</w:t>
            </w:r>
            <w:r w:rsidR="00D7613F">
              <w:rPr>
                <w:rFonts w:eastAsia="Calibri"/>
                <w:kern w:val="2"/>
                <w:sz w:val="28"/>
                <w:szCs w:val="28"/>
                <w:lang w:eastAsia="en-US"/>
              </w:rPr>
              <w:t xml:space="preserve">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303D4C16" w14:textId="59CB6E24" w:rsidR="00F36DF9" w:rsidRPr="00FD40F8" w:rsidRDefault="00F36DF9" w:rsidP="004E698B">
            <w:pPr>
              <w:jc w:val="both"/>
              <w:rPr>
                <w:rFonts w:eastAsia="Calibri"/>
                <w:kern w:val="2"/>
                <w:sz w:val="28"/>
                <w:szCs w:val="28"/>
                <w:lang w:eastAsia="en-US"/>
              </w:rPr>
            </w:pPr>
            <w:r w:rsidRPr="00FD40F8">
              <w:rPr>
                <w:rFonts w:eastAsia="Calibri"/>
                <w:kern w:val="2"/>
                <w:sz w:val="28"/>
                <w:szCs w:val="28"/>
                <w:lang w:eastAsia="en-US"/>
              </w:rPr>
              <w:t xml:space="preserve">в 2030 году – </w:t>
            </w:r>
            <w:r w:rsidR="00D26ABA">
              <w:rPr>
                <w:rFonts w:eastAsia="Calibri"/>
                <w:kern w:val="2"/>
                <w:sz w:val="28"/>
                <w:szCs w:val="28"/>
                <w:lang w:eastAsia="en-US"/>
              </w:rPr>
              <w:t xml:space="preserve">0,0 </w:t>
            </w:r>
            <w:r w:rsidRPr="00FD40F8">
              <w:rPr>
                <w:rFonts w:eastAsia="Calibri"/>
                <w:kern w:val="2"/>
                <w:sz w:val="28"/>
                <w:szCs w:val="28"/>
                <w:lang w:eastAsia="en-US"/>
              </w:rPr>
              <w:t>тыс. рублей.</w:t>
            </w:r>
          </w:p>
          <w:p w14:paraId="3A9CB4B8" w14:textId="77777777" w:rsidR="00F36DF9" w:rsidRPr="00FD40F8" w:rsidRDefault="00F36DF9" w:rsidP="00920EDF">
            <w:pPr>
              <w:jc w:val="both"/>
              <w:rPr>
                <w:kern w:val="2"/>
                <w:sz w:val="28"/>
                <w:szCs w:val="28"/>
              </w:rPr>
            </w:pPr>
          </w:p>
        </w:tc>
      </w:tr>
      <w:tr w:rsidR="00F36DF9" w:rsidRPr="00FD40F8" w14:paraId="31F8536E" w14:textId="77777777" w:rsidTr="00920EDF">
        <w:tc>
          <w:tcPr>
            <w:tcW w:w="2822" w:type="dxa"/>
            <w:noWrap/>
            <w:tcMar>
              <w:bottom w:w="113" w:type="dxa"/>
            </w:tcMar>
          </w:tcPr>
          <w:p w14:paraId="7ACB9B3E" w14:textId="77777777" w:rsidR="00F36DF9" w:rsidRPr="00FD40F8" w:rsidRDefault="00F36DF9" w:rsidP="00920EDF">
            <w:pPr>
              <w:autoSpaceDE w:val="0"/>
              <w:autoSpaceDN w:val="0"/>
              <w:adjustRightInd w:val="0"/>
              <w:spacing w:line="230" w:lineRule="auto"/>
              <w:rPr>
                <w:kern w:val="2"/>
                <w:sz w:val="28"/>
                <w:szCs w:val="28"/>
              </w:rPr>
            </w:pPr>
            <w:r w:rsidRPr="00FD40F8">
              <w:rPr>
                <w:kern w:val="2"/>
                <w:sz w:val="28"/>
                <w:szCs w:val="28"/>
              </w:rPr>
              <w:lastRenderedPageBreak/>
              <w:t>Ожидаемые результаты реализации подпрограммы</w:t>
            </w:r>
            <w:r>
              <w:rPr>
                <w:kern w:val="2"/>
                <w:sz w:val="28"/>
                <w:szCs w:val="28"/>
              </w:rPr>
              <w:t xml:space="preserve"> 1</w:t>
            </w:r>
          </w:p>
        </w:tc>
        <w:tc>
          <w:tcPr>
            <w:tcW w:w="560" w:type="dxa"/>
            <w:noWrap/>
            <w:tcMar>
              <w:bottom w:w="113" w:type="dxa"/>
            </w:tcMar>
          </w:tcPr>
          <w:p w14:paraId="700F9946" w14:textId="77777777" w:rsidR="00F36DF9" w:rsidRPr="00FD40F8" w:rsidRDefault="00F36DF9" w:rsidP="00920EDF">
            <w:pPr>
              <w:spacing w:line="230" w:lineRule="auto"/>
              <w:jc w:val="center"/>
              <w:rPr>
                <w:kern w:val="2"/>
                <w:sz w:val="28"/>
                <w:szCs w:val="28"/>
              </w:rPr>
            </w:pPr>
            <w:r w:rsidRPr="00FD40F8">
              <w:rPr>
                <w:kern w:val="2"/>
                <w:sz w:val="28"/>
                <w:szCs w:val="28"/>
              </w:rPr>
              <w:t>–</w:t>
            </w:r>
          </w:p>
        </w:tc>
        <w:tc>
          <w:tcPr>
            <w:tcW w:w="6426" w:type="dxa"/>
            <w:noWrap/>
            <w:tcMar>
              <w:bottom w:w="113" w:type="dxa"/>
            </w:tcMar>
            <w:hideMark/>
          </w:tcPr>
          <w:p w14:paraId="21780718" w14:textId="77777777" w:rsidR="00372648" w:rsidRPr="00372648" w:rsidRDefault="00372648" w:rsidP="00372648">
            <w:pPr>
              <w:pStyle w:val="ConsPlusNormal"/>
              <w:jc w:val="both"/>
              <w:rPr>
                <w:rFonts w:ascii="Times New Roman" w:hAnsi="Times New Roman" w:cs="Times New Roman"/>
                <w:kern w:val="2"/>
                <w:sz w:val="28"/>
                <w:szCs w:val="28"/>
              </w:rPr>
            </w:pPr>
            <w:r w:rsidRPr="00372648">
              <w:rPr>
                <w:rFonts w:ascii="Times New Roman" w:hAnsi="Times New Roman" w:cs="Times New Roman"/>
                <w:kern w:val="2"/>
                <w:sz w:val="28"/>
                <w:szCs w:val="28"/>
              </w:rPr>
              <w:t>совершенствование системы физического воспитания;</w:t>
            </w:r>
          </w:p>
          <w:p w14:paraId="14B4F684" w14:textId="77777777" w:rsidR="00372648" w:rsidRDefault="00372648" w:rsidP="00372648">
            <w:pPr>
              <w:pStyle w:val="ConsPlusNormal"/>
              <w:jc w:val="both"/>
              <w:rPr>
                <w:kern w:val="2"/>
                <w:sz w:val="28"/>
                <w:szCs w:val="28"/>
              </w:rPr>
            </w:pPr>
            <w:r w:rsidRPr="00372648">
              <w:rPr>
                <w:rFonts w:ascii="Times New Roman" w:hAnsi="Times New Roman" w:cs="Times New Roman"/>
                <w:kern w:val="2"/>
                <w:sz w:val="28"/>
                <w:szCs w:val="28"/>
              </w:rPr>
              <w:t>рост числа жителей, занимающихся адаптивной физической культурой и спортом;</w:t>
            </w:r>
            <w:r w:rsidRPr="00724D49">
              <w:rPr>
                <w:kern w:val="2"/>
                <w:sz w:val="28"/>
                <w:szCs w:val="28"/>
              </w:rPr>
              <w:t xml:space="preserve"> </w:t>
            </w:r>
          </w:p>
          <w:p w14:paraId="7D61F4C6" w14:textId="77777777" w:rsidR="00372648" w:rsidRPr="00FD40F8" w:rsidRDefault="00372648" w:rsidP="00372648">
            <w:pPr>
              <w:pStyle w:val="ConsPlusNormal"/>
              <w:rPr>
                <w:kern w:val="2"/>
                <w:sz w:val="28"/>
                <w:szCs w:val="28"/>
              </w:rPr>
            </w:pPr>
            <w:r w:rsidRPr="00724D49">
              <w:rPr>
                <w:rFonts w:ascii="Times New Roman" w:hAnsi="Times New Roman" w:cs="Times New Roman"/>
                <w:kern w:val="2"/>
                <w:sz w:val="28"/>
                <w:szCs w:val="28"/>
              </w:rPr>
              <w:t>рост количества участников массовых спортивных и физкультурных мероприятий</w:t>
            </w:r>
          </w:p>
        </w:tc>
      </w:tr>
    </w:tbl>
    <w:p w14:paraId="1EA57469" w14:textId="77777777" w:rsidR="00F36DF9" w:rsidRDefault="00F36DF9" w:rsidP="00F36DF9">
      <w:pPr>
        <w:autoSpaceDE w:val="0"/>
        <w:autoSpaceDN w:val="0"/>
        <w:adjustRightInd w:val="0"/>
        <w:jc w:val="center"/>
        <w:rPr>
          <w:kern w:val="2"/>
          <w:sz w:val="28"/>
          <w:szCs w:val="28"/>
        </w:rPr>
      </w:pPr>
    </w:p>
    <w:p w14:paraId="4C6FA4A1" w14:textId="77777777" w:rsidR="00163AA7" w:rsidRPr="00FD40F8" w:rsidRDefault="00163AA7" w:rsidP="00F36DF9">
      <w:pPr>
        <w:autoSpaceDE w:val="0"/>
        <w:autoSpaceDN w:val="0"/>
        <w:adjustRightInd w:val="0"/>
        <w:jc w:val="center"/>
        <w:rPr>
          <w:kern w:val="2"/>
          <w:sz w:val="28"/>
          <w:szCs w:val="28"/>
        </w:rPr>
      </w:pPr>
    </w:p>
    <w:p w14:paraId="720B8F13" w14:textId="77777777" w:rsidR="00F36DF9" w:rsidRPr="00FD40F8" w:rsidRDefault="00920EDF" w:rsidP="00596B24">
      <w:pPr>
        <w:spacing w:line="233" w:lineRule="auto"/>
        <w:jc w:val="center"/>
        <w:rPr>
          <w:kern w:val="2"/>
          <w:sz w:val="28"/>
          <w:szCs w:val="28"/>
        </w:rPr>
      </w:pPr>
      <w:r w:rsidRPr="00FD40F8">
        <w:rPr>
          <w:kern w:val="2"/>
          <w:sz w:val="28"/>
          <w:szCs w:val="28"/>
        </w:rPr>
        <w:t>ПАСПОРТ</w:t>
      </w:r>
    </w:p>
    <w:p w14:paraId="407CBCE5" w14:textId="77777777" w:rsidR="00163AA7" w:rsidRPr="00BF799D" w:rsidRDefault="00163AA7" w:rsidP="00163AA7">
      <w:pPr>
        <w:ind w:firstLine="709"/>
        <w:jc w:val="both"/>
        <w:rPr>
          <w:kern w:val="2"/>
          <w:sz w:val="28"/>
          <w:szCs w:val="28"/>
        </w:rPr>
      </w:pPr>
      <w:r w:rsidRPr="00BF799D">
        <w:rPr>
          <w:kern w:val="2"/>
          <w:sz w:val="28"/>
          <w:szCs w:val="28"/>
        </w:rPr>
        <w:t xml:space="preserve">подпрограммы </w:t>
      </w:r>
      <w:r w:rsidRPr="00BF799D">
        <w:rPr>
          <w:bCs/>
          <w:kern w:val="2"/>
          <w:sz w:val="28"/>
          <w:szCs w:val="28"/>
        </w:rPr>
        <w:t>«</w:t>
      </w:r>
      <w:r w:rsidRPr="00BF799D">
        <w:rPr>
          <w:kern w:val="2"/>
          <w:sz w:val="28"/>
          <w:szCs w:val="28"/>
        </w:rPr>
        <w:t>Обеспечение реал</w:t>
      </w:r>
      <w:r>
        <w:rPr>
          <w:kern w:val="2"/>
          <w:sz w:val="28"/>
          <w:szCs w:val="28"/>
        </w:rPr>
        <w:t>изации муниципальной программы»</w:t>
      </w:r>
    </w:p>
    <w:p w14:paraId="0C6773BD" w14:textId="77777777" w:rsidR="00F36DF9" w:rsidRDefault="00F36DF9" w:rsidP="00596B24">
      <w:pPr>
        <w:autoSpaceDE w:val="0"/>
        <w:autoSpaceDN w:val="0"/>
        <w:adjustRightInd w:val="0"/>
        <w:spacing w:line="233" w:lineRule="auto"/>
        <w:jc w:val="center"/>
        <w:rPr>
          <w:kern w:val="2"/>
          <w:sz w:val="28"/>
          <w:szCs w:val="28"/>
        </w:rPr>
      </w:pPr>
    </w:p>
    <w:p w14:paraId="77CFC544" w14:textId="77777777" w:rsidR="00163AA7" w:rsidRPr="00FD40F8" w:rsidRDefault="00163AA7" w:rsidP="00596B24">
      <w:pPr>
        <w:autoSpaceDE w:val="0"/>
        <w:autoSpaceDN w:val="0"/>
        <w:adjustRightInd w:val="0"/>
        <w:spacing w:line="233" w:lineRule="auto"/>
        <w:jc w:val="center"/>
        <w:rPr>
          <w:kern w:val="2"/>
          <w:sz w:val="28"/>
          <w:szCs w:val="28"/>
        </w:rPr>
      </w:pPr>
    </w:p>
    <w:tbl>
      <w:tblPr>
        <w:tblW w:w="5000" w:type="pct"/>
        <w:tblLayout w:type="fixed"/>
        <w:tblCellMar>
          <w:left w:w="28" w:type="dxa"/>
          <w:bottom w:w="113" w:type="dxa"/>
          <w:right w:w="28" w:type="dxa"/>
        </w:tblCellMar>
        <w:tblLook w:val="00A0" w:firstRow="1" w:lastRow="0" w:firstColumn="1" w:lastColumn="0" w:noHBand="0" w:noVBand="0"/>
      </w:tblPr>
      <w:tblGrid>
        <w:gridCol w:w="2683"/>
        <w:gridCol w:w="318"/>
        <w:gridCol w:w="6751"/>
      </w:tblGrid>
      <w:tr w:rsidR="00F36DF9" w:rsidRPr="00FD40F8" w14:paraId="73CDDB52" w14:textId="77777777" w:rsidTr="00163AA7">
        <w:tc>
          <w:tcPr>
            <w:tcW w:w="2699" w:type="dxa"/>
            <w:hideMark/>
          </w:tcPr>
          <w:p w14:paraId="78CFB6F6"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Наименование</w:t>
            </w:r>
          </w:p>
          <w:p w14:paraId="53AB05E9"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подпрограммы</w:t>
            </w:r>
          </w:p>
        </w:tc>
        <w:tc>
          <w:tcPr>
            <w:tcW w:w="319" w:type="dxa"/>
          </w:tcPr>
          <w:p w14:paraId="630E8FF0"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0B4D14A" w14:textId="77777777" w:rsidR="00F36DF9" w:rsidRPr="00FD40F8" w:rsidRDefault="00334EC3" w:rsidP="004E698B">
            <w:pPr>
              <w:autoSpaceDE w:val="0"/>
              <w:autoSpaceDN w:val="0"/>
              <w:adjustRightInd w:val="0"/>
              <w:spacing w:line="230" w:lineRule="auto"/>
              <w:jc w:val="both"/>
              <w:rPr>
                <w:kern w:val="2"/>
                <w:sz w:val="28"/>
                <w:szCs w:val="28"/>
              </w:rPr>
            </w:pPr>
            <w:r w:rsidRPr="00BE0A99">
              <w:rPr>
                <w:kern w:val="2"/>
                <w:sz w:val="28"/>
                <w:szCs w:val="28"/>
              </w:rPr>
              <w:t>Подпрограмма «Обеспечение реализации муниципальной программы» (далее – подпрограмма)</w:t>
            </w:r>
          </w:p>
        </w:tc>
      </w:tr>
      <w:tr w:rsidR="00296846" w:rsidRPr="00FD40F8" w14:paraId="73ADA9B5" w14:textId="77777777" w:rsidTr="00163AA7">
        <w:tc>
          <w:tcPr>
            <w:tcW w:w="2699" w:type="dxa"/>
            <w:hideMark/>
          </w:tcPr>
          <w:p w14:paraId="3B63D805"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Исполнитель подпрограммы </w:t>
            </w:r>
            <w:r>
              <w:rPr>
                <w:kern w:val="2"/>
                <w:sz w:val="28"/>
                <w:szCs w:val="28"/>
              </w:rPr>
              <w:t>2</w:t>
            </w:r>
          </w:p>
        </w:tc>
        <w:tc>
          <w:tcPr>
            <w:tcW w:w="319" w:type="dxa"/>
          </w:tcPr>
          <w:p w14:paraId="0062FBC8"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7061D177" w14:textId="124267AF" w:rsidR="00296846" w:rsidRPr="00296846" w:rsidRDefault="008771BF" w:rsidP="00296846">
            <w:pPr>
              <w:autoSpaceDE w:val="0"/>
              <w:autoSpaceDN w:val="0"/>
              <w:adjustRightInd w:val="0"/>
              <w:spacing w:line="230" w:lineRule="auto"/>
              <w:rPr>
                <w:kern w:val="2"/>
                <w:sz w:val="28"/>
                <w:szCs w:val="28"/>
              </w:rPr>
            </w:pPr>
            <w:r>
              <w:rPr>
                <w:kern w:val="2"/>
                <w:sz w:val="28"/>
                <w:szCs w:val="28"/>
              </w:rPr>
              <w:t xml:space="preserve">Главный специалист по работе с молодёжью </w:t>
            </w:r>
            <w:r w:rsidR="00296846" w:rsidRPr="00BE0A99">
              <w:rPr>
                <w:kern w:val="2"/>
                <w:sz w:val="28"/>
                <w:szCs w:val="28"/>
              </w:rPr>
              <w:t>Каменоломненского городского поселения</w:t>
            </w:r>
          </w:p>
        </w:tc>
      </w:tr>
      <w:tr w:rsidR="00296846" w:rsidRPr="00FD40F8" w14:paraId="4743F593" w14:textId="77777777" w:rsidTr="00163AA7">
        <w:tc>
          <w:tcPr>
            <w:tcW w:w="2699" w:type="dxa"/>
            <w:hideMark/>
          </w:tcPr>
          <w:p w14:paraId="68546722"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Участники подпрограммы </w:t>
            </w:r>
            <w:r>
              <w:rPr>
                <w:kern w:val="2"/>
                <w:sz w:val="28"/>
                <w:szCs w:val="28"/>
              </w:rPr>
              <w:t>2</w:t>
            </w:r>
          </w:p>
        </w:tc>
        <w:tc>
          <w:tcPr>
            <w:tcW w:w="319" w:type="dxa"/>
          </w:tcPr>
          <w:p w14:paraId="0905703A"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30AF11A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296846" w:rsidRPr="00FD40F8" w14:paraId="7E1C9942" w14:textId="77777777" w:rsidTr="00163AA7">
        <w:tc>
          <w:tcPr>
            <w:tcW w:w="2699" w:type="dxa"/>
            <w:hideMark/>
          </w:tcPr>
          <w:p w14:paraId="1530E910"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 xml:space="preserve">Программно-целевые инструменты подпрограммы </w:t>
            </w:r>
            <w:r>
              <w:rPr>
                <w:kern w:val="2"/>
                <w:sz w:val="28"/>
                <w:szCs w:val="28"/>
              </w:rPr>
              <w:t>2</w:t>
            </w:r>
          </w:p>
        </w:tc>
        <w:tc>
          <w:tcPr>
            <w:tcW w:w="319" w:type="dxa"/>
          </w:tcPr>
          <w:p w14:paraId="1069CA6E"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w:t>
            </w:r>
          </w:p>
        </w:tc>
        <w:tc>
          <w:tcPr>
            <w:tcW w:w="6790" w:type="dxa"/>
            <w:hideMark/>
          </w:tcPr>
          <w:p w14:paraId="4587999B" w14:textId="77777777" w:rsidR="00296846" w:rsidRPr="00296846" w:rsidRDefault="00296846" w:rsidP="00296846">
            <w:pPr>
              <w:autoSpaceDE w:val="0"/>
              <w:autoSpaceDN w:val="0"/>
              <w:adjustRightInd w:val="0"/>
              <w:spacing w:line="230" w:lineRule="auto"/>
              <w:rPr>
                <w:kern w:val="2"/>
                <w:sz w:val="28"/>
                <w:szCs w:val="28"/>
              </w:rPr>
            </w:pPr>
            <w:r w:rsidRPr="00296846">
              <w:rPr>
                <w:kern w:val="2"/>
                <w:sz w:val="28"/>
                <w:szCs w:val="28"/>
              </w:rPr>
              <w:t>отсутствуют</w:t>
            </w:r>
          </w:p>
        </w:tc>
      </w:tr>
      <w:tr w:rsidR="00F36DF9" w:rsidRPr="00FD40F8" w14:paraId="59D9AD6C" w14:textId="77777777" w:rsidTr="00163AA7">
        <w:tc>
          <w:tcPr>
            <w:tcW w:w="2699" w:type="dxa"/>
          </w:tcPr>
          <w:p w14:paraId="2A3083E5" w14:textId="77777777" w:rsidR="00545679" w:rsidRDefault="00F36DF9" w:rsidP="00596B24">
            <w:pPr>
              <w:autoSpaceDE w:val="0"/>
              <w:autoSpaceDN w:val="0"/>
              <w:adjustRightInd w:val="0"/>
              <w:spacing w:line="230" w:lineRule="auto"/>
              <w:rPr>
                <w:kern w:val="2"/>
                <w:sz w:val="28"/>
                <w:szCs w:val="28"/>
              </w:rPr>
            </w:pPr>
            <w:r w:rsidRPr="00FD40F8">
              <w:rPr>
                <w:kern w:val="2"/>
                <w:sz w:val="28"/>
                <w:szCs w:val="28"/>
              </w:rPr>
              <w:t xml:space="preserve">Цель </w:t>
            </w:r>
          </w:p>
          <w:p w14:paraId="2240B90B"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подпрограммы</w:t>
            </w:r>
            <w:r>
              <w:rPr>
                <w:kern w:val="2"/>
                <w:sz w:val="28"/>
                <w:szCs w:val="28"/>
              </w:rPr>
              <w:t xml:space="preserve"> </w:t>
            </w:r>
            <w:r w:rsidR="00163AA7">
              <w:rPr>
                <w:kern w:val="2"/>
                <w:sz w:val="28"/>
                <w:szCs w:val="28"/>
              </w:rPr>
              <w:t>2</w:t>
            </w:r>
          </w:p>
        </w:tc>
        <w:tc>
          <w:tcPr>
            <w:tcW w:w="319" w:type="dxa"/>
          </w:tcPr>
          <w:p w14:paraId="28078E19"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4E32A47" w14:textId="77777777" w:rsidR="00F36DF9" w:rsidRPr="00FD40F8" w:rsidRDefault="007F7297" w:rsidP="004E698B">
            <w:pPr>
              <w:spacing w:line="230" w:lineRule="auto"/>
              <w:jc w:val="both"/>
              <w:rPr>
                <w:kern w:val="2"/>
                <w:sz w:val="28"/>
                <w:szCs w:val="28"/>
              </w:rPr>
            </w:pPr>
            <w:r w:rsidRPr="00BE0A99">
              <w:rPr>
                <w:kern w:val="2"/>
                <w:sz w:val="28"/>
                <w:szCs w:val="28"/>
              </w:rPr>
              <w:t>обеспечение эффективного управления реализацией муниципальной программы</w:t>
            </w:r>
          </w:p>
        </w:tc>
      </w:tr>
      <w:tr w:rsidR="00F36DF9" w:rsidRPr="00FD40F8" w14:paraId="41C7814A" w14:textId="77777777" w:rsidTr="00163AA7">
        <w:tc>
          <w:tcPr>
            <w:tcW w:w="2699" w:type="dxa"/>
          </w:tcPr>
          <w:p w14:paraId="0EDEFAF4" w14:textId="77777777" w:rsidR="00F36DF9" w:rsidRPr="00FD40F8" w:rsidRDefault="00F36DF9" w:rsidP="00163AA7">
            <w:pPr>
              <w:autoSpaceDE w:val="0"/>
              <w:autoSpaceDN w:val="0"/>
              <w:adjustRightInd w:val="0"/>
              <w:spacing w:line="230" w:lineRule="auto"/>
              <w:rPr>
                <w:kern w:val="2"/>
                <w:sz w:val="28"/>
                <w:szCs w:val="28"/>
              </w:rPr>
            </w:pPr>
            <w:r w:rsidRPr="00FD40F8">
              <w:rPr>
                <w:kern w:val="2"/>
                <w:sz w:val="28"/>
                <w:szCs w:val="28"/>
              </w:rPr>
              <w:t>Задачи подпрограммы</w:t>
            </w:r>
            <w:r>
              <w:rPr>
                <w:kern w:val="2"/>
                <w:sz w:val="28"/>
                <w:szCs w:val="28"/>
              </w:rPr>
              <w:t xml:space="preserve"> </w:t>
            </w:r>
            <w:r w:rsidR="00163AA7">
              <w:rPr>
                <w:kern w:val="2"/>
                <w:sz w:val="28"/>
                <w:szCs w:val="28"/>
              </w:rPr>
              <w:t>2</w:t>
            </w:r>
          </w:p>
        </w:tc>
        <w:tc>
          <w:tcPr>
            <w:tcW w:w="319" w:type="dxa"/>
          </w:tcPr>
          <w:p w14:paraId="1B4E19A4"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1E3A687F" w14:textId="77777777" w:rsidR="00F36DF9" w:rsidRPr="00FD40F8" w:rsidRDefault="007F7297" w:rsidP="004E698B">
            <w:pPr>
              <w:spacing w:line="230" w:lineRule="auto"/>
              <w:jc w:val="both"/>
              <w:rPr>
                <w:kern w:val="2"/>
                <w:sz w:val="28"/>
                <w:szCs w:val="28"/>
              </w:rPr>
            </w:pPr>
            <w:r w:rsidRPr="007F7297">
              <w:rPr>
                <w:kern w:val="2"/>
                <w:sz w:val="28"/>
                <w:szCs w:val="28"/>
              </w:rPr>
              <w:t xml:space="preserve">повышение эффективности и результативности бюджетных расходов в сфере реализации </w:t>
            </w:r>
            <w:r w:rsidRPr="00BE0A99">
              <w:rPr>
                <w:kern w:val="2"/>
                <w:sz w:val="28"/>
                <w:szCs w:val="28"/>
              </w:rPr>
              <w:t xml:space="preserve">муниципальной </w:t>
            </w:r>
            <w:r w:rsidRPr="007F7297">
              <w:rPr>
                <w:kern w:val="2"/>
                <w:sz w:val="28"/>
                <w:szCs w:val="28"/>
              </w:rPr>
              <w:t>программы</w:t>
            </w:r>
          </w:p>
        </w:tc>
      </w:tr>
      <w:tr w:rsidR="00F36DF9" w:rsidRPr="00FD40F8" w14:paraId="550BFF40" w14:textId="77777777" w:rsidTr="00163AA7">
        <w:tc>
          <w:tcPr>
            <w:tcW w:w="2699" w:type="dxa"/>
          </w:tcPr>
          <w:p w14:paraId="1DB7D3B8" w14:textId="77777777" w:rsidR="00F36DF9" w:rsidRPr="00FD40F8" w:rsidRDefault="00F36DF9" w:rsidP="004E698B">
            <w:pPr>
              <w:autoSpaceDE w:val="0"/>
              <w:autoSpaceDN w:val="0"/>
              <w:adjustRightInd w:val="0"/>
              <w:spacing w:line="230" w:lineRule="auto"/>
              <w:rPr>
                <w:kern w:val="2"/>
                <w:sz w:val="28"/>
                <w:szCs w:val="28"/>
              </w:rPr>
            </w:pPr>
            <w:r w:rsidRPr="00FD40F8">
              <w:rPr>
                <w:kern w:val="2"/>
                <w:sz w:val="28"/>
                <w:szCs w:val="28"/>
              </w:rPr>
              <w:t>Целевые</w:t>
            </w:r>
            <w:r w:rsidR="00362383">
              <w:rPr>
                <w:kern w:val="2"/>
                <w:sz w:val="28"/>
                <w:szCs w:val="28"/>
              </w:rPr>
              <w:t xml:space="preserve"> индикаторы и</w:t>
            </w:r>
            <w:r w:rsidR="00362383" w:rsidRPr="00FD40F8">
              <w:rPr>
                <w:kern w:val="2"/>
                <w:sz w:val="28"/>
                <w:szCs w:val="28"/>
              </w:rPr>
              <w:t xml:space="preserve"> </w:t>
            </w:r>
            <w:r w:rsidRPr="00FD40F8">
              <w:rPr>
                <w:kern w:val="2"/>
                <w:sz w:val="28"/>
                <w:szCs w:val="28"/>
              </w:rPr>
              <w:t xml:space="preserve">показатели </w:t>
            </w:r>
          </w:p>
          <w:p w14:paraId="3041F989" w14:textId="77777777" w:rsidR="00F36DF9" w:rsidRPr="00FD40F8" w:rsidRDefault="00F36DF9" w:rsidP="00163AA7">
            <w:pPr>
              <w:autoSpaceDE w:val="0"/>
              <w:autoSpaceDN w:val="0"/>
              <w:adjustRightInd w:val="0"/>
              <w:spacing w:line="230"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163AA7">
              <w:rPr>
                <w:kern w:val="2"/>
                <w:sz w:val="28"/>
                <w:szCs w:val="28"/>
              </w:rPr>
              <w:t>2</w:t>
            </w:r>
          </w:p>
        </w:tc>
        <w:tc>
          <w:tcPr>
            <w:tcW w:w="319" w:type="dxa"/>
          </w:tcPr>
          <w:p w14:paraId="6E0EBF61"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46D0D86F" w14:textId="77777777" w:rsidR="00F36DF9" w:rsidRPr="00FD40F8" w:rsidRDefault="00F36DF9" w:rsidP="004E698B">
            <w:pPr>
              <w:spacing w:line="230" w:lineRule="auto"/>
              <w:jc w:val="both"/>
              <w:rPr>
                <w:kern w:val="2"/>
                <w:sz w:val="28"/>
                <w:szCs w:val="28"/>
              </w:rPr>
            </w:pPr>
            <w:r w:rsidRPr="00FD40F8">
              <w:rPr>
                <w:kern w:val="2"/>
                <w:sz w:val="28"/>
                <w:szCs w:val="28"/>
              </w:rPr>
              <w:t xml:space="preserve">уровень освоения бюджетных средств, выделенных на реализацию </w:t>
            </w:r>
            <w:r w:rsidR="007F7297" w:rsidRPr="00BE0A99">
              <w:rPr>
                <w:kern w:val="2"/>
                <w:sz w:val="28"/>
                <w:szCs w:val="28"/>
              </w:rPr>
              <w:t xml:space="preserve">муниципальной </w:t>
            </w:r>
            <w:r w:rsidRPr="00FD40F8">
              <w:rPr>
                <w:kern w:val="2"/>
                <w:sz w:val="28"/>
                <w:szCs w:val="28"/>
              </w:rPr>
              <w:t>программы</w:t>
            </w:r>
          </w:p>
        </w:tc>
      </w:tr>
      <w:tr w:rsidR="00F36DF9" w:rsidRPr="00FD40F8" w14:paraId="5A66861D" w14:textId="77777777" w:rsidTr="00163AA7">
        <w:tc>
          <w:tcPr>
            <w:tcW w:w="2699" w:type="dxa"/>
            <w:hideMark/>
          </w:tcPr>
          <w:p w14:paraId="484C2DCA" w14:textId="77777777" w:rsidR="00F36DF9" w:rsidRPr="00FD40F8" w:rsidRDefault="00F36DF9" w:rsidP="004E698B">
            <w:pPr>
              <w:rPr>
                <w:sz w:val="28"/>
                <w:szCs w:val="28"/>
              </w:rPr>
            </w:pPr>
            <w:r w:rsidRPr="00FD40F8">
              <w:rPr>
                <w:sz w:val="28"/>
                <w:szCs w:val="28"/>
              </w:rPr>
              <w:t>Этапы и сроки</w:t>
            </w:r>
          </w:p>
          <w:p w14:paraId="2D857BAC" w14:textId="77777777" w:rsidR="00F36DF9" w:rsidRPr="00FD40F8" w:rsidRDefault="00F36DF9" w:rsidP="00163AA7">
            <w:pPr>
              <w:rPr>
                <w:sz w:val="28"/>
                <w:szCs w:val="28"/>
              </w:rPr>
            </w:pPr>
            <w:r w:rsidRPr="00FD40F8">
              <w:rPr>
                <w:sz w:val="28"/>
                <w:szCs w:val="28"/>
              </w:rPr>
              <w:t>реализации подпрограммы</w:t>
            </w:r>
            <w:r>
              <w:rPr>
                <w:sz w:val="28"/>
                <w:szCs w:val="28"/>
              </w:rPr>
              <w:t xml:space="preserve"> </w:t>
            </w:r>
            <w:r w:rsidR="00163AA7">
              <w:rPr>
                <w:sz w:val="28"/>
                <w:szCs w:val="28"/>
              </w:rPr>
              <w:t>2</w:t>
            </w:r>
          </w:p>
        </w:tc>
        <w:tc>
          <w:tcPr>
            <w:tcW w:w="319" w:type="dxa"/>
          </w:tcPr>
          <w:p w14:paraId="74E62E6D" w14:textId="77777777" w:rsidR="00F36DF9" w:rsidRPr="00FD40F8" w:rsidRDefault="00F36DF9" w:rsidP="00596B24">
            <w:pPr>
              <w:autoSpaceDE w:val="0"/>
              <w:autoSpaceDN w:val="0"/>
              <w:adjustRightInd w:val="0"/>
              <w:spacing w:line="230" w:lineRule="auto"/>
              <w:jc w:val="center"/>
              <w:rPr>
                <w:kern w:val="2"/>
                <w:sz w:val="28"/>
                <w:szCs w:val="28"/>
              </w:rPr>
            </w:pPr>
            <w:r w:rsidRPr="00FD40F8">
              <w:rPr>
                <w:kern w:val="2"/>
                <w:sz w:val="28"/>
                <w:szCs w:val="28"/>
              </w:rPr>
              <w:t>–</w:t>
            </w:r>
          </w:p>
        </w:tc>
        <w:tc>
          <w:tcPr>
            <w:tcW w:w="6790" w:type="dxa"/>
            <w:hideMark/>
          </w:tcPr>
          <w:p w14:paraId="3D900D99" w14:textId="77777777" w:rsidR="00F36DF9" w:rsidRPr="00FD40F8" w:rsidRDefault="007F7297" w:rsidP="007F7297">
            <w:pPr>
              <w:spacing w:line="230" w:lineRule="auto"/>
              <w:jc w:val="both"/>
              <w:rPr>
                <w:kern w:val="2"/>
                <w:sz w:val="28"/>
                <w:szCs w:val="28"/>
              </w:rPr>
            </w:pPr>
            <w:r w:rsidRPr="007F7297">
              <w:rPr>
                <w:kern w:val="2"/>
                <w:sz w:val="28"/>
                <w:szCs w:val="28"/>
              </w:rPr>
              <w:t>этапы реализации подпрограммы 2 не выделяются. Сроки реализации подпрограммы 2 - 2019 - 2030 годы</w:t>
            </w:r>
          </w:p>
        </w:tc>
      </w:tr>
      <w:tr w:rsidR="00F36DF9" w:rsidRPr="00FD40F8" w14:paraId="6217F331" w14:textId="77777777" w:rsidTr="00163AA7">
        <w:tc>
          <w:tcPr>
            <w:tcW w:w="2699" w:type="dxa"/>
          </w:tcPr>
          <w:p w14:paraId="2A33F714" w14:textId="77777777" w:rsidR="00F36DF9" w:rsidRPr="00FD40F8" w:rsidRDefault="00F36DF9" w:rsidP="00545679">
            <w:pPr>
              <w:spacing w:line="223" w:lineRule="auto"/>
              <w:rPr>
                <w:sz w:val="28"/>
                <w:szCs w:val="28"/>
              </w:rPr>
            </w:pPr>
            <w:r w:rsidRPr="00FD40F8">
              <w:rPr>
                <w:sz w:val="28"/>
                <w:szCs w:val="28"/>
              </w:rPr>
              <w:lastRenderedPageBreak/>
              <w:t>Ресурсное</w:t>
            </w:r>
          </w:p>
          <w:p w14:paraId="269A8D5D" w14:textId="77777777" w:rsidR="00F36DF9" w:rsidRPr="00FD40F8" w:rsidRDefault="00F36DF9" w:rsidP="00163AA7">
            <w:pPr>
              <w:spacing w:line="223" w:lineRule="auto"/>
              <w:rPr>
                <w:sz w:val="28"/>
                <w:szCs w:val="28"/>
              </w:rPr>
            </w:pPr>
            <w:r w:rsidRPr="00FD40F8">
              <w:rPr>
                <w:sz w:val="28"/>
                <w:szCs w:val="28"/>
              </w:rPr>
              <w:t>обеспечение подпрограммы</w:t>
            </w:r>
            <w:r>
              <w:rPr>
                <w:sz w:val="28"/>
                <w:szCs w:val="28"/>
              </w:rPr>
              <w:t xml:space="preserve"> </w:t>
            </w:r>
            <w:r w:rsidR="00163AA7">
              <w:rPr>
                <w:sz w:val="28"/>
                <w:szCs w:val="28"/>
              </w:rPr>
              <w:t>2</w:t>
            </w:r>
          </w:p>
        </w:tc>
        <w:tc>
          <w:tcPr>
            <w:tcW w:w="319" w:type="dxa"/>
          </w:tcPr>
          <w:p w14:paraId="122DED1F" w14:textId="77777777" w:rsidR="00F36DF9" w:rsidRPr="00FD40F8" w:rsidRDefault="00F36DF9" w:rsidP="00545679">
            <w:pPr>
              <w:autoSpaceDE w:val="0"/>
              <w:autoSpaceDN w:val="0"/>
              <w:adjustRightInd w:val="0"/>
              <w:spacing w:line="223" w:lineRule="auto"/>
              <w:jc w:val="center"/>
              <w:rPr>
                <w:kern w:val="2"/>
                <w:sz w:val="28"/>
                <w:szCs w:val="28"/>
              </w:rPr>
            </w:pPr>
            <w:r w:rsidRPr="00FD40F8">
              <w:rPr>
                <w:kern w:val="2"/>
                <w:sz w:val="28"/>
                <w:szCs w:val="28"/>
              </w:rPr>
              <w:t>–</w:t>
            </w:r>
          </w:p>
        </w:tc>
        <w:tc>
          <w:tcPr>
            <w:tcW w:w="6790" w:type="dxa"/>
          </w:tcPr>
          <w:p w14:paraId="06EE8AEB" w14:textId="12EF86DC" w:rsidR="00F36DF9" w:rsidRDefault="00F36DF9" w:rsidP="00545679">
            <w:pPr>
              <w:autoSpaceDE w:val="0"/>
              <w:autoSpaceDN w:val="0"/>
              <w:adjustRightInd w:val="0"/>
              <w:spacing w:line="223" w:lineRule="auto"/>
              <w:jc w:val="both"/>
              <w:rPr>
                <w:rFonts w:eastAsia="Calibri"/>
                <w:kern w:val="2"/>
                <w:sz w:val="28"/>
                <w:szCs w:val="28"/>
                <w:lang w:eastAsia="en-US"/>
              </w:rPr>
            </w:pPr>
            <w:r w:rsidRPr="00FD40F8">
              <w:rPr>
                <w:rFonts w:eastAsia="Calibri"/>
                <w:kern w:val="2"/>
                <w:sz w:val="28"/>
                <w:szCs w:val="28"/>
                <w:lang w:eastAsia="en-US"/>
              </w:rPr>
              <w:t>Общий объем финансирования подпрограммы</w:t>
            </w:r>
            <w:r w:rsidR="00545679">
              <w:rPr>
                <w:rFonts w:eastAsia="Calibri"/>
                <w:kern w:val="2"/>
                <w:sz w:val="28"/>
                <w:szCs w:val="28"/>
                <w:lang w:eastAsia="en-US"/>
              </w:rPr>
              <w:t> </w:t>
            </w:r>
            <w:r w:rsidR="005422DE">
              <w:rPr>
                <w:rFonts w:eastAsia="Calibri"/>
                <w:kern w:val="2"/>
                <w:sz w:val="28"/>
                <w:szCs w:val="28"/>
                <w:lang w:eastAsia="en-US"/>
              </w:rPr>
              <w:t>2</w:t>
            </w:r>
            <w:r w:rsidRPr="00FD40F8">
              <w:rPr>
                <w:rFonts w:eastAsia="Calibri"/>
                <w:kern w:val="2"/>
                <w:sz w:val="28"/>
                <w:szCs w:val="28"/>
                <w:lang w:eastAsia="en-US"/>
              </w:rPr>
              <w:t xml:space="preserve"> составляет </w:t>
            </w:r>
            <w:r w:rsidR="00CF3804">
              <w:rPr>
                <w:rFonts w:eastAsia="Calibri"/>
                <w:kern w:val="2"/>
                <w:sz w:val="28"/>
                <w:szCs w:val="28"/>
                <w:lang w:eastAsia="en-US"/>
              </w:rPr>
              <w:t>11</w:t>
            </w:r>
            <w:r w:rsidR="004049BC">
              <w:rPr>
                <w:rFonts w:eastAsia="Calibri"/>
                <w:kern w:val="2"/>
                <w:sz w:val="28"/>
                <w:szCs w:val="28"/>
                <w:lang w:eastAsia="en-US"/>
              </w:rPr>
              <w:t>46</w:t>
            </w:r>
            <w:r w:rsidR="00CF3804">
              <w:rPr>
                <w:rFonts w:eastAsia="Calibri"/>
                <w:kern w:val="2"/>
                <w:sz w:val="28"/>
                <w:szCs w:val="28"/>
                <w:lang w:eastAsia="en-US"/>
              </w:rPr>
              <w:t>,2</w:t>
            </w:r>
            <w:r w:rsidRPr="00FD40F8">
              <w:rPr>
                <w:rFonts w:eastAsia="Calibri"/>
                <w:kern w:val="2"/>
                <w:sz w:val="28"/>
                <w:szCs w:val="28"/>
                <w:lang w:eastAsia="en-US"/>
              </w:rPr>
              <w:t xml:space="preserve"> тыс. рублей, в том числе:</w:t>
            </w:r>
          </w:p>
          <w:p w14:paraId="085405E2" w14:textId="77777777" w:rsidR="0076497B" w:rsidRPr="00FD40F8" w:rsidRDefault="0076497B" w:rsidP="00545679">
            <w:pPr>
              <w:autoSpaceDE w:val="0"/>
              <w:autoSpaceDN w:val="0"/>
              <w:adjustRightInd w:val="0"/>
              <w:spacing w:line="223" w:lineRule="auto"/>
              <w:jc w:val="both"/>
              <w:rPr>
                <w:rFonts w:eastAsia="Calibri"/>
                <w:kern w:val="2"/>
                <w:sz w:val="28"/>
                <w:szCs w:val="28"/>
                <w:lang w:eastAsia="en-US"/>
              </w:rPr>
            </w:pPr>
          </w:p>
          <w:p w14:paraId="1A725E89" w14:textId="1AD6A5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30A1606C" w14:textId="7155B50F"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506FEBF2"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354FDD8B" w14:textId="23212DFB" w:rsidR="0076497B" w:rsidRPr="00FD40F8"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proofErr w:type="gramStart"/>
            <w:r w:rsidR="000524FE" w:rsidRPr="000524FE">
              <w:rPr>
                <w:rFonts w:eastAsia="Calibri"/>
                <w:kern w:val="2"/>
                <w:sz w:val="28"/>
                <w:szCs w:val="28"/>
                <w:lang w:eastAsia="en-US"/>
              </w:rPr>
              <w:t>00  тыс.</w:t>
            </w:r>
            <w:proofErr w:type="gramEnd"/>
            <w:r w:rsidR="000524FE" w:rsidRPr="000524FE">
              <w:rPr>
                <w:rFonts w:eastAsia="Calibri"/>
                <w:kern w:val="2"/>
                <w:sz w:val="28"/>
                <w:szCs w:val="28"/>
                <w:lang w:eastAsia="en-US"/>
              </w:rPr>
              <w:t xml:space="preserve"> рублей;</w:t>
            </w:r>
            <w:r w:rsidR="0076497B" w:rsidRPr="00FD40F8">
              <w:rPr>
                <w:rFonts w:eastAsia="Calibri"/>
                <w:kern w:val="2"/>
                <w:sz w:val="28"/>
                <w:szCs w:val="28"/>
                <w:lang w:eastAsia="en-US"/>
              </w:rPr>
              <w:t>;</w:t>
            </w:r>
          </w:p>
          <w:p w14:paraId="53F2E799" w14:textId="11CE85BE"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28ABCB13" w14:textId="3CC8F0B3"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2024 году – </w:t>
            </w:r>
            <w:r w:rsidR="00CF3804">
              <w:rPr>
                <w:rFonts w:eastAsia="Calibri"/>
                <w:kern w:val="2"/>
                <w:sz w:val="28"/>
                <w:szCs w:val="28"/>
                <w:lang w:eastAsia="en-US"/>
              </w:rPr>
              <w:t>1</w:t>
            </w:r>
            <w:r w:rsidR="004049BC">
              <w:rPr>
                <w:rFonts w:eastAsia="Calibri"/>
                <w:kern w:val="2"/>
                <w:sz w:val="28"/>
                <w:szCs w:val="28"/>
                <w:lang w:eastAsia="en-US"/>
              </w:rPr>
              <w:t>54</w:t>
            </w:r>
            <w:r w:rsidR="00CF3804">
              <w:rPr>
                <w:rFonts w:eastAsia="Calibri"/>
                <w:kern w:val="2"/>
                <w:sz w:val="28"/>
                <w:szCs w:val="28"/>
                <w:lang w:eastAsia="en-US"/>
              </w:rPr>
              <w:t>,</w:t>
            </w:r>
            <w:proofErr w:type="gramStart"/>
            <w:r w:rsidR="00CF3804">
              <w:rPr>
                <w:rFonts w:eastAsia="Calibri"/>
                <w:kern w:val="2"/>
                <w:sz w:val="28"/>
                <w:szCs w:val="28"/>
                <w:lang w:eastAsia="en-US"/>
              </w:rPr>
              <w:t>0</w:t>
            </w:r>
            <w:r w:rsidRPr="00FD40F8">
              <w:rPr>
                <w:rFonts w:eastAsia="Calibri"/>
                <w:kern w:val="2"/>
                <w:sz w:val="28"/>
                <w:szCs w:val="28"/>
                <w:lang w:eastAsia="en-US"/>
              </w:rPr>
              <w:t xml:space="preserve">  тыс.</w:t>
            </w:r>
            <w:proofErr w:type="gramEnd"/>
            <w:r w:rsidRPr="00FD40F8">
              <w:rPr>
                <w:rFonts w:eastAsia="Calibri"/>
                <w:kern w:val="2"/>
                <w:sz w:val="28"/>
                <w:szCs w:val="28"/>
                <w:lang w:eastAsia="en-US"/>
              </w:rPr>
              <w:t xml:space="preserve"> рублей;</w:t>
            </w:r>
          </w:p>
          <w:p w14:paraId="619A605B" w14:textId="7047A4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7A6F75B2" w14:textId="24A7F4FA"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1032A6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117F3559"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582E4F1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39C9181" w14:textId="77777777" w:rsidR="0076497B"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886B02C"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p>
          <w:p w14:paraId="52214533" w14:textId="613926F4" w:rsidR="0076497B" w:rsidRPr="00FE159F" w:rsidRDefault="00F36DF9" w:rsidP="0076497B">
            <w:pPr>
              <w:pStyle w:val="ConsPlusNormal"/>
              <w:jc w:val="both"/>
              <w:rPr>
                <w:rFonts w:ascii="Times New Roman" w:hAnsi="Times New Roman" w:cs="Times New Roman"/>
                <w:kern w:val="2"/>
                <w:sz w:val="28"/>
                <w:szCs w:val="28"/>
              </w:rPr>
            </w:pPr>
            <w:r w:rsidRPr="0076497B">
              <w:rPr>
                <w:rFonts w:ascii="Times New Roman" w:hAnsi="Times New Roman" w:cs="Times New Roman"/>
                <w:kern w:val="2"/>
                <w:sz w:val="28"/>
                <w:szCs w:val="28"/>
              </w:rPr>
              <w:t>Объем финансирования подпрограммы</w:t>
            </w:r>
            <w:r w:rsidR="00545679" w:rsidRPr="0076497B">
              <w:rPr>
                <w:rFonts w:ascii="Times New Roman" w:hAnsi="Times New Roman" w:cs="Times New Roman"/>
                <w:kern w:val="2"/>
                <w:sz w:val="28"/>
                <w:szCs w:val="28"/>
              </w:rPr>
              <w:t> </w:t>
            </w:r>
            <w:r w:rsidR="0076497B" w:rsidRPr="0076497B">
              <w:rPr>
                <w:rFonts w:ascii="Times New Roman" w:hAnsi="Times New Roman" w:cs="Times New Roman"/>
                <w:kern w:val="2"/>
                <w:sz w:val="28"/>
                <w:szCs w:val="28"/>
              </w:rPr>
              <w:t>2</w:t>
            </w:r>
            <w:r w:rsidRPr="0076497B">
              <w:rPr>
                <w:rFonts w:ascii="Times New Roman" w:hAnsi="Times New Roman" w:cs="Times New Roman"/>
                <w:kern w:val="2"/>
                <w:sz w:val="28"/>
                <w:szCs w:val="28"/>
              </w:rPr>
              <w:t xml:space="preserve"> за счет</w:t>
            </w:r>
            <w:r w:rsidR="00545679" w:rsidRPr="0076497B">
              <w:rPr>
                <w:rFonts w:ascii="Times New Roman" w:hAnsi="Times New Roman" w:cs="Times New Roman"/>
                <w:kern w:val="2"/>
                <w:sz w:val="28"/>
                <w:szCs w:val="28"/>
              </w:rPr>
              <w:t xml:space="preserve"> </w:t>
            </w:r>
            <w:r w:rsidRPr="0076497B">
              <w:rPr>
                <w:rFonts w:ascii="Times New Roman" w:hAnsi="Times New Roman" w:cs="Times New Roman"/>
                <w:kern w:val="2"/>
                <w:sz w:val="28"/>
                <w:szCs w:val="28"/>
              </w:rPr>
              <w:t xml:space="preserve">средств </w:t>
            </w:r>
            <w:r w:rsidR="0076497B" w:rsidRPr="007F7297">
              <w:rPr>
                <w:rFonts w:ascii="Times New Roman" w:hAnsi="Times New Roman" w:cs="Times New Roman"/>
                <w:kern w:val="2"/>
                <w:sz w:val="28"/>
                <w:szCs w:val="28"/>
              </w:rPr>
              <w:t>местн</w:t>
            </w:r>
            <w:r w:rsidR="0076497B">
              <w:rPr>
                <w:rFonts w:ascii="Times New Roman" w:hAnsi="Times New Roman" w:cs="Times New Roman"/>
                <w:kern w:val="2"/>
                <w:sz w:val="28"/>
                <w:szCs w:val="28"/>
              </w:rPr>
              <w:t>ого</w:t>
            </w:r>
            <w:r w:rsidR="0076497B" w:rsidRPr="007F7297">
              <w:rPr>
                <w:rFonts w:ascii="Times New Roman" w:hAnsi="Times New Roman" w:cs="Times New Roman"/>
                <w:kern w:val="2"/>
                <w:sz w:val="28"/>
                <w:szCs w:val="28"/>
              </w:rPr>
              <w:t xml:space="preserve"> бюджет</w:t>
            </w:r>
            <w:r w:rsidR="0076497B">
              <w:rPr>
                <w:rFonts w:ascii="Times New Roman" w:hAnsi="Times New Roman" w:cs="Times New Roman"/>
                <w:kern w:val="2"/>
                <w:sz w:val="28"/>
                <w:szCs w:val="28"/>
              </w:rPr>
              <w:t>а</w:t>
            </w:r>
            <w:r w:rsidR="0076497B" w:rsidRPr="007F7297">
              <w:rPr>
                <w:rFonts w:ascii="Times New Roman" w:hAnsi="Times New Roman" w:cs="Times New Roman"/>
                <w:kern w:val="2"/>
                <w:sz w:val="28"/>
                <w:szCs w:val="28"/>
              </w:rPr>
              <w:t xml:space="preserve"> составляет </w:t>
            </w:r>
            <w:r w:rsidR="00CF3804">
              <w:rPr>
                <w:rFonts w:ascii="Times New Roman" w:hAnsi="Times New Roman" w:cs="Times New Roman"/>
                <w:kern w:val="2"/>
                <w:sz w:val="28"/>
                <w:szCs w:val="28"/>
              </w:rPr>
              <w:t>11</w:t>
            </w:r>
            <w:r w:rsidR="004049BC">
              <w:rPr>
                <w:rFonts w:ascii="Times New Roman" w:hAnsi="Times New Roman" w:cs="Times New Roman"/>
                <w:kern w:val="2"/>
                <w:sz w:val="28"/>
                <w:szCs w:val="28"/>
              </w:rPr>
              <w:t>46</w:t>
            </w:r>
            <w:r w:rsidR="00CF3804">
              <w:rPr>
                <w:rFonts w:ascii="Times New Roman" w:hAnsi="Times New Roman" w:cs="Times New Roman"/>
                <w:kern w:val="2"/>
                <w:sz w:val="28"/>
                <w:szCs w:val="28"/>
              </w:rPr>
              <w:t>,2</w:t>
            </w:r>
            <w:r w:rsidR="0076497B">
              <w:rPr>
                <w:rFonts w:ascii="Times New Roman" w:hAnsi="Times New Roman" w:cs="Times New Roman"/>
                <w:kern w:val="2"/>
                <w:sz w:val="28"/>
                <w:szCs w:val="28"/>
              </w:rPr>
              <w:t xml:space="preserve"> </w:t>
            </w:r>
            <w:r w:rsidR="0076497B" w:rsidRPr="007F7297">
              <w:rPr>
                <w:rFonts w:ascii="Times New Roman" w:hAnsi="Times New Roman" w:cs="Times New Roman"/>
                <w:kern w:val="2"/>
                <w:sz w:val="28"/>
                <w:szCs w:val="28"/>
              </w:rPr>
              <w:t>тыс. рублей, в том числе:</w:t>
            </w:r>
          </w:p>
          <w:p w14:paraId="61689EBA" w14:textId="77777777" w:rsidR="00BA750D" w:rsidRPr="00FE159F" w:rsidRDefault="00BA750D" w:rsidP="0076497B">
            <w:pPr>
              <w:pStyle w:val="ConsPlusNormal"/>
              <w:jc w:val="both"/>
              <w:rPr>
                <w:rFonts w:ascii="Times New Roman" w:hAnsi="Times New Roman" w:cs="Times New Roman"/>
                <w:kern w:val="2"/>
                <w:sz w:val="28"/>
                <w:szCs w:val="28"/>
              </w:rPr>
            </w:pPr>
          </w:p>
          <w:p w14:paraId="059E2050" w14:textId="147EF13C"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sidR="008846DD">
              <w:rPr>
                <w:rFonts w:eastAsia="Calibri"/>
                <w:kern w:val="2"/>
                <w:sz w:val="28"/>
                <w:szCs w:val="28"/>
                <w:lang w:eastAsia="en-US"/>
              </w:rPr>
              <w:t>9</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w:t>
            </w:r>
          </w:p>
          <w:p w14:paraId="1E4A4F44" w14:textId="0A7688B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sidR="004219A5">
              <w:rPr>
                <w:rFonts w:eastAsia="Calibri"/>
                <w:kern w:val="2"/>
                <w:sz w:val="28"/>
                <w:szCs w:val="28"/>
                <w:lang w:eastAsia="en-US"/>
              </w:rPr>
              <w:t>0</w:t>
            </w:r>
            <w:r>
              <w:rPr>
                <w:rFonts w:eastAsia="Calibri"/>
                <w:kern w:val="2"/>
                <w:sz w:val="28"/>
                <w:szCs w:val="28"/>
                <w:lang w:eastAsia="en-US"/>
              </w:rPr>
              <w:t>,</w:t>
            </w:r>
            <w:r w:rsidR="004219A5">
              <w:rPr>
                <w:rFonts w:eastAsia="Calibri"/>
                <w:kern w:val="2"/>
                <w:sz w:val="28"/>
                <w:szCs w:val="28"/>
                <w:lang w:eastAsia="en-US"/>
              </w:rPr>
              <w:t>0</w:t>
            </w:r>
            <w:r>
              <w:rPr>
                <w:rFonts w:eastAsia="Calibri"/>
                <w:kern w:val="2"/>
                <w:sz w:val="28"/>
                <w:szCs w:val="28"/>
                <w:lang w:eastAsia="en-US"/>
              </w:rPr>
              <w:t>0</w:t>
            </w:r>
            <w:r w:rsidRPr="00FD40F8">
              <w:rPr>
                <w:rFonts w:eastAsia="Calibri"/>
                <w:kern w:val="2"/>
                <w:sz w:val="28"/>
                <w:szCs w:val="28"/>
                <w:lang w:eastAsia="en-US"/>
              </w:rPr>
              <w:t xml:space="preserve"> тыс. рублей; </w:t>
            </w:r>
          </w:p>
          <w:p w14:paraId="1C6490CD" w14:textId="77777777" w:rsidR="000524FE" w:rsidRPr="000524FE" w:rsidRDefault="000524FE" w:rsidP="000524FE">
            <w:pPr>
              <w:autoSpaceDE w:val="0"/>
              <w:autoSpaceDN w:val="0"/>
              <w:adjustRightInd w:val="0"/>
              <w:spacing w:line="230" w:lineRule="auto"/>
              <w:jc w:val="both"/>
              <w:rPr>
                <w:rFonts w:eastAsia="Calibri"/>
                <w:kern w:val="2"/>
                <w:sz w:val="28"/>
                <w:szCs w:val="28"/>
                <w:lang w:eastAsia="en-US"/>
              </w:rPr>
            </w:pPr>
            <w:r w:rsidRPr="000524FE">
              <w:rPr>
                <w:rFonts w:eastAsia="Calibri"/>
                <w:kern w:val="2"/>
                <w:sz w:val="28"/>
                <w:szCs w:val="28"/>
                <w:lang w:eastAsia="en-US"/>
              </w:rPr>
              <w:t>в 2021 году – 91,5 тыс. рублей;</w:t>
            </w:r>
          </w:p>
          <w:p w14:paraId="6CD47380" w14:textId="0E57F470" w:rsidR="000524FE" w:rsidRDefault="001F691A" w:rsidP="000524FE">
            <w:pPr>
              <w:autoSpaceDE w:val="0"/>
              <w:autoSpaceDN w:val="0"/>
              <w:adjustRightInd w:val="0"/>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17465">
              <w:rPr>
                <w:rFonts w:eastAsia="Calibri"/>
                <w:kern w:val="2"/>
                <w:sz w:val="28"/>
                <w:szCs w:val="28"/>
                <w:lang w:eastAsia="en-US"/>
              </w:rPr>
              <w:t>55</w:t>
            </w:r>
            <w:r w:rsidR="000524FE" w:rsidRPr="000524FE">
              <w:rPr>
                <w:rFonts w:eastAsia="Calibri"/>
                <w:kern w:val="2"/>
                <w:sz w:val="28"/>
                <w:szCs w:val="28"/>
                <w:lang w:eastAsia="en-US"/>
              </w:rPr>
              <w:t>,</w:t>
            </w:r>
            <w:proofErr w:type="gramStart"/>
            <w:r w:rsidR="000524FE" w:rsidRPr="000524FE">
              <w:rPr>
                <w:rFonts w:eastAsia="Calibri"/>
                <w:kern w:val="2"/>
                <w:sz w:val="28"/>
                <w:szCs w:val="28"/>
                <w:lang w:eastAsia="en-US"/>
              </w:rPr>
              <w:t>00  тыс.</w:t>
            </w:r>
            <w:proofErr w:type="gramEnd"/>
            <w:r w:rsidR="000524FE" w:rsidRPr="000524FE">
              <w:rPr>
                <w:rFonts w:eastAsia="Calibri"/>
                <w:kern w:val="2"/>
                <w:sz w:val="28"/>
                <w:szCs w:val="28"/>
                <w:lang w:eastAsia="en-US"/>
              </w:rPr>
              <w:t xml:space="preserve"> рублей;</w:t>
            </w:r>
          </w:p>
          <w:p w14:paraId="1E394ADA" w14:textId="56653C28" w:rsidR="0076497B" w:rsidRPr="00FD40F8" w:rsidRDefault="0076497B" w:rsidP="000524FE">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2023 году – </w:t>
            </w:r>
            <w:r w:rsidR="00CF3804">
              <w:rPr>
                <w:rFonts w:eastAsia="Calibri"/>
                <w:kern w:val="2"/>
                <w:sz w:val="28"/>
                <w:szCs w:val="28"/>
                <w:lang w:eastAsia="en-US"/>
              </w:rPr>
              <w:t>125,7</w:t>
            </w:r>
            <w:r w:rsidRPr="00FD40F8">
              <w:rPr>
                <w:rFonts w:eastAsia="Calibri"/>
                <w:kern w:val="2"/>
                <w:sz w:val="28"/>
                <w:szCs w:val="28"/>
                <w:lang w:eastAsia="en-US"/>
              </w:rPr>
              <w:t xml:space="preserve"> тыс. рублей;</w:t>
            </w:r>
          </w:p>
          <w:p w14:paraId="16F9482B" w14:textId="00F42F45"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sidR="004049BC">
              <w:rPr>
                <w:rFonts w:eastAsia="Calibri"/>
                <w:kern w:val="2"/>
                <w:sz w:val="28"/>
                <w:szCs w:val="28"/>
                <w:lang w:eastAsia="en-US"/>
              </w:rPr>
              <w:t>154</w:t>
            </w:r>
            <w:r w:rsidR="00CF3804">
              <w:rPr>
                <w:rFonts w:eastAsia="Calibri"/>
                <w:kern w:val="2"/>
                <w:sz w:val="28"/>
                <w:szCs w:val="28"/>
                <w:lang w:eastAsia="en-US"/>
              </w:rPr>
              <w:t>,0</w:t>
            </w:r>
            <w:r w:rsidRPr="00FD40F8">
              <w:rPr>
                <w:rFonts w:eastAsia="Calibri"/>
                <w:kern w:val="2"/>
                <w:sz w:val="28"/>
                <w:szCs w:val="28"/>
                <w:lang w:eastAsia="en-US"/>
              </w:rPr>
              <w:t xml:space="preserve">  тыс. рублей;</w:t>
            </w:r>
          </w:p>
          <w:p w14:paraId="74524B39" w14:textId="1D29FC13"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2025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141CACFD" w14:textId="7D8507F9"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2026 году – </w:t>
            </w:r>
            <w:r w:rsidR="00CF3804">
              <w:rPr>
                <w:rFonts w:eastAsia="Calibri"/>
                <w:kern w:val="2"/>
                <w:sz w:val="28"/>
                <w:szCs w:val="28"/>
                <w:lang w:eastAsia="en-US"/>
              </w:rPr>
              <w:t>135,0</w:t>
            </w:r>
            <w:r w:rsidRPr="00FD40F8">
              <w:rPr>
                <w:rFonts w:eastAsia="Calibri"/>
                <w:kern w:val="2"/>
                <w:sz w:val="28"/>
                <w:szCs w:val="28"/>
                <w:lang w:eastAsia="en-US"/>
              </w:rPr>
              <w:t xml:space="preserve"> тыс. рублей;</w:t>
            </w:r>
          </w:p>
          <w:p w14:paraId="2B253350"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2027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4D2E4FE4"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2028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04BBB0C7" w14:textId="77777777" w:rsidR="0076497B" w:rsidRPr="00FD40F8" w:rsidRDefault="0076497B" w:rsidP="0076497B">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2029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p w14:paraId="2F7978B1" w14:textId="77777777" w:rsidR="00F36DF9" w:rsidRPr="00FD40F8" w:rsidRDefault="0076497B" w:rsidP="00737CE7">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2030 году – </w:t>
            </w:r>
            <w:r>
              <w:rPr>
                <w:rFonts w:eastAsia="Calibri"/>
                <w:kern w:val="2"/>
                <w:sz w:val="28"/>
                <w:szCs w:val="28"/>
                <w:lang w:eastAsia="en-US"/>
              </w:rPr>
              <w:t>90,00</w:t>
            </w:r>
            <w:r w:rsidRPr="00FD40F8">
              <w:rPr>
                <w:rFonts w:eastAsia="Calibri"/>
                <w:kern w:val="2"/>
                <w:sz w:val="28"/>
                <w:szCs w:val="28"/>
                <w:lang w:eastAsia="en-US"/>
              </w:rPr>
              <w:t xml:space="preserve"> тыс. рублей.</w:t>
            </w:r>
          </w:p>
        </w:tc>
      </w:tr>
      <w:tr w:rsidR="00F36DF9" w:rsidRPr="00FD40F8" w14:paraId="75AECD58" w14:textId="77777777" w:rsidTr="00163AA7">
        <w:tc>
          <w:tcPr>
            <w:tcW w:w="2699" w:type="dxa"/>
            <w:hideMark/>
          </w:tcPr>
          <w:p w14:paraId="4BD99749" w14:textId="77777777" w:rsidR="00F36DF9" w:rsidRPr="00FD40F8" w:rsidRDefault="00F36DF9" w:rsidP="00545679">
            <w:pPr>
              <w:spacing w:line="223" w:lineRule="auto"/>
              <w:rPr>
                <w:kern w:val="2"/>
                <w:sz w:val="28"/>
                <w:szCs w:val="28"/>
              </w:rPr>
            </w:pPr>
            <w:r w:rsidRPr="00FD40F8">
              <w:rPr>
                <w:kern w:val="2"/>
                <w:sz w:val="28"/>
                <w:szCs w:val="28"/>
              </w:rPr>
              <w:t xml:space="preserve">Ожидаемые результаты реализации </w:t>
            </w:r>
          </w:p>
          <w:p w14:paraId="758DA85A" w14:textId="77777777" w:rsidR="00F36DF9" w:rsidRPr="00FD40F8" w:rsidRDefault="00F36DF9" w:rsidP="00334EC3">
            <w:pPr>
              <w:spacing w:line="223" w:lineRule="auto"/>
              <w:rPr>
                <w:kern w:val="2"/>
                <w:sz w:val="28"/>
                <w:szCs w:val="28"/>
              </w:rPr>
            </w:pPr>
            <w:r>
              <w:rPr>
                <w:kern w:val="2"/>
                <w:sz w:val="28"/>
                <w:szCs w:val="28"/>
              </w:rPr>
              <w:t>п</w:t>
            </w:r>
            <w:r w:rsidRPr="00FD40F8">
              <w:rPr>
                <w:kern w:val="2"/>
                <w:sz w:val="28"/>
                <w:szCs w:val="28"/>
              </w:rPr>
              <w:t>одпрограммы</w:t>
            </w:r>
            <w:r>
              <w:rPr>
                <w:kern w:val="2"/>
                <w:sz w:val="28"/>
                <w:szCs w:val="28"/>
              </w:rPr>
              <w:t xml:space="preserve"> </w:t>
            </w:r>
            <w:r w:rsidR="00334EC3">
              <w:rPr>
                <w:kern w:val="2"/>
                <w:sz w:val="28"/>
                <w:szCs w:val="28"/>
              </w:rPr>
              <w:t>2</w:t>
            </w:r>
          </w:p>
        </w:tc>
        <w:tc>
          <w:tcPr>
            <w:tcW w:w="319" w:type="dxa"/>
            <w:hideMark/>
          </w:tcPr>
          <w:p w14:paraId="568086EB" w14:textId="77777777" w:rsidR="00F36DF9" w:rsidRPr="00FD40F8" w:rsidRDefault="00F36DF9" w:rsidP="00545679">
            <w:pPr>
              <w:spacing w:line="223" w:lineRule="auto"/>
              <w:jc w:val="center"/>
              <w:rPr>
                <w:kern w:val="2"/>
                <w:sz w:val="28"/>
                <w:szCs w:val="28"/>
              </w:rPr>
            </w:pPr>
            <w:r w:rsidRPr="00FD40F8">
              <w:rPr>
                <w:kern w:val="2"/>
                <w:sz w:val="28"/>
                <w:szCs w:val="28"/>
              </w:rPr>
              <w:t>–</w:t>
            </w:r>
          </w:p>
        </w:tc>
        <w:tc>
          <w:tcPr>
            <w:tcW w:w="6790" w:type="dxa"/>
            <w:hideMark/>
          </w:tcPr>
          <w:p w14:paraId="1BC4D9E3" w14:textId="77777777" w:rsidR="00737CE7" w:rsidRPr="00FD40F8" w:rsidRDefault="00737CE7" w:rsidP="00737CE7">
            <w:pPr>
              <w:pStyle w:val="ConsPlusCell"/>
              <w:widowControl/>
              <w:jc w:val="both"/>
              <w:rPr>
                <w:rFonts w:eastAsia="Calibri"/>
                <w:kern w:val="2"/>
                <w:sz w:val="28"/>
                <w:szCs w:val="28"/>
              </w:rPr>
            </w:pPr>
            <w:r w:rsidRPr="00BF799D">
              <w:rPr>
                <w:rFonts w:ascii="Times New Roman" w:hAnsi="Times New Roman" w:cs="Times New Roman"/>
                <w:kern w:val="2"/>
                <w:sz w:val="28"/>
                <w:szCs w:val="28"/>
              </w:rPr>
              <w:t>повышение эффективности управления муниципальными финансами в части вопросов реализации муниципальной программы</w:t>
            </w:r>
          </w:p>
          <w:p w14:paraId="69E79E3F" w14:textId="77777777" w:rsidR="00737CE7" w:rsidRPr="00FD40F8" w:rsidRDefault="00737CE7" w:rsidP="00737CE7">
            <w:pPr>
              <w:spacing w:line="223" w:lineRule="auto"/>
              <w:jc w:val="both"/>
              <w:rPr>
                <w:rFonts w:eastAsia="Calibri"/>
                <w:kern w:val="2"/>
                <w:sz w:val="28"/>
                <w:szCs w:val="28"/>
              </w:rPr>
            </w:pPr>
          </w:p>
        </w:tc>
      </w:tr>
    </w:tbl>
    <w:p w14:paraId="4E08AFD7" w14:textId="77777777" w:rsidR="00F36DF9" w:rsidRPr="00FD40F8" w:rsidRDefault="00F36DF9" w:rsidP="00545679">
      <w:pPr>
        <w:spacing w:line="223" w:lineRule="auto"/>
        <w:jc w:val="center"/>
        <w:rPr>
          <w:kern w:val="2"/>
          <w:sz w:val="28"/>
          <w:szCs w:val="28"/>
        </w:rPr>
      </w:pPr>
      <w:r w:rsidRPr="00DF2955">
        <w:rPr>
          <w:kern w:val="2"/>
          <w:sz w:val="28"/>
          <w:szCs w:val="28"/>
        </w:rPr>
        <w:t xml:space="preserve">Приоритеты и цели в сфере </w:t>
      </w:r>
      <w:r w:rsidR="00DA41BD">
        <w:rPr>
          <w:kern w:val="2"/>
          <w:sz w:val="28"/>
          <w:szCs w:val="28"/>
        </w:rPr>
        <w:t xml:space="preserve">физической </w:t>
      </w:r>
      <w:r w:rsidRPr="00DF2955">
        <w:rPr>
          <w:kern w:val="2"/>
          <w:sz w:val="28"/>
          <w:szCs w:val="28"/>
        </w:rPr>
        <w:t xml:space="preserve">культуры и </w:t>
      </w:r>
      <w:r w:rsidR="00DA41BD">
        <w:rPr>
          <w:kern w:val="2"/>
          <w:sz w:val="28"/>
          <w:szCs w:val="28"/>
        </w:rPr>
        <w:t>спорта</w:t>
      </w:r>
    </w:p>
    <w:p w14:paraId="3E4EA326" w14:textId="77777777" w:rsidR="00F36DF9" w:rsidRPr="00FD40F8" w:rsidRDefault="00F36DF9" w:rsidP="00545679">
      <w:pPr>
        <w:autoSpaceDE w:val="0"/>
        <w:autoSpaceDN w:val="0"/>
        <w:adjustRightInd w:val="0"/>
        <w:spacing w:line="223" w:lineRule="auto"/>
        <w:jc w:val="both"/>
        <w:rPr>
          <w:kern w:val="2"/>
          <w:sz w:val="28"/>
          <w:szCs w:val="28"/>
        </w:rPr>
      </w:pPr>
    </w:p>
    <w:p w14:paraId="69D5ACB0" w14:textId="77777777" w:rsidR="002216A0" w:rsidRPr="002216A0" w:rsidRDefault="002216A0" w:rsidP="002216A0">
      <w:pPr>
        <w:autoSpaceDE w:val="0"/>
        <w:autoSpaceDN w:val="0"/>
        <w:adjustRightInd w:val="0"/>
        <w:spacing w:line="223" w:lineRule="auto"/>
        <w:ind w:firstLine="709"/>
        <w:jc w:val="both"/>
        <w:rPr>
          <w:kern w:val="2"/>
          <w:sz w:val="28"/>
          <w:szCs w:val="28"/>
        </w:rPr>
      </w:pPr>
      <w:r w:rsidRPr="00FD40F8">
        <w:rPr>
          <w:kern w:val="2"/>
          <w:sz w:val="28"/>
          <w:szCs w:val="28"/>
        </w:rPr>
        <w:t xml:space="preserve">Приоритетные направления развития сфер культуры и </w:t>
      </w:r>
      <w:r>
        <w:rPr>
          <w:kern w:val="2"/>
          <w:sz w:val="28"/>
          <w:szCs w:val="28"/>
        </w:rPr>
        <w:t>спорта</w:t>
      </w:r>
      <w:r w:rsidRPr="00FD40F8">
        <w:rPr>
          <w:kern w:val="2"/>
          <w:sz w:val="28"/>
          <w:szCs w:val="28"/>
        </w:rPr>
        <w:t xml:space="preserve"> определены Стратегией </w:t>
      </w:r>
      <w:r w:rsidRPr="002216A0">
        <w:rPr>
          <w:kern w:val="2"/>
          <w:sz w:val="28"/>
          <w:szCs w:val="28"/>
        </w:rPr>
        <w:t xml:space="preserve">социально-экономического </w:t>
      </w:r>
      <w:r w:rsidRPr="00FD40F8">
        <w:rPr>
          <w:kern w:val="2"/>
          <w:sz w:val="28"/>
          <w:szCs w:val="28"/>
        </w:rPr>
        <w:t xml:space="preserve">развития </w:t>
      </w:r>
      <w:r>
        <w:rPr>
          <w:kern w:val="2"/>
          <w:sz w:val="28"/>
          <w:szCs w:val="28"/>
        </w:rPr>
        <w:t>в Октябрьском районе</w:t>
      </w:r>
      <w:r w:rsidRPr="00FD40F8">
        <w:rPr>
          <w:kern w:val="2"/>
          <w:sz w:val="28"/>
          <w:szCs w:val="28"/>
        </w:rPr>
        <w:t xml:space="preserve"> на период до 20</w:t>
      </w:r>
      <w:r>
        <w:rPr>
          <w:kern w:val="2"/>
          <w:sz w:val="28"/>
          <w:szCs w:val="28"/>
        </w:rPr>
        <w:t>3</w:t>
      </w:r>
      <w:r w:rsidRPr="00FD40F8">
        <w:rPr>
          <w:kern w:val="2"/>
          <w:sz w:val="28"/>
          <w:szCs w:val="28"/>
        </w:rPr>
        <w:t>0 года</w:t>
      </w:r>
      <w:r w:rsidRPr="002216A0">
        <w:rPr>
          <w:kern w:val="2"/>
          <w:sz w:val="28"/>
          <w:szCs w:val="28"/>
        </w:rPr>
        <w:t>.</w:t>
      </w:r>
    </w:p>
    <w:p w14:paraId="454ECB81"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Реализация поставленных целей и задач способствует развитию человеческого потенциала, укреплению здоровья нации.</w:t>
      </w:r>
    </w:p>
    <w:p w14:paraId="7AE1FF75"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К числу приоритетных направлений развития физической культуры и спорта в целом относятся:</w:t>
      </w:r>
    </w:p>
    <w:p w14:paraId="4B122569"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вовлечение жителей в регулярные занятия физической культурой и спортом, </w:t>
      </w:r>
      <w:r w:rsidRPr="002216A0">
        <w:rPr>
          <w:rFonts w:ascii="Times New Roman" w:hAnsi="Times New Roman" w:cs="Times New Roman"/>
          <w:kern w:val="2"/>
          <w:sz w:val="28"/>
          <w:szCs w:val="28"/>
        </w:rPr>
        <w:lastRenderedPageBreak/>
        <w:t>прежде всего детей и молодежи;</w:t>
      </w:r>
    </w:p>
    <w:p w14:paraId="12321B5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повышение доступности объектов спорта, в том числе для лиц с ограниченными возможностями здоровья и инвалидов.</w:t>
      </w:r>
    </w:p>
    <w:p w14:paraId="2750A00B" w14:textId="77777777" w:rsidR="002216A0" w:rsidRPr="002216A0" w:rsidRDefault="002216A0" w:rsidP="002216A0">
      <w:pPr>
        <w:pStyle w:val="ConsPlusNormal"/>
        <w:ind w:firstLine="540"/>
        <w:jc w:val="both"/>
        <w:rPr>
          <w:rFonts w:ascii="Times New Roman" w:hAnsi="Times New Roman" w:cs="Times New Roman"/>
          <w:kern w:val="2"/>
          <w:sz w:val="28"/>
          <w:szCs w:val="28"/>
        </w:rPr>
      </w:pPr>
      <w:r>
        <w:rPr>
          <w:rFonts w:ascii="Times New Roman" w:hAnsi="Times New Roman" w:cs="Times New Roman"/>
          <w:kern w:val="2"/>
          <w:sz w:val="28"/>
          <w:szCs w:val="28"/>
        </w:rPr>
        <w:t>Выполнение мероприятий муниципальной</w:t>
      </w:r>
      <w:r w:rsidRPr="002216A0">
        <w:rPr>
          <w:rFonts w:ascii="Times New Roman" w:hAnsi="Times New Roman" w:cs="Times New Roman"/>
          <w:kern w:val="2"/>
          <w:sz w:val="28"/>
          <w:szCs w:val="28"/>
        </w:rPr>
        <w:t xml:space="preserve"> программы позволит обеспечить реализацию целей в сфере физической культуры и спорта в </w:t>
      </w:r>
      <w:r>
        <w:rPr>
          <w:rFonts w:ascii="Times New Roman" w:hAnsi="Times New Roman" w:cs="Times New Roman"/>
          <w:kern w:val="2"/>
          <w:sz w:val="28"/>
          <w:szCs w:val="28"/>
        </w:rPr>
        <w:t>Каменоломненском городском поселении</w:t>
      </w:r>
      <w:r w:rsidRPr="002216A0">
        <w:rPr>
          <w:rFonts w:ascii="Times New Roman" w:hAnsi="Times New Roman" w:cs="Times New Roman"/>
          <w:kern w:val="2"/>
          <w:sz w:val="28"/>
          <w:szCs w:val="28"/>
        </w:rPr>
        <w:t xml:space="preserve"> на долгосрочный период, будет способствовать повышению экономической рентабельности этой сферы, раскрытию ее социального потенциала.</w:t>
      </w:r>
    </w:p>
    <w:p w14:paraId="5B1896FE" w14:textId="77777777" w:rsidR="002216A0" w:rsidRPr="002216A0" w:rsidRDefault="002216A0" w:rsidP="002216A0">
      <w:pPr>
        <w:pStyle w:val="ConsPlusNormal"/>
        <w:ind w:firstLine="540"/>
        <w:jc w:val="both"/>
        <w:rPr>
          <w:rFonts w:ascii="Times New Roman" w:hAnsi="Times New Roman" w:cs="Times New Roman"/>
          <w:kern w:val="2"/>
          <w:sz w:val="28"/>
          <w:szCs w:val="28"/>
        </w:rPr>
      </w:pPr>
      <w:r w:rsidRPr="002216A0">
        <w:rPr>
          <w:rFonts w:ascii="Times New Roman" w:hAnsi="Times New Roman" w:cs="Times New Roman"/>
          <w:kern w:val="2"/>
          <w:sz w:val="28"/>
          <w:szCs w:val="28"/>
        </w:rPr>
        <w:t xml:space="preserve">Для оценки хода реализации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и характеристики состояния установленной сферы деятельности предусмотрена система целевых показателей (индикаторов) как для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 xml:space="preserve">программы в целом, так и для подпрограмм </w:t>
      </w:r>
      <w:r w:rsidR="002024CF">
        <w:rPr>
          <w:rFonts w:ascii="Times New Roman" w:hAnsi="Times New Roman" w:cs="Times New Roman"/>
          <w:kern w:val="2"/>
          <w:sz w:val="28"/>
          <w:szCs w:val="28"/>
        </w:rPr>
        <w:t>муниципальной</w:t>
      </w:r>
      <w:r w:rsidR="002024CF" w:rsidRPr="002216A0">
        <w:rPr>
          <w:rFonts w:ascii="Times New Roman" w:hAnsi="Times New Roman" w:cs="Times New Roman"/>
          <w:kern w:val="2"/>
          <w:sz w:val="28"/>
          <w:szCs w:val="28"/>
        </w:rPr>
        <w:t xml:space="preserve"> </w:t>
      </w:r>
      <w:r w:rsidRPr="002216A0">
        <w:rPr>
          <w:rFonts w:ascii="Times New Roman" w:hAnsi="Times New Roman" w:cs="Times New Roman"/>
          <w:kern w:val="2"/>
          <w:sz w:val="28"/>
          <w:szCs w:val="28"/>
        </w:rPr>
        <w:t>программы.</w:t>
      </w:r>
    </w:p>
    <w:p w14:paraId="596575AC" w14:textId="77777777" w:rsidR="0082669B" w:rsidRPr="002216A0" w:rsidRDefault="00720079" w:rsidP="0082669B">
      <w:pPr>
        <w:pStyle w:val="ConsPlusNormal"/>
        <w:ind w:firstLine="540"/>
        <w:jc w:val="both"/>
        <w:rPr>
          <w:rFonts w:ascii="Times New Roman" w:hAnsi="Times New Roman" w:cs="Times New Roman"/>
          <w:kern w:val="2"/>
          <w:sz w:val="28"/>
          <w:szCs w:val="28"/>
        </w:rPr>
      </w:pPr>
      <w:hyperlink r:id="rId9" w:anchor="Par509" w:tooltip="СВЕДЕНИЯ" w:history="1">
        <w:r w:rsidR="0082669B" w:rsidRPr="002216A0">
          <w:rPr>
            <w:rFonts w:ascii="Times New Roman" w:hAnsi="Times New Roman"/>
            <w:kern w:val="2"/>
            <w:sz w:val="28"/>
            <w:szCs w:val="28"/>
          </w:rPr>
          <w:t>Сведения</w:t>
        </w:r>
      </w:hyperlink>
      <w:r w:rsidR="0082669B" w:rsidRPr="002216A0">
        <w:rPr>
          <w:rFonts w:ascii="Times New Roman" w:hAnsi="Times New Roman" w:cs="Times New Roman"/>
          <w:kern w:val="2"/>
          <w:sz w:val="28"/>
          <w:szCs w:val="28"/>
        </w:rPr>
        <w:t xml:space="preserve"> о показателях (индикаторах)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подпрограмм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и их значениях приведены в приложении N </w:t>
      </w:r>
      <w:r w:rsidR="004219A5">
        <w:rPr>
          <w:rFonts w:ascii="Times New Roman" w:hAnsi="Times New Roman" w:cs="Times New Roman"/>
          <w:kern w:val="2"/>
          <w:sz w:val="28"/>
          <w:szCs w:val="28"/>
        </w:rPr>
        <w:t>1</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r w:rsidR="0082669B">
        <w:rPr>
          <w:rFonts w:ascii="Times New Roman" w:hAnsi="Times New Roman" w:cs="Times New Roman"/>
          <w:kern w:val="2"/>
          <w:sz w:val="28"/>
          <w:szCs w:val="28"/>
        </w:rPr>
        <w:t xml:space="preserve"> </w:t>
      </w:r>
    </w:p>
    <w:p w14:paraId="24603ACD" w14:textId="77777777" w:rsidR="0082669B" w:rsidRPr="002216A0" w:rsidRDefault="00720079" w:rsidP="0082669B">
      <w:pPr>
        <w:pStyle w:val="ConsPlusNormal"/>
        <w:ind w:firstLine="540"/>
        <w:jc w:val="both"/>
        <w:rPr>
          <w:rFonts w:ascii="Times New Roman" w:hAnsi="Times New Roman" w:cs="Times New Roman"/>
          <w:kern w:val="2"/>
          <w:sz w:val="28"/>
          <w:szCs w:val="28"/>
        </w:rPr>
      </w:pPr>
      <w:hyperlink r:id="rId10" w:anchor="Par939"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подпрограмм, основных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приведен в приложении N </w:t>
      </w:r>
      <w:r w:rsidR="004219A5">
        <w:rPr>
          <w:rFonts w:ascii="Times New Roman" w:hAnsi="Times New Roman" w:cs="Times New Roman"/>
          <w:kern w:val="2"/>
          <w:sz w:val="28"/>
          <w:szCs w:val="28"/>
        </w:rPr>
        <w:t>2</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1ABC92DB" w14:textId="77777777" w:rsidR="0082669B" w:rsidRDefault="004219A5" w:rsidP="004219A5">
      <w:pPr>
        <w:ind w:firstLine="709"/>
        <w:jc w:val="both"/>
        <w:rPr>
          <w:rFonts w:cs="Calibri"/>
          <w:kern w:val="2"/>
          <w:sz w:val="28"/>
          <w:szCs w:val="28"/>
        </w:rPr>
      </w:pPr>
      <w:r w:rsidRPr="004219A5">
        <w:rPr>
          <w:rFonts w:cs="Calibri"/>
          <w:kern w:val="2"/>
          <w:sz w:val="28"/>
          <w:szCs w:val="28"/>
        </w:rPr>
        <w:t>Расходы бюджета поселения на реализацию</w:t>
      </w:r>
      <w:r>
        <w:rPr>
          <w:rFonts w:cs="Calibri"/>
          <w:kern w:val="2"/>
          <w:sz w:val="28"/>
          <w:szCs w:val="28"/>
        </w:rPr>
        <w:t xml:space="preserve"> </w:t>
      </w:r>
      <w:r w:rsidRPr="004219A5">
        <w:rPr>
          <w:rFonts w:cs="Calibri"/>
          <w:kern w:val="2"/>
          <w:sz w:val="28"/>
          <w:szCs w:val="28"/>
        </w:rPr>
        <w:t>муниципальной программы</w:t>
      </w:r>
      <w:r>
        <w:rPr>
          <w:rFonts w:cs="Calibri"/>
          <w:kern w:val="2"/>
          <w:sz w:val="28"/>
          <w:szCs w:val="28"/>
        </w:rPr>
        <w:t xml:space="preserve"> </w:t>
      </w:r>
      <w:r w:rsidR="0082669B" w:rsidRPr="004219A5">
        <w:rPr>
          <w:rFonts w:cs="Calibri"/>
          <w:kern w:val="2"/>
          <w:sz w:val="28"/>
          <w:szCs w:val="28"/>
        </w:rPr>
        <w:t xml:space="preserve">приведены в приложении N </w:t>
      </w:r>
      <w:r w:rsidRPr="004219A5">
        <w:rPr>
          <w:rFonts w:cs="Calibri"/>
          <w:kern w:val="2"/>
          <w:sz w:val="28"/>
          <w:szCs w:val="28"/>
        </w:rPr>
        <w:t>3</w:t>
      </w:r>
      <w:r w:rsidR="0082669B" w:rsidRPr="004219A5">
        <w:rPr>
          <w:rFonts w:cs="Calibri"/>
          <w:kern w:val="2"/>
          <w:sz w:val="28"/>
          <w:szCs w:val="28"/>
        </w:rPr>
        <w:t xml:space="preserve"> к муниципальной программе.</w:t>
      </w:r>
    </w:p>
    <w:p w14:paraId="4F5AA0DE" w14:textId="77777777" w:rsidR="0082669B" w:rsidRDefault="00720079" w:rsidP="0082669B">
      <w:pPr>
        <w:pStyle w:val="ConsPlusNormal"/>
        <w:ind w:firstLine="540"/>
        <w:jc w:val="both"/>
        <w:rPr>
          <w:rFonts w:ascii="Times New Roman" w:hAnsi="Times New Roman" w:cs="Times New Roman"/>
          <w:kern w:val="2"/>
          <w:sz w:val="28"/>
          <w:szCs w:val="28"/>
        </w:rPr>
      </w:pPr>
      <w:hyperlink r:id="rId11" w:anchor="Par2101" w:tooltip="РАСХОДЫ" w:history="1">
        <w:r w:rsidR="0082669B" w:rsidRPr="004219A5">
          <w:rPr>
            <w:rFonts w:ascii="Times New Roman" w:hAnsi="Times New Roman"/>
            <w:kern w:val="2"/>
            <w:sz w:val="28"/>
            <w:szCs w:val="28"/>
          </w:rPr>
          <w:t>Расходы</w:t>
        </w:r>
      </w:hyperlink>
      <w:r w:rsidR="0082669B" w:rsidRPr="004219A5">
        <w:rPr>
          <w:rFonts w:ascii="Times New Roman" w:hAnsi="Times New Roman" w:cs="Times New Roman"/>
          <w:kern w:val="2"/>
          <w:sz w:val="28"/>
          <w:szCs w:val="28"/>
        </w:rPr>
        <w:t xml:space="preserve"> областного бюджета, федерального бюджета, местных бюджетов и внебюджетных источников на реализацию муниципальной программы приведены в приложении N </w:t>
      </w:r>
      <w:r w:rsidR="004219A5" w:rsidRPr="004219A5">
        <w:rPr>
          <w:rFonts w:ascii="Times New Roman" w:hAnsi="Times New Roman" w:cs="Times New Roman"/>
          <w:kern w:val="2"/>
          <w:sz w:val="28"/>
          <w:szCs w:val="28"/>
        </w:rPr>
        <w:t>4</w:t>
      </w:r>
      <w:r w:rsidR="0082669B" w:rsidRPr="004219A5">
        <w:rPr>
          <w:rFonts w:ascii="Times New Roman" w:hAnsi="Times New Roman" w:cs="Times New Roman"/>
          <w:kern w:val="2"/>
          <w:sz w:val="28"/>
          <w:szCs w:val="28"/>
        </w:rPr>
        <w:t xml:space="preserve"> к муниципальной программе.</w:t>
      </w:r>
    </w:p>
    <w:p w14:paraId="62DA3F29" w14:textId="77777777" w:rsidR="0082669B" w:rsidRPr="002216A0" w:rsidRDefault="00720079" w:rsidP="0082669B">
      <w:pPr>
        <w:pStyle w:val="ConsPlusNormal"/>
        <w:ind w:firstLine="540"/>
        <w:jc w:val="both"/>
        <w:rPr>
          <w:rFonts w:ascii="Times New Roman" w:hAnsi="Times New Roman" w:cs="Times New Roman"/>
          <w:kern w:val="2"/>
          <w:sz w:val="28"/>
          <w:szCs w:val="28"/>
        </w:rPr>
      </w:pPr>
      <w:hyperlink r:id="rId12" w:anchor="Par2832" w:tooltip="ПЕРЕЧЕНЬ" w:history="1">
        <w:r w:rsidR="0082669B" w:rsidRPr="002216A0">
          <w:rPr>
            <w:rFonts w:ascii="Times New Roman" w:hAnsi="Times New Roman"/>
            <w:kern w:val="2"/>
            <w:sz w:val="28"/>
            <w:szCs w:val="28"/>
          </w:rPr>
          <w:t>Перечень</w:t>
        </w:r>
      </w:hyperlink>
      <w:r w:rsidR="0082669B" w:rsidRPr="002216A0">
        <w:rPr>
          <w:rFonts w:ascii="Times New Roman" w:hAnsi="Times New Roman" w:cs="Times New Roman"/>
          <w:kern w:val="2"/>
          <w:sz w:val="28"/>
          <w:szCs w:val="28"/>
        </w:rPr>
        <w:t xml:space="preserve"> расходов на реализацию мероприятий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программы </w:t>
      </w:r>
      <w:r w:rsidR="0082669B">
        <w:rPr>
          <w:rFonts w:ascii="Times New Roman" w:hAnsi="Times New Roman" w:cs="Times New Roman"/>
          <w:kern w:val="2"/>
          <w:sz w:val="28"/>
          <w:szCs w:val="28"/>
        </w:rPr>
        <w:t>Каменоломненского городского поселения</w:t>
      </w:r>
      <w:r w:rsidR="0082669B" w:rsidRPr="002216A0">
        <w:rPr>
          <w:rFonts w:ascii="Times New Roman" w:hAnsi="Times New Roman" w:cs="Times New Roman"/>
          <w:kern w:val="2"/>
          <w:sz w:val="28"/>
          <w:szCs w:val="28"/>
        </w:rPr>
        <w:t xml:space="preserve"> "Развитие физической культуры и спорта" приведен в приложении N </w:t>
      </w:r>
      <w:r w:rsidR="00DE51AA">
        <w:rPr>
          <w:rFonts w:ascii="Times New Roman" w:hAnsi="Times New Roman" w:cs="Times New Roman"/>
          <w:kern w:val="2"/>
          <w:sz w:val="28"/>
          <w:szCs w:val="28"/>
        </w:rPr>
        <w:t>5</w:t>
      </w:r>
      <w:r w:rsidR="0082669B" w:rsidRPr="002216A0">
        <w:rPr>
          <w:rFonts w:ascii="Times New Roman" w:hAnsi="Times New Roman" w:cs="Times New Roman"/>
          <w:kern w:val="2"/>
          <w:sz w:val="28"/>
          <w:szCs w:val="28"/>
        </w:rPr>
        <w:t xml:space="preserve"> к </w:t>
      </w:r>
      <w:r w:rsidR="0082669B">
        <w:rPr>
          <w:rFonts w:ascii="Times New Roman" w:hAnsi="Times New Roman" w:cs="Times New Roman"/>
          <w:kern w:val="2"/>
          <w:sz w:val="28"/>
          <w:szCs w:val="28"/>
        </w:rPr>
        <w:t>муниципальной</w:t>
      </w:r>
      <w:r w:rsidR="0082669B" w:rsidRPr="002216A0">
        <w:rPr>
          <w:rFonts w:ascii="Times New Roman" w:hAnsi="Times New Roman" w:cs="Times New Roman"/>
          <w:kern w:val="2"/>
          <w:sz w:val="28"/>
          <w:szCs w:val="28"/>
        </w:rPr>
        <w:t xml:space="preserve"> программе.</w:t>
      </w:r>
    </w:p>
    <w:p w14:paraId="69B5F1EA" w14:textId="77777777" w:rsidR="0082669B" w:rsidRDefault="0082669B" w:rsidP="0082669B">
      <w:pPr>
        <w:autoSpaceDE w:val="0"/>
        <w:autoSpaceDN w:val="0"/>
        <w:adjustRightInd w:val="0"/>
        <w:spacing w:line="223" w:lineRule="auto"/>
        <w:ind w:firstLine="709"/>
        <w:jc w:val="both"/>
        <w:rPr>
          <w:kern w:val="2"/>
          <w:sz w:val="28"/>
          <w:szCs w:val="28"/>
        </w:rPr>
      </w:pPr>
    </w:p>
    <w:p w14:paraId="040E9F0A" w14:textId="77777777" w:rsidR="0082669B" w:rsidRDefault="0082669B" w:rsidP="0082669B">
      <w:pPr>
        <w:autoSpaceDE w:val="0"/>
        <w:autoSpaceDN w:val="0"/>
        <w:adjustRightInd w:val="0"/>
        <w:jc w:val="center"/>
        <w:outlineLvl w:val="0"/>
        <w:rPr>
          <w:kern w:val="2"/>
          <w:sz w:val="28"/>
          <w:szCs w:val="28"/>
        </w:rPr>
      </w:pPr>
      <w:r w:rsidRPr="00FD40F8">
        <w:rPr>
          <w:kern w:val="2"/>
          <w:sz w:val="28"/>
          <w:szCs w:val="28"/>
        </w:rPr>
        <w:t xml:space="preserve">Характеристика </w:t>
      </w:r>
    </w:p>
    <w:p w14:paraId="3FF7EDDE" w14:textId="77777777" w:rsidR="00FE159F" w:rsidRDefault="0082669B" w:rsidP="00FE159F">
      <w:pPr>
        <w:autoSpaceDE w:val="0"/>
        <w:autoSpaceDN w:val="0"/>
        <w:adjustRightInd w:val="0"/>
        <w:jc w:val="center"/>
        <w:outlineLvl w:val="0"/>
        <w:rPr>
          <w:kern w:val="2"/>
          <w:sz w:val="28"/>
          <w:szCs w:val="28"/>
        </w:rPr>
      </w:pPr>
      <w:r w:rsidRPr="00FD40F8">
        <w:rPr>
          <w:kern w:val="2"/>
          <w:sz w:val="28"/>
          <w:szCs w:val="28"/>
        </w:rPr>
        <w:t xml:space="preserve">участия </w:t>
      </w:r>
      <w:r w:rsidR="00FE159F">
        <w:rPr>
          <w:kern w:val="2"/>
          <w:sz w:val="28"/>
          <w:szCs w:val="28"/>
        </w:rPr>
        <w:t>Каменоломненского городского поселения</w:t>
      </w:r>
      <w:r w:rsidRPr="00FD40F8">
        <w:rPr>
          <w:kern w:val="2"/>
          <w:sz w:val="28"/>
          <w:szCs w:val="28"/>
        </w:rPr>
        <w:t xml:space="preserve"> </w:t>
      </w:r>
    </w:p>
    <w:p w14:paraId="256D3012" w14:textId="77777777" w:rsidR="0082669B" w:rsidRPr="00FD40F8" w:rsidRDefault="0082669B" w:rsidP="00FE159F">
      <w:pPr>
        <w:autoSpaceDE w:val="0"/>
        <w:autoSpaceDN w:val="0"/>
        <w:adjustRightInd w:val="0"/>
        <w:jc w:val="center"/>
        <w:outlineLvl w:val="0"/>
        <w:rPr>
          <w:kern w:val="2"/>
          <w:sz w:val="28"/>
          <w:szCs w:val="28"/>
        </w:rPr>
      </w:pPr>
      <w:r w:rsidRPr="00FD40F8">
        <w:rPr>
          <w:kern w:val="2"/>
          <w:sz w:val="28"/>
          <w:szCs w:val="28"/>
        </w:rPr>
        <w:t xml:space="preserve">в реализации </w:t>
      </w:r>
      <w:r>
        <w:rPr>
          <w:kern w:val="2"/>
          <w:sz w:val="28"/>
          <w:szCs w:val="28"/>
        </w:rPr>
        <w:t>муниципальной</w:t>
      </w:r>
      <w:r w:rsidRPr="002216A0">
        <w:rPr>
          <w:kern w:val="2"/>
          <w:sz w:val="28"/>
          <w:szCs w:val="28"/>
        </w:rPr>
        <w:t xml:space="preserve"> </w:t>
      </w:r>
      <w:r w:rsidRPr="00FD40F8">
        <w:rPr>
          <w:kern w:val="2"/>
          <w:sz w:val="28"/>
          <w:szCs w:val="28"/>
        </w:rPr>
        <w:t>программы</w:t>
      </w:r>
    </w:p>
    <w:p w14:paraId="68D9F4E2" w14:textId="77777777" w:rsidR="0082669B" w:rsidRPr="00FD40F8" w:rsidRDefault="0082669B" w:rsidP="0082669B">
      <w:pPr>
        <w:autoSpaceDE w:val="0"/>
        <w:autoSpaceDN w:val="0"/>
        <w:adjustRightInd w:val="0"/>
        <w:jc w:val="both"/>
        <w:rPr>
          <w:kern w:val="2"/>
          <w:sz w:val="28"/>
          <w:szCs w:val="28"/>
        </w:rPr>
      </w:pPr>
    </w:p>
    <w:p w14:paraId="0C9473D9" w14:textId="77777777" w:rsidR="0082669B" w:rsidRPr="00081999" w:rsidRDefault="0082669B" w:rsidP="00BE66B8">
      <w:pPr>
        <w:pStyle w:val="ConsPlusNormal"/>
        <w:ind w:firstLine="540"/>
        <w:jc w:val="both"/>
        <w:rPr>
          <w:rFonts w:ascii="Times New Roman" w:hAnsi="Times New Roman" w:cs="Times New Roman"/>
          <w:kern w:val="2"/>
          <w:sz w:val="28"/>
          <w:szCs w:val="28"/>
        </w:rPr>
      </w:pPr>
      <w:r w:rsidRPr="00081999">
        <w:rPr>
          <w:rFonts w:ascii="Times New Roman" w:hAnsi="Times New Roman" w:cs="Times New Roman"/>
          <w:kern w:val="2"/>
          <w:sz w:val="28"/>
          <w:szCs w:val="28"/>
        </w:rPr>
        <w:t xml:space="preserve">В соответствии с Федеральным </w:t>
      </w:r>
      <w:hyperlink r:id="rId13" w:history="1">
        <w:r w:rsidRPr="00081999">
          <w:rPr>
            <w:rFonts w:ascii="Times New Roman" w:hAnsi="Times New Roman"/>
            <w:kern w:val="2"/>
            <w:sz w:val="28"/>
            <w:szCs w:val="28"/>
          </w:rPr>
          <w:t>законом</w:t>
        </w:r>
      </w:hyperlink>
      <w:r w:rsidRPr="00081999">
        <w:rPr>
          <w:rFonts w:ascii="Times New Roman" w:hAnsi="Times New Roman" w:cs="Times New Roman"/>
          <w:kern w:val="2"/>
          <w:sz w:val="28"/>
          <w:szCs w:val="28"/>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сфера физической культуры и спорта относится к предмету совместного ведения Российской Федерации и субъектов Российской Федерации.</w:t>
      </w:r>
    </w:p>
    <w:p w14:paraId="362CF4F8" w14:textId="77777777" w:rsidR="0082669B" w:rsidRPr="00FE159F" w:rsidRDefault="00FE159F" w:rsidP="00BE66B8">
      <w:pPr>
        <w:pStyle w:val="ConsPlusNormal"/>
        <w:ind w:firstLine="540"/>
        <w:jc w:val="both"/>
        <w:rPr>
          <w:rFonts w:ascii="Times New Roman" w:hAnsi="Times New Roman"/>
          <w:kern w:val="2"/>
          <w:sz w:val="28"/>
          <w:szCs w:val="28"/>
        </w:rPr>
      </w:pPr>
      <w:r>
        <w:rPr>
          <w:rFonts w:ascii="Times New Roman" w:hAnsi="Times New Roman"/>
          <w:kern w:val="2"/>
          <w:sz w:val="28"/>
          <w:szCs w:val="28"/>
        </w:rPr>
        <w:t>Внеурочная занятость молодежи</w:t>
      </w:r>
      <w:r w:rsidR="0082669B" w:rsidRPr="00FE159F">
        <w:rPr>
          <w:rFonts w:ascii="Times New Roman" w:hAnsi="Times New Roman"/>
          <w:kern w:val="2"/>
          <w:sz w:val="28"/>
          <w:szCs w:val="28"/>
        </w:rPr>
        <w:t xml:space="preserve"> является важнейшей составляющей </w:t>
      </w:r>
      <w:r>
        <w:rPr>
          <w:rFonts w:ascii="Times New Roman" w:hAnsi="Times New Roman"/>
          <w:kern w:val="2"/>
          <w:sz w:val="28"/>
          <w:szCs w:val="28"/>
        </w:rPr>
        <w:t>развития общества</w:t>
      </w:r>
      <w:r w:rsidR="0082669B" w:rsidRPr="00FE159F">
        <w:rPr>
          <w:rFonts w:ascii="Times New Roman" w:hAnsi="Times New Roman"/>
          <w:kern w:val="2"/>
          <w:sz w:val="28"/>
          <w:szCs w:val="28"/>
        </w:rPr>
        <w:t xml:space="preserve">. Оно социально востребовано, но требует постоянного внимания и поддержки со стороны общества и </w:t>
      </w:r>
      <w:r w:rsidRPr="00FE159F">
        <w:rPr>
          <w:rFonts w:ascii="Times New Roman" w:hAnsi="Times New Roman"/>
          <w:kern w:val="2"/>
          <w:sz w:val="28"/>
          <w:szCs w:val="28"/>
        </w:rPr>
        <w:t>муниципалитета</w:t>
      </w:r>
      <w:r w:rsidR="0082669B" w:rsidRPr="00FE159F">
        <w:rPr>
          <w:rFonts w:ascii="Times New Roman" w:hAnsi="Times New Roman"/>
          <w:kern w:val="2"/>
          <w:sz w:val="28"/>
          <w:szCs w:val="28"/>
        </w:rPr>
        <w:t>.</w:t>
      </w:r>
    </w:p>
    <w:p w14:paraId="75BE9D37" w14:textId="77777777" w:rsidR="0082669B" w:rsidRPr="00FE159F" w:rsidRDefault="0082669B" w:rsidP="00BE66B8">
      <w:pPr>
        <w:pStyle w:val="ConsPlusNormal"/>
        <w:ind w:firstLine="540"/>
        <w:jc w:val="both"/>
        <w:rPr>
          <w:rFonts w:ascii="Times New Roman" w:hAnsi="Times New Roman"/>
          <w:kern w:val="2"/>
          <w:sz w:val="28"/>
          <w:szCs w:val="28"/>
        </w:rPr>
      </w:pPr>
      <w:r w:rsidRPr="00FE159F">
        <w:rPr>
          <w:rFonts w:ascii="Times New Roman" w:hAnsi="Times New Roman"/>
          <w:kern w:val="2"/>
          <w:sz w:val="28"/>
          <w:szCs w:val="28"/>
        </w:rPr>
        <w:t xml:space="preserve">Реализация мероприятий </w:t>
      </w:r>
      <w:r w:rsidR="00FE159F" w:rsidRPr="00FE159F">
        <w:rPr>
          <w:rFonts w:ascii="Times New Roman" w:hAnsi="Times New Roman"/>
          <w:kern w:val="2"/>
          <w:sz w:val="28"/>
          <w:szCs w:val="28"/>
        </w:rPr>
        <w:t xml:space="preserve">муниципальной </w:t>
      </w:r>
      <w:r w:rsidRPr="00FE159F">
        <w:rPr>
          <w:rFonts w:ascii="Times New Roman" w:hAnsi="Times New Roman"/>
          <w:kern w:val="2"/>
          <w:sz w:val="28"/>
          <w:szCs w:val="28"/>
        </w:rPr>
        <w:t xml:space="preserve">программы </w:t>
      </w:r>
      <w:r w:rsidR="00FE159F" w:rsidRPr="00FE159F">
        <w:rPr>
          <w:rFonts w:ascii="Times New Roman" w:hAnsi="Times New Roman"/>
          <w:kern w:val="2"/>
          <w:sz w:val="28"/>
          <w:szCs w:val="28"/>
        </w:rPr>
        <w:t xml:space="preserve">Каменоломненского городского поселения </w:t>
      </w:r>
      <w:r w:rsidRPr="00FE159F">
        <w:rPr>
          <w:rFonts w:ascii="Times New Roman" w:hAnsi="Times New Roman"/>
          <w:kern w:val="2"/>
          <w:sz w:val="28"/>
          <w:szCs w:val="28"/>
        </w:rPr>
        <w:t xml:space="preserve">"Развитие физической культуры и спорта" в области спорта направлена на создание условий для физического, нравственного, духовного развития, спортивного совершенствования </w:t>
      </w:r>
      <w:r w:rsidR="00FE159F" w:rsidRPr="00FE159F">
        <w:rPr>
          <w:rFonts w:ascii="Times New Roman" w:hAnsi="Times New Roman"/>
          <w:kern w:val="2"/>
          <w:sz w:val="28"/>
          <w:szCs w:val="28"/>
        </w:rPr>
        <w:t>жителей.</w:t>
      </w:r>
    </w:p>
    <w:p w14:paraId="2CA23FFE" w14:textId="5A3AD33F" w:rsidR="0045653F" w:rsidRDefault="0045653F" w:rsidP="00545679">
      <w:pPr>
        <w:ind w:firstLine="709"/>
        <w:jc w:val="both"/>
        <w:rPr>
          <w:rFonts w:eastAsia="Calibri"/>
          <w:kern w:val="2"/>
          <w:sz w:val="28"/>
          <w:szCs w:val="28"/>
          <w:lang w:eastAsia="en-US"/>
        </w:rPr>
      </w:pPr>
    </w:p>
    <w:p w14:paraId="1DC70B34" w14:textId="4ECBD14B" w:rsidR="00A24466" w:rsidRDefault="00A24466" w:rsidP="00545679">
      <w:pPr>
        <w:ind w:firstLine="709"/>
        <w:jc w:val="both"/>
        <w:rPr>
          <w:rFonts w:eastAsia="Calibri"/>
          <w:kern w:val="2"/>
          <w:sz w:val="28"/>
          <w:szCs w:val="28"/>
          <w:lang w:eastAsia="en-US"/>
        </w:rPr>
      </w:pPr>
    </w:p>
    <w:p w14:paraId="0D181FDF" w14:textId="454D5ADC" w:rsidR="00F36DF9" w:rsidRPr="00A24466" w:rsidRDefault="00A24466" w:rsidP="00A24466">
      <w:pPr>
        <w:ind w:firstLine="709"/>
        <w:jc w:val="both"/>
        <w:rPr>
          <w:rFonts w:eastAsia="Calibri"/>
          <w:kern w:val="2"/>
          <w:sz w:val="28"/>
          <w:szCs w:val="28"/>
          <w:lang w:eastAsia="en-US"/>
        </w:rPr>
        <w:sectPr w:rsidR="00F36DF9" w:rsidRPr="00A24466" w:rsidSect="000523CB">
          <w:footerReference w:type="default" r:id="rId14"/>
          <w:pgSz w:w="11907" w:h="16840"/>
          <w:pgMar w:top="993" w:right="851" w:bottom="1134" w:left="1304" w:header="720" w:footer="720" w:gutter="0"/>
          <w:cols w:space="720"/>
        </w:sectPr>
      </w:pPr>
      <w:r>
        <w:rPr>
          <w:rFonts w:eastAsia="Calibri"/>
          <w:kern w:val="2"/>
          <w:sz w:val="28"/>
          <w:szCs w:val="28"/>
          <w:lang w:eastAsia="en-US"/>
        </w:rPr>
        <w:t>Г</w:t>
      </w:r>
      <w:r w:rsidRPr="00A24466">
        <w:rPr>
          <w:rFonts w:eastAsia="Calibri"/>
          <w:kern w:val="2"/>
          <w:sz w:val="28"/>
          <w:szCs w:val="28"/>
          <w:lang w:eastAsia="en-US"/>
        </w:rPr>
        <w:t>лавн</w:t>
      </w:r>
      <w:r>
        <w:rPr>
          <w:rFonts w:eastAsia="Calibri"/>
          <w:kern w:val="2"/>
          <w:sz w:val="28"/>
          <w:szCs w:val="28"/>
          <w:lang w:eastAsia="en-US"/>
        </w:rPr>
        <w:t>ый специалист</w:t>
      </w:r>
      <w:r w:rsidRPr="00A24466">
        <w:rPr>
          <w:rFonts w:eastAsia="Calibri"/>
          <w:kern w:val="2"/>
          <w:sz w:val="28"/>
          <w:szCs w:val="28"/>
          <w:lang w:eastAsia="en-US"/>
        </w:rPr>
        <w:t xml:space="preserve"> по работе с молодежью  </w:t>
      </w:r>
      <w:r>
        <w:rPr>
          <w:rFonts w:eastAsia="Calibri"/>
          <w:kern w:val="2"/>
          <w:sz w:val="28"/>
          <w:szCs w:val="28"/>
          <w:lang w:eastAsia="en-US"/>
        </w:rPr>
        <w:t xml:space="preserve">   </w:t>
      </w:r>
      <w:r>
        <w:rPr>
          <w:rFonts w:eastAsia="Calibri"/>
          <w:kern w:val="2"/>
          <w:sz w:val="28"/>
          <w:szCs w:val="28"/>
          <w:lang w:eastAsia="en-US"/>
        </w:rPr>
        <w:tab/>
      </w:r>
      <w:r>
        <w:rPr>
          <w:rFonts w:eastAsia="Calibri"/>
          <w:kern w:val="2"/>
          <w:sz w:val="28"/>
          <w:szCs w:val="28"/>
          <w:lang w:eastAsia="en-US"/>
        </w:rPr>
        <w:tab/>
      </w:r>
      <w:r>
        <w:rPr>
          <w:rFonts w:eastAsia="Calibri"/>
          <w:kern w:val="2"/>
          <w:sz w:val="28"/>
          <w:szCs w:val="28"/>
          <w:lang w:eastAsia="en-US"/>
        </w:rPr>
        <w:tab/>
        <w:t>Е. Ю. Жидкова</w:t>
      </w:r>
    </w:p>
    <w:p w14:paraId="718B5FE9"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1</w:t>
      </w:r>
    </w:p>
    <w:p w14:paraId="0AEB6CCD" w14:textId="77777777" w:rsidR="00064A42"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45653F">
        <w:rPr>
          <w:kern w:val="2"/>
          <w:sz w:val="28"/>
          <w:szCs w:val="28"/>
        </w:rPr>
        <w:t>муниципальной</w:t>
      </w:r>
      <w:r w:rsidRPr="00FD40F8">
        <w:rPr>
          <w:kern w:val="2"/>
          <w:sz w:val="28"/>
          <w:szCs w:val="28"/>
        </w:rPr>
        <w:t xml:space="preserve"> </w:t>
      </w:r>
    </w:p>
    <w:p w14:paraId="04B9B165" w14:textId="77777777" w:rsidR="00F36DF9" w:rsidRPr="00FD40F8" w:rsidRDefault="00F36DF9" w:rsidP="00064A4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sidR="00064A42">
        <w:rPr>
          <w:kern w:val="2"/>
          <w:sz w:val="28"/>
          <w:szCs w:val="28"/>
        </w:rPr>
        <w:t xml:space="preserve"> </w:t>
      </w:r>
      <w:r w:rsidR="0045653F">
        <w:rPr>
          <w:kern w:val="2"/>
          <w:sz w:val="28"/>
          <w:szCs w:val="28"/>
        </w:rPr>
        <w:t>Каменоломненского городского поселения</w:t>
      </w:r>
      <w:r w:rsidR="00DA41BD">
        <w:rPr>
          <w:kern w:val="2"/>
          <w:sz w:val="28"/>
          <w:szCs w:val="28"/>
        </w:rPr>
        <w:t xml:space="preserve"> Октябрьского района</w:t>
      </w:r>
    </w:p>
    <w:p w14:paraId="62D716A7" w14:textId="77777777" w:rsidR="00F36DF9" w:rsidRPr="00FD40F8" w:rsidRDefault="00F36DF9" w:rsidP="00064A42">
      <w:pPr>
        <w:tabs>
          <w:tab w:val="left" w:pos="10173"/>
        </w:tabs>
        <w:autoSpaceDE w:val="0"/>
        <w:autoSpaceDN w:val="0"/>
        <w:adjustRightInd w:val="0"/>
        <w:ind w:left="10773"/>
        <w:jc w:val="center"/>
        <w:rPr>
          <w:kern w:val="2"/>
          <w:sz w:val="28"/>
          <w:szCs w:val="28"/>
        </w:rPr>
      </w:pP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w:t>
      </w:r>
    </w:p>
    <w:p w14:paraId="708CEFE3" w14:textId="77777777" w:rsidR="00F36DF9" w:rsidRDefault="00F36DF9" w:rsidP="00F36DF9">
      <w:pPr>
        <w:autoSpaceDE w:val="0"/>
        <w:autoSpaceDN w:val="0"/>
        <w:adjustRightInd w:val="0"/>
        <w:jc w:val="center"/>
        <w:rPr>
          <w:kern w:val="2"/>
          <w:sz w:val="28"/>
          <w:szCs w:val="28"/>
        </w:rPr>
      </w:pPr>
    </w:p>
    <w:p w14:paraId="69DBD4E5" w14:textId="77777777" w:rsidR="00064A42" w:rsidRPr="00FD40F8" w:rsidRDefault="00064A42" w:rsidP="00F36DF9">
      <w:pPr>
        <w:autoSpaceDE w:val="0"/>
        <w:autoSpaceDN w:val="0"/>
        <w:adjustRightInd w:val="0"/>
        <w:jc w:val="center"/>
        <w:rPr>
          <w:kern w:val="2"/>
          <w:sz w:val="28"/>
          <w:szCs w:val="28"/>
        </w:rPr>
      </w:pPr>
    </w:p>
    <w:p w14:paraId="318331BB" w14:textId="77777777" w:rsidR="00F36DF9" w:rsidRPr="00FD40F8" w:rsidRDefault="00F36DF9" w:rsidP="00F36DF9">
      <w:pPr>
        <w:autoSpaceDE w:val="0"/>
        <w:autoSpaceDN w:val="0"/>
        <w:adjustRightInd w:val="0"/>
        <w:jc w:val="center"/>
        <w:rPr>
          <w:kern w:val="2"/>
          <w:sz w:val="28"/>
          <w:szCs w:val="28"/>
        </w:rPr>
      </w:pPr>
      <w:r w:rsidRPr="00FD40F8">
        <w:rPr>
          <w:kern w:val="2"/>
          <w:sz w:val="28"/>
          <w:szCs w:val="28"/>
        </w:rPr>
        <w:t>СВЕДЕНИЯ</w:t>
      </w:r>
    </w:p>
    <w:p w14:paraId="111792ED" w14:textId="77777777" w:rsidR="00064A42" w:rsidRDefault="00F36DF9" w:rsidP="00F36DF9">
      <w:pPr>
        <w:autoSpaceDE w:val="0"/>
        <w:autoSpaceDN w:val="0"/>
        <w:adjustRightInd w:val="0"/>
        <w:jc w:val="center"/>
        <w:rPr>
          <w:kern w:val="2"/>
          <w:sz w:val="28"/>
          <w:szCs w:val="28"/>
        </w:rPr>
      </w:pPr>
      <w:r w:rsidRPr="00FD40F8">
        <w:rPr>
          <w:kern w:val="2"/>
          <w:sz w:val="28"/>
          <w:szCs w:val="28"/>
        </w:rPr>
        <w:t>о</w:t>
      </w:r>
      <w:r w:rsidR="00F64824">
        <w:rPr>
          <w:kern w:val="2"/>
          <w:sz w:val="28"/>
          <w:szCs w:val="28"/>
        </w:rPr>
        <w:t>б</w:t>
      </w:r>
      <w:r w:rsidRPr="00FD40F8">
        <w:rPr>
          <w:kern w:val="2"/>
          <w:sz w:val="28"/>
          <w:szCs w:val="28"/>
        </w:rPr>
        <w:t xml:space="preserve"> </w:t>
      </w:r>
      <w:r w:rsidR="00DA41BD">
        <w:rPr>
          <w:kern w:val="2"/>
          <w:sz w:val="28"/>
          <w:szCs w:val="28"/>
        </w:rPr>
        <w:t xml:space="preserve">индикаторах и </w:t>
      </w:r>
      <w:r w:rsidRPr="00FD40F8">
        <w:rPr>
          <w:kern w:val="2"/>
          <w:sz w:val="28"/>
          <w:szCs w:val="28"/>
        </w:rPr>
        <w:t xml:space="preserve">показателях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 xml:space="preserve">программы </w:t>
      </w:r>
      <w:r w:rsidR="00771303" w:rsidRPr="00BF799D">
        <w:rPr>
          <w:kern w:val="2"/>
          <w:sz w:val="28"/>
          <w:szCs w:val="28"/>
        </w:rPr>
        <w:t xml:space="preserve">Каменоломненского городского поселения Октябрьского района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xml:space="preserve">», </w:t>
      </w:r>
    </w:p>
    <w:p w14:paraId="506C4638" w14:textId="77777777" w:rsidR="00064A42" w:rsidRDefault="00F36DF9" w:rsidP="00F36DF9">
      <w:pPr>
        <w:autoSpaceDE w:val="0"/>
        <w:autoSpaceDN w:val="0"/>
        <w:adjustRightInd w:val="0"/>
        <w:jc w:val="center"/>
        <w:rPr>
          <w:kern w:val="2"/>
          <w:sz w:val="28"/>
          <w:szCs w:val="28"/>
        </w:rPr>
      </w:pPr>
      <w:r w:rsidRPr="00FD40F8">
        <w:rPr>
          <w:kern w:val="2"/>
          <w:sz w:val="28"/>
          <w:szCs w:val="28"/>
        </w:rPr>
        <w:t xml:space="preserve">подпрограмм </w:t>
      </w:r>
      <w:r w:rsidR="0045653F">
        <w:rPr>
          <w:kern w:val="2"/>
          <w:sz w:val="28"/>
          <w:szCs w:val="28"/>
        </w:rPr>
        <w:t>муниципальной</w:t>
      </w:r>
      <w:r w:rsidR="0045653F" w:rsidRPr="00FD40F8">
        <w:rPr>
          <w:kern w:val="2"/>
          <w:sz w:val="28"/>
          <w:szCs w:val="28"/>
        </w:rPr>
        <w:t xml:space="preserve"> </w:t>
      </w:r>
      <w:r w:rsidRPr="00FD40F8">
        <w:rPr>
          <w:kern w:val="2"/>
          <w:sz w:val="28"/>
          <w:szCs w:val="28"/>
        </w:rPr>
        <w:t>программы</w:t>
      </w:r>
      <w:r>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45653F" w:rsidRPr="00FD40F8">
        <w:rPr>
          <w:kern w:val="2"/>
          <w:sz w:val="28"/>
          <w:szCs w:val="28"/>
        </w:rPr>
        <w:t xml:space="preserve"> </w:t>
      </w:r>
      <w:r w:rsidRPr="00FD40F8">
        <w:rPr>
          <w:kern w:val="2"/>
          <w:sz w:val="28"/>
          <w:szCs w:val="28"/>
        </w:rPr>
        <w:t>«</w:t>
      </w:r>
      <w:r w:rsidR="0045653F" w:rsidRPr="00FE159F">
        <w:rPr>
          <w:kern w:val="2"/>
          <w:sz w:val="28"/>
          <w:szCs w:val="28"/>
        </w:rPr>
        <w:t>Развитие физической культуры и спорта</w:t>
      </w:r>
      <w:r w:rsidRPr="00FD40F8">
        <w:rPr>
          <w:kern w:val="2"/>
          <w:sz w:val="28"/>
          <w:szCs w:val="28"/>
        </w:rPr>
        <w:t>» и их значения</w:t>
      </w:r>
      <w:r>
        <w:rPr>
          <w:kern w:val="2"/>
          <w:sz w:val="28"/>
          <w:szCs w:val="28"/>
        </w:rPr>
        <w:t>х</w:t>
      </w:r>
      <w:r w:rsidR="00064A42">
        <w:rPr>
          <w:kern w:val="2"/>
          <w:sz w:val="28"/>
          <w:szCs w:val="28"/>
        </w:rPr>
        <w:t xml:space="preserve"> </w:t>
      </w:r>
    </w:p>
    <w:p w14:paraId="64CEAE0E" w14:textId="77777777" w:rsidR="00064A42" w:rsidRDefault="00064A42" w:rsidP="00F36DF9">
      <w:pPr>
        <w:autoSpaceDE w:val="0"/>
        <w:autoSpaceDN w:val="0"/>
        <w:adjustRightInd w:val="0"/>
        <w:jc w:val="center"/>
        <w:rPr>
          <w:kern w:val="2"/>
        </w:rPr>
      </w:pPr>
    </w:p>
    <w:p w14:paraId="67F83583" w14:textId="77777777" w:rsidR="00E85DFA" w:rsidRPr="00FD40F8" w:rsidRDefault="00E85DFA" w:rsidP="00F36DF9">
      <w:pPr>
        <w:autoSpaceDE w:val="0"/>
        <w:autoSpaceDN w:val="0"/>
        <w:adjustRightInd w:val="0"/>
        <w:jc w:val="cente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81"/>
        <w:gridCol w:w="61"/>
        <w:gridCol w:w="2612"/>
        <w:gridCol w:w="984"/>
        <w:gridCol w:w="870"/>
        <w:gridCol w:w="758"/>
        <w:gridCol w:w="809"/>
        <w:gridCol w:w="800"/>
        <w:gridCol w:w="677"/>
        <w:gridCol w:w="788"/>
        <w:gridCol w:w="665"/>
        <w:gridCol w:w="659"/>
        <w:gridCol w:w="662"/>
        <w:gridCol w:w="722"/>
        <w:gridCol w:w="719"/>
        <w:gridCol w:w="674"/>
        <w:gridCol w:w="680"/>
        <w:gridCol w:w="659"/>
        <w:gridCol w:w="707"/>
      </w:tblGrid>
      <w:tr w:rsidR="00E3203A" w:rsidRPr="00FD40F8" w14:paraId="200B6FFA" w14:textId="77777777" w:rsidTr="00932ACB">
        <w:trPr>
          <w:jc w:val="center"/>
        </w:trPr>
        <w:tc>
          <w:tcPr>
            <w:tcW w:w="180" w:type="pct"/>
            <w:gridSpan w:val="2"/>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829C80B" w14:textId="77777777" w:rsidR="00F36DF9" w:rsidRPr="00FD40F8" w:rsidRDefault="00F36DF9" w:rsidP="00167705">
            <w:pPr>
              <w:autoSpaceDE w:val="0"/>
              <w:autoSpaceDN w:val="0"/>
              <w:adjustRightInd w:val="0"/>
              <w:ind w:left="-57" w:right="-57"/>
              <w:jc w:val="center"/>
              <w:rPr>
                <w:kern w:val="2"/>
                <w:sz w:val="24"/>
                <w:szCs w:val="24"/>
              </w:rPr>
            </w:pPr>
            <w:r w:rsidRPr="00FD40F8">
              <w:rPr>
                <w:kern w:val="2"/>
                <w:sz w:val="24"/>
                <w:szCs w:val="24"/>
              </w:rPr>
              <w:t>№</w:t>
            </w:r>
            <w:r w:rsidRPr="00FD40F8">
              <w:rPr>
                <w:kern w:val="2"/>
                <w:sz w:val="24"/>
                <w:szCs w:val="24"/>
              </w:rPr>
              <w:br/>
              <w:t>п/п</w:t>
            </w:r>
          </w:p>
        </w:tc>
        <w:tc>
          <w:tcPr>
            <w:tcW w:w="871"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5EC2597"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Номер и наименова</w:t>
            </w:r>
            <w:r w:rsidR="00E3203A">
              <w:rPr>
                <w:kern w:val="2"/>
                <w:sz w:val="24"/>
                <w:szCs w:val="24"/>
              </w:rPr>
              <w:softHyphen/>
            </w:r>
            <w:r w:rsidRPr="00FD40F8">
              <w:rPr>
                <w:kern w:val="2"/>
                <w:sz w:val="24"/>
                <w:szCs w:val="24"/>
              </w:rPr>
              <w:t>ние показателя (индикатора)</w:t>
            </w:r>
          </w:p>
        </w:tc>
        <w:tc>
          <w:tcPr>
            <w:tcW w:w="328"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3F6AD24B" w14:textId="77777777" w:rsidR="00F36DF9" w:rsidRPr="00FD40F8" w:rsidRDefault="00F36DF9" w:rsidP="00167705">
            <w:pPr>
              <w:autoSpaceDE w:val="0"/>
              <w:autoSpaceDN w:val="0"/>
              <w:adjustRightInd w:val="0"/>
              <w:ind w:left="-56" w:right="-59"/>
              <w:jc w:val="center"/>
              <w:rPr>
                <w:kern w:val="2"/>
                <w:sz w:val="24"/>
                <w:szCs w:val="24"/>
              </w:rPr>
            </w:pPr>
            <w:r w:rsidRPr="00FD40F8">
              <w:rPr>
                <w:kern w:val="2"/>
                <w:sz w:val="24"/>
                <w:szCs w:val="24"/>
              </w:rPr>
              <w:t>Вид</w:t>
            </w:r>
            <w:r w:rsidRPr="00FD40F8">
              <w:rPr>
                <w:kern w:val="2"/>
                <w:sz w:val="24"/>
                <w:szCs w:val="24"/>
              </w:rPr>
              <w:br/>
              <w:t>показа</w:t>
            </w:r>
            <w:r w:rsidR="00E3203A">
              <w:rPr>
                <w:kern w:val="2"/>
                <w:sz w:val="24"/>
                <w:szCs w:val="24"/>
              </w:rPr>
              <w:softHyphen/>
            </w:r>
            <w:r w:rsidRPr="00FD40F8">
              <w:rPr>
                <w:kern w:val="2"/>
                <w:sz w:val="24"/>
                <w:szCs w:val="24"/>
              </w:rPr>
              <w:t>теля</w:t>
            </w:r>
          </w:p>
        </w:tc>
        <w:tc>
          <w:tcPr>
            <w:tcW w:w="290" w:type="pct"/>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012692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Единица изме</w:t>
            </w:r>
            <w:r w:rsidR="00E3203A">
              <w:rPr>
                <w:kern w:val="2"/>
                <w:sz w:val="24"/>
                <w:szCs w:val="24"/>
              </w:rPr>
              <w:softHyphen/>
            </w:r>
            <w:r w:rsidRPr="00FD40F8">
              <w:rPr>
                <w:kern w:val="2"/>
                <w:sz w:val="24"/>
                <w:szCs w:val="24"/>
              </w:rPr>
              <w:t>рения</w:t>
            </w:r>
          </w:p>
        </w:tc>
        <w:tc>
          <w:tcPr>
            <w:tcW w:w="523" w:type="pct"/>
            <w:gridSpan w:val="2"/>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D59CCB2" w14:textId="77777777" w:rsidR="00E3203A" w:rsidRDefault="00F36DF9" w:rsidP="00167705">
            <w:pPr>
              <w:autoSpaceDE w:val="0"/>
              <w:autoSpaceDN w:val="0"/>
              <w:adjustRightInd w:val="0"/>
              <w:jc w:val="center"/>
              <w:rPr>
                <w:kern w:val="2"/>
                <w:sz w:val="24"/>
                <w:szCs w:val="24"/>
              </w:rPr>
            </w:pPr>
            <w:r w:rsidRPr="00DF2955">
              <w:rPr>
                <w:kern w:val="2"/>
                <w:sz w:val="24"/>
                <w:szCs w:val="24"/>
              </w:rPr>
              <w:t>Данные</w:t>
            </w:r>
          </w:p>
          <w:p w14:paraId="590EB157" w14:textId="77777777" w:rsidR="00F36DF9" w:rsidRPr="006B6A67" w:rsidRDefault="00F36DF9" w:rsidP="00167705">
            <w:pPr>
              <w:autoSpaceDE w:val="0"/>
              <w:autoSpaceDN w:val="0"/>
              <w:adjustRightInd w:val="0"/>
              <w:jc w:val="center"/>
              <w:rPr>
                <w:kern w:val="2"/>
                <w:sz w:val="24"/>
                <w:szCs w:val="24"/>
                <w:highlight w:val="yellow"/>
              </w:rPr>
            </w:pPr>
            <w:r w:rsidRPr="00DF2955">
              <w:rPr>
                <w:kern w:val="2"/>
                <w:sz w:val="24"/>
                <w:szCs w:val="24"/>
              </w:rPr>
              <w:t>для расчета значений показателя</w:t>
            </w:r>
          </w:p>
        </w:tc>
        <w:tc>
          <w:tcPr>
            <w:tcW w:w="2808" w:type="pct"/>
            <w:gridSpan w:val="12"/>
            <w:tcBorders>
              <w:top w:val="single" w:sz="4" w:space="0" w:color="auto"/>
              <w:left w:val="single" w:sz="4" w:space="0" w:color="auto"/>
              <w:bottom w:val="single" w:sz="4" w:space="0" w:color="auto"/>
              <w:right w:val="single" w:sz="4" w:space="0" w:color="auto"/>
            </w:tcBorders>
            <w:noWrap/>
            <w:tcMar>
              <w:left w:w="57" w:type="dxa"/>
              <w:right w:w="57" w:type="dxa"/>
            </w:tcMar>
          </w:tcPr>
          <w:p w14:paraId="23B63491" w14:textId="77777777" w:rsidR="00F36DF9" w:rsidRPr="00FD40F8" w:rsidRDefault="00F36DF9" w:rsidP="00167705">
            <w:pPr>
              <w:autoSpaceDE w:val="0"/>
              <w:autoSpaceDN w:val="0"/>
              <w:adjustRightInd w:val="0"/>
              <w:jc w:val="center"/>
              <w:rPr>
                <w:kern w:val="2"/>
                <w:sz w:val="24"/>
                <w:szCs w:val="24"/>
              </w:rPr>
            </w:pPr>
            <w:r>
              <w:rPr>
                <w:kern w:val="2"/>
                <w:sz w:val="24"/>
                <w:szCs w:val="24"/>
              </w:rPr>
              <w:t>Значения показателя</w:t>
            </w:r>
          </w:p>
        </w:tc>
      </w:tr>
      <w:tr w:rsidR="00E3203A" w:rsidRPr="00FD40F8" w14:paraId="4A014E0A" w14:textId="77777777" w:rsidTr="00932ACB">
        <w:trPr>
          <w:jc w:val="center"/>
        </w:trPr>
        <w:tc>
          <w:tcPr>
            <w:tcW w:w="180" w:type="pct"/>
            <w:gridSpan w:val="2"/>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1D3805E" w14:textId="77777777" w:rsidR="00F36DF9" w:rsidRPr="00FD40F8" w:rsidRDefault="00F36DF9" w:rsidP="00167705">
            <w:pPr>
              <w:ind w:left="-57" w:right="-57"/>
              <w:jc w:val="center"/>
              <w:rPr>
                <w:kern w:val="2"/>
                <w:sz w:val="24"/>
                <w:szCs w:val="24"/>
              </w:rPr>
            </w:pPr>
          </w:p>
        </w:tc>
        <w:tc>
          <w:tcPr>
            <w:tcW w:w="871"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F078FA" w14:textId="77777777" w:rsidR="00F36DF9" w:rsidRPr="00FD40F8" w:rsidRDefault="00F36DF9" w:rsidP="00167705">
            <w:pPr>
              <w:jc w:val="center"/>
              <w:rPr>
                <w:kern w:val="2"/>
                <w:sz w:val="24"/>
                <w:szCs w:val="24"/>
              </w:rPr>
            </w:pPr>
          </w:p>
        </w:tc>
        <w:tc>
          <w:tcPr>
            <w:tcW w:w="328"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95DFF22" w14:textId="77777777" w:rsidR="00F36DF9" w:rsidRPr="00FD40F8" w:rsidRDefault="00F36DF9" w:rsidP="00167705">
            <w:pPr>
              <w:jc w:val="center"/>
              <w:rPr>
                <w:kern w:val="2"/>
                <w:sz w:val="24"/>
                <w:szCs w:val="24"/>
              </w:rPr>
            </w:pPr>
          </w:p>
        </w:tc>
        <w:tc>
          <w:tcPr>
            <w:tcW w:w="290" w:type="pct"/>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611C645" w14:textId="77777777" w:rsidR="00F36DF9" w:rsidRPr="00FD40F8" w:rsidRDefault="00F36DF9" w:rsidP="00167705">
            <w:pPr>
              <w:jc w:val="center"/>
              <w:rPr>
                <w:kern w:val="2"/>
                <w:sz w:val="24"/>
                <w:szCs w:val="24"/>
              </w:rPr>
            </w:pP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12F015EB" w14:textId="77777777" w:rsidR="00F36DF9" w:rsidRPr="006B6A67" w:rsidRDefault="00F36DF9" w:rsidP="00167705">
            <w:pPr>
              <w:tabs>
                <w:tab w:val="left" w:pos="9781"/>
              </w:tabs>
              <w:jc w:val="center"/>
              <w:rPr>
                <w:sz w:val="24"/>
                <w:szCs w:val="24"/>
              </w:rPr>
            </w:pPr>
            <w:r w:rsidRPr="006B6A67">
              <w:rPr>
                <w:sz w:val="24"/>
                <w:szCs w:val="24"/>
              </w:rPr>
              <w:t>2017</w:t>
            </w:r>
          </w:p>
          <w:p w14:paraId="1F858B79" w14:textId="77777777" w:rsidR="00F36DF9" w:rsidRPr="006B6A67" w:rsidRDefault="00F36DF9" w:rsidP="00167705">
            <w:pPr>
              <w:tabs>
                <w:tab w:val="left" w:pos="9781"/>
              </w:tabs>
              <w:jc w:val="center"/>
              <w:rPr>
                <w:sz w:val="24"/>
                <w:szCs w:val="24"/>
              </w:rPr>
            </w:pPr>
            <w:r w:rsidRPr="006B6A67">
              <w:rPr>
                <w:sz w:val="24"/>
                <w:szCs w:val="24"/>
              </w:rPr>
              <w:t>год</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1447626" w14:textId="77777777" w:rsidR="00F36DF9" w:rsidRPr="006B6A67" w:rsidRDefault="00F36DF9" w:rsidP="00167705">
            <w:pPr>
              <w:tabs>
                <w:tab w:val="left" w:pos="9781"/>
              </w:tabs>
              <w:jc w:val="center"/>
              <w:rPr>
                <w:sz w:val="24"/>
                <w:szCs w:val="24"/>
              </w:rPr>
            </w:pPr>
            <w:r w:rsidRPr="006B6A67">
              <w:rPr>
                <w:sz w:val="24"/>
                <w:szCs w:val="24"/>
              </w:rPr>
              <w:t>2018</w:t>
            </w:r>
          </w:p>
          <w:p w14:paraId="1A757DCD" w14:textId="77777777" w:rsidR="00F36DF9" w:rsidRPr="006B6A67" w:rsidRDefault="00F36DF9" w:rsidP="00167705">
            <w:pPr>
              <w:tabs>
                <w:tab w:val="left" w:pos="9781"/>
              </w:tabs>
              <w:jc w:val="center"/>
              <w:rPr>
                <w:sz w:val="24"/>
                <w:szCs w:val="24"/>
              </w:rPr>
            </w:pPr>
            <w:r w:rsidRPr="006B6A67">
              <w:rPr>
                <w:sz w:val="24"/>
                <w:szCs w:val="24"/>
              </w:rPr>
              <w:t>год</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867EDD4" w14:textId="77777777" w:rsidR="00F36DF9" w:rsidRPr="00FD40F8" w:rsidRDefault="00F36DF9" w:rsidP="00167705">
            <w:pPr>
              <w:tabs>
                <w:tab w:val="left" w:pos="9781"/>
              </w:tabs>
              <w:jc w:val="center"/>
              <w:rPr>
                <w:sz w:val="24"/>
                <w:szCs w:val="24"/>
              </w:rPr>
            </w:pPr>
            <w:r w:rsidRPr="00FD40F8">
              <w:rPr>
                <w:sz w:val="24"/>
                <w:szCs w:val="24"/>
              </w:rPr>
              <w:t>2019</w:t>
            </w:r>
          </w:p>
          <w:p w14:paraId="361B9504" w14:textId="77777777" w:rsidR="00F36DF9" w:rsidRPr="00FD40F8" w:rsidRDefault="00F36DF9" w:rsidP="00167705">
            <w:pPr>
              <w:tabs>
                <w:tab w:val="left" w:pos="9781"/>
              </w:tabs>
              <w:jc w:val="center"/>
              <w:rPr>
                <w:sz w:val="24"/>
                <w:szCs w:val="24"/>
              </w:rPr>
            </w:pPr>
            <w:r w:rsidRPr="00FD40F8">
              <w:rPr>
                <w:sz w:val="24"/>
                <w:szCs w:val="24"/>
              </w:rPr>
              <w:t>год</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B307A5E" w14:textId="77777777" w:rsidR="00F36DF9" w:rsidRPr="00FD40F8" w:rsidRDefault="00F36DF9" w:rsidP="00167705">
            <w:pPr>
              <w:tabs>
                <w:tab w:val="left" w:pos="9781"/>
              </w:tabs>
              <w:jc w:val="center"/>
              <w:rPr>
                <w:sz w:val="24"/>
                <w:szCs w:val="24"/>
              </w:rPr>
            </w:pPr>
            <w:r w:rsidRPr="00FD40F8">
              <w:rPr>
                <w:sz w:val="24"/>
                <w:szCs w:val="24"/>
              </w:rPr>
              <w:t>2020</w:t>
            </w:r>
          </w:p>
          <w:p w14:paraId="6DD33FAA" w14:textId="77777777" w:rsidR="00F36DF9" w:rsidRPr="00FD40F8" w:rsidRDefault="00F36DF9" w:rsidP="00167705">
            <w:pPr>
              <w:tabs>
                <w:tab w:val="left" w:pos="9781"/>
              </w:tabs>
              <w:jc w:val="center"/>
              <w:rPr>
                <w:sz w:val="24"/>
                <w:szCs w:val="24"/>
              </w:rPr>
            </w:pPr>
            <w:r w:rsidRPr="00FD40F8">
              <w:rPr>
                <w:sz w:val="24"/>
                <w:szCs w:val="24"/>
              </w:rPr>
              <w:t>год</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C3E3C97" w14:textId="77777777" w:rsidR="00F36DF9" w:rsidRPr="00FD40F8" w:rsidRDefault="00F36DF9" w:rsidP="00167705">
            <w:pPr>
              <w:tabs>
                <w:tab w:val="left" w:pos="9781"/>
              </w:tabs>
              <w:jc w:val="center"/>
              <w:rPr>
                <w:sz w:val="24"/>
                <w:szCs w:val="24"/>
              </w:rPr>
            </w:pPr>
            <w:r w:rsidRPr="00FD40F8">
              <w:rPr>
                <w:sz w:val="24"/>
                <w:szCs w:val="24"/>
              </w:rPr>
              <w:t>2021</w:t>
            </w:r>
          </w:p>
          <w:p w14:paraId="5AA752FB" w14:textId="77777777" w:rsidR="00F36DF9" w:rsidRPr="00FD40F8" w:rsidRDefault="00F36DF9" w:rsidP="00167705">
            <w:pPr>
              <w:tabs>
                <w:tab w:val="left" w:pos="9781"/>
              </w:tabs>
              <w:jc w:val="center"/>
              <w:rPr>
                <w:sz w:val="24"/>
                <w:szCs w:val="24"/>
              </w:rPr>
            </w:pPr>
            <w:r w:rsidRPr="00FD40F8">
              <w:rPr>
                <w:sz w:val="24"/>
                <w:szCs w:val="24"/>
              </w:rPr>
              <w:t>год</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0275720" w14:textId="77777777" w:rsidR="00F36DF9" w:rsidRPr="00FD40F8" w:rsidRDefault="00F36DF9" w:rsidP="00167705">
            <w:pPr>
              <w:tabs>
                <w:tab w:val="left" w:pos="9781"/>
              </w:tabs>
              <w:jc w:val="center"/>
              <w:rPr>
                <w:sz w:val="24"/>
                <w:szCs w:val="24"/>
              </w:rPr>
            </w:pPr>
            <w:r w:rsidRPr="00FD40F8">
              <w:rPr>
                <w:sz w:val="24"/>
                <w:szCs w:val="24"/>
              </w:rPr>
              <w:t>2022</w:t>
            </w:r>
          </w:p>
          <w:p w14:paraId="60464EB3" w14:textId="77777777" w:rsidR="00F36DF9" w:rsidRPr="00FD40F8" w:rsidRDefault="00F36DF9" w:rsidP="00167705">
            <w:pPr>
              <w:tabs>
                <w:tab w:val="left" w:pos="9781"/>
              </w:tabs>
              <w:jc w:val="center"/>
              <w:rPr>
                <w:sz w:val="24"/>
                <w:szCs w:val="24"/>
              </w:rPr>
            </w:pPr>
            <w:r w:rsidRPr="00FD40F8">
              <w:rPr>
                <w:sz w:val="24"/>
                <w:szCs w:val="24"/>
              </w:rPr>
              <w:t>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04460E56" w14:textId="77777777" w:rsidR="00F36DF9" w:rsidRPr="00FD40F8" w:rsidRDefault="00F36DF9" w:rsidP="00167705">
            <w:pPr>
              <w:tabs>
                <w:tab w:val="left" w:pos="9781"/>
              </w:tabs>
              <w:jc w:val="center"/>
              <w:rPr>
                <w:sz w:val="24"/>
                <w:szCs w:val="24"/>
              </w:rPr>
            </w:pPr>
            <w:r w:rsidRPr="00FD40F8">
              <w:rPr>
                <w:sz w:val="24"/>
                <w:szCs w:val="24"/>
              </w:rPr>
              <w:t>2023</w:t>
            </w:r>
          </w:p>
          <w:p w14:paraId="0EA09C89" w14:textId="77777777" w:rsidR="00F36DF9" w:rsidRPr="00FD40F8" w:rsidRDefault="00F36DF9" w:rsidP="00167705">
            <w:pPr>
              <w:tabs>
                <w:tab w:val="left" w:pos="9781"/>
              </w:tabs>
              <w:jc w:val="center"/>
              <w:rPr>
                <w:sz w:val="24"/>
                <w:szCs w:val="24"/>
              </w:rPr>
            </w:pPr>
            <w:r w:rsidRPr="00FD40F8">
              <w:rPr>
                <w:sz w:val="24"/>
                <w:szCs w:val="24"/>
              </w:rPr>
              <w:t>год</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42A1FC73" w14:textId="77777777" w:rsidR="00F36DF9" w:rsidRPr="00FD40F8" w:rsidRDefault="00F36DF9" w:rsidP="00167705">
            <w:pPr>
              <w:tabs>
                <w:tab w:val="left" w:pos="9781"/>
              </w:tabs>
              <w:jc w:val="center"/>
              <w:rPr>
                <w:sz w:val="24"/>
                <w:szCs w:val="24"/>
              </w:rPr>
            </w:pPr>
            <w:r w:rsidRPr="00FD40F8">
              <w:rPr>
                <w:sz w:val="24"/>
                <w:szCs w:val="24"/>
              </w:rPr>
              <w:t>2024</w:t>
            </w:r>
          </w:p>
          <w:p w14:paraId="5B5EA8F5" w14:textId="77777777" w:rsidR="00F36DF9" w:rsidRPr="00FD40F8" w:rsidRDefault="00F36DF9" w:rsidP="00167705">
            <w:pPr>
              <w:tabs>
                <w:tab w:val="left" w:pos="9781"/>
              </w:tabs>
              <w:jc w:val="center"/>
              <w:rPr>
                <w:sz w:val="24"/>
                <w:szCs w:val="24"/>
              </w:rPr>
            </w:pPr>
            <w:r w:rsidRPr="00FD40F8">
              <w:rPr>
                <w:sz w:val="24"/>
                <w:szCs w:val="24"/>
              </w:rPr>
              <w:t>год</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984AF65"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2025</w:t>
            </w:r>
          </w:p>
          <w:p w14:paraId="5249A136"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DBA878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2026</w:t>
            </w:r>
          </w:p>
          <w:p w14:paraId="27EF44DA"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21313930"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2027 год</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786B9FAE"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2028 год</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53D9CDB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2029 год</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hideMark/>
          </w:tcPr>
          <w:p w14:paraId="65B60141"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2030</w:t>
            </w:r>
          </w:p>
          <w:p w14:paraId="125B0CA8" w14:textId="77777777" w:rsidR="00F36DF9" w:rsidRPr="00FD40F8" w:rsidRDefault="00F36DF9" w:rsidP="00167705">
            <w:pPr>
              <w:autoSpaceDE w:val="0"/>
              <w:autoSpaceDN w:val="0"/>
              <w:adjustRightInd w:val="0"/>
              <w:jc w:val="center"/>
              <w:rPr>
                <w:kern w:val="2"/>
                <w:sz w:val="24"/>
                <w:szCs w:val="24"/>
              </w:rPr>
            </w:pPr>
            <w:r w:rsidRPr="00FD40F8">
              <w:rPr>
                <w:kern w:val="2"/>
                <w:sz w:val="24"/>
                <w:szCs w:val="24"/>
              </w:rPr>
              <w:t>год</w:t>
            </w:r>
          </w:p>
        </w:tc>
      </w:tr>
      <w:tr w:rsidR="0045653F" w:rsidRPr="00FD40F8" w14:paraId="55D3D35C"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F1BBAA3" w14:textId="77777777" w:rsidR="0045653F" w:rsidRPr="00FD40F8" w:rsidRDefault="0045653F" w:rsidP="00167705">
            <w:pPr>
              <w:autoSpaceDE w:val="0"/>
              <w:autoSpaceDN w:val="0"/>
              <w:adjustRightInd w:val="0"/>
              <w:jc w:val="center"/>
              <w:rPr>
                <w:kern w:val="2"/>
                <w:sz w:val="24"/>
                <w:szCs w:val="24"/>
              </w:rPr>
            </w:pPr>
            <w:r>
              <w:t xml:space="preserve">1. Муниципальная программа </w:t>
            </w:r>
            <w:r w:rsidRPr="0045653F">
              <w:t>Каменоломненского городского поселения</w:t>
            </w:r>
            <w:r w:rsidRPr="00FD40F8">
              <w:rPr>
                <w:kern w:val="2"/>
                <w:sz w:val="28"/>
                <w:szCs w:val="28"/>
              </w:rPr>
              <w:t xml:space="preserve"> </w:t>
            </w:r>
            <w:r>
              <w:t>"Развитие физической культуры и спорта"</w:t>
            </w:r>
          </w:p>
        </w:tc>
      </w:tr>
      <w:tr w:rsidR="00167705" w:rsidRPr="00FD40F8" w14:paraId="1ECAE839"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3A604996" w14:textId="77777777" w:rsidR="00167705" w:rsidRPr="00FD40F8" w:rsidRDefault="00167705" w:rsidP="00932ACB">
            <w:pPr>
              <w:ind w:left="-57" w:right="-57"/>
              <w:jc w:val="center"/>
              <w:rPr>
                <w:kern w:val="2"/>
                <w:sz w:val="24"/>
                <w:szCs w:val="24"/>
              </w:rPr>
            </w:pPr>
            <w:r>
              <w:rPr>
                <w:kern w:val="2"/>
                <w:sz w:val="24"/>
                <w:szCs w:val="24"/>
              </w:rPr>
              <w:t>1.1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AF3DF2E" w14:textId="77777777" w:rsidR="00167705" w:rsidRDefault="00167705" w:rsidP="00932ACB">
            <w:pPr>
              <w:jc w:val="center"/>
            </w:pPr>
            <w:r>
              <w:t>Показатель 1.</w:t>
            </w:r>
          </w:p>
          <w:p w14:paraId="18C59977" w14:textId="77777777" w:rsidR="00167705" w:rsidRPr="00167705" w:rsidRDefault="00167705" w:rsidP="00932ACB">
            <w:pPr>
              <w:jc w:val="center"/>
            </w:pPr>
            <w:r w:rsidRPr="00167705">
              <w:t>Доля граждан Каменоломненского городского поселения, систематически занимающихся физической культурой и спортом, в общей численности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9D3515" w14:textId="77777777" w:rsidR="00167705" w:rsidRPr="00FD40F8" w:rsidRDefault="00167705" w:rsidP="00932ACB">
            <w:pPr>
              <w:jc w:val="center"/>
              <w:rPr>
                <w:kern w:val="2"/>
                <w:sz w:val="24"/>
                <w:szCs w:val="24"/>
              </w:rP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0A5213" w14:textId="77777777" w:rsidR="00167705" w:rsidRPr="00FD40F8" w:rsidRDefault="00167705" w:rsidP="00932ACB">
            <w:pPr>
              <w:jc w:val="center"/>
              <w:rPr>
                <w:kern w:val="2"/>
                <w:sz w:val="24"/>
                <w:szCs w:val="24"/>
              </w:rP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FFB8F0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14,0</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0AAB737" w14:textId="77777777" w:rsidR="00167705" w:rsidRPr="00B67068" w:rsidRDefault="00167705"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14,8</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043913E"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15,</w:t>
            </w:r>
            <w:r w:rsidR="001C6962" w:rsidRPr="00B67068">
              <w:rPr>
                <w:rFonts w:ascii="Times New Roman" w:hAnsi="Times New Roman" w:cs="Times New Roman"/>
                <w:sz w:val="24"/>
                <w:szCs w:val="24"/>
              </w:rPr>
              <w:t>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B27F6AD" w14:textId="77777777" w:rsidR="00167705" w:rsidRPr="00B67068" w:rsidRDefault="00167705" w:rsidP="001C6962">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16</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72F2E20" w14:textId="77777777" w:rsidR="00167705" w:rsidRPr="00B67068" w:rsidRDefault="001C6962" w:rsidP="00932ACB">
            <w:pPr>
              <w:tabs>
                <w:tab w:val="left" w:pos="9781"/>
              </w:tabs>
              <w:jc w:val="center"/>
              <w:rPr>
                <w:sz w:val="24"/>
                <w:szCs w:val="24"/>
              </w:rPr>
            </w:pPr>
            <w:r w:rsidRPr="00B67068">
              <w:rPr>
                <w:sz w:val="24"/>
                <w:szCs w:val="24"/>
              </w:rPr>
              <w:t>17,4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097563" w14:textId="77777777" w:rsidR="00167705" w:rsidRPr="00B67068" w:rsidRDefault="001C6962" w:rsidP="00932ACB">
            <w:pPr>
              <w:tabs>
                <w:tab w:val="left" w:pos="9781"/>
              </w:tabs>
              <w:jc w:val="center"/>
              <w:rPr>
                <w:sz w:val="24"/>
                <w:szCs w:val="24"/>
              </w:rPr>
            </w:pPr>
            <w:r w:rsidRPr="00B67068">
              <w:rPr>
                <w:sz w:val="24"/>
                <w:szCs w:val="24"/>
              </w:rPr>
              <w:t>18,8</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E9493B" w14:textId="77777777" w:rsidR="00167705" w:rsidRPr="00B67068" w:rsidRDefault="001C6962" w:rsidP="00932ACB">
            <w:pPr>
              <w:tabs>
                <w:tab w:val="left" w:pos="9781"/>
              </w:tabs>
              <w:jc w:val="center"/>
              <w:rPr>
                <w:sz w:val="24"/>
                <w:szCs w:val="24"/>
              </w:rPr>
            </w:pPr>
            <w:r w:rsidRPr="00B67068">
              <w:rPr>
                <w:sz w:val="24"/>
                <w:szCs w:val="24"/>
              </w:rPr>
              <w:t>20,2</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AB365A" w14:textId="77777777" w:rsidR="00167705" w:rsidRPr="00B67068" w:rsidRDefault="001C6962" w:rsidP="00932ACB">
            <w:pPr>
              <w:tabs>
                <w:tab w:val="left" w:pos="9781"/>
              </w:tabs>
              <w:jc w:val="center"/>
              <w:rPr>
                <w:sz w:val="24"/>
                <w:szCs w:val="24"/>
              </w:rPr>
            </w:pPr>
            <w:r w:rsidRPr="00B67068">
              <w:rPr>
                <w:sz w:val="24"/>
                <w:szCs w:val="24"/>
              </w:rPr>
              <w:t>21,6</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50CCFA" w14:textId="77777777" w:rsidR="00167705" w:rsidRPr="00B67068" w:rsidRDefault="001C6962" w:rsidP="00932ACB">
            <w:pPr>
              <w:autoSpaceDE w:val="0"/>
              <w:autoSpaceDN w:val="0"/>
              <w:adjustRightInd w:val="0"/>
              <w:jc w:val="center"/>
              <w:rPr>
                <w:sz w:val="24"/>
                <w:szCs w:val="24"/>
              </w:rPr>
            </w:pPr>
            <w:r w:rsidRPr="00B67068">
              <w:rPr>
                <w:sz w:val="24"/>
                <w:szCs w:val="24"/>
              </w:rPr>
              <w:t>23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D441BA" w14:textId="77777777" w:rsidR="00167705" w:rsidRPr="00B67068" w:rsidRDefault="001C6962" w:rsidP="00932ACB">
            <w:pPr>
              <w:autoSpaceDE w:val="0"/>
              <w:autoSpaceDN w:val="0"/>
              <w:adjustRightInd w:val="0"/>
              <w:jc w:val="center"/>
              <w:rPr>
                <w:sz w:val="24"/>
                <w:szCs w:val="24"/>
              </w:rPr>
            </w:pPr>
            <w:r w:rsidRPr="00B67068">
              <w:rPr>
                <w:sz w:val="24"/>
                <w:szCs w:val="24"/>
              </w:rPr>
              <w:t>24,4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EA4B2B" w14:textId="77777777" w:rsidR="00167705" w:rsidRPr="00B67068" w:rsidRDefault="001C6962" w:rsidP="00932ACB">
            <w:pPr>
              <w:autoSpaceDE w:val="0"/>
              <w:autoSpaceDN w:val="0"/>
              <w:adjustRightInd w:val="0"/>
              <w:jc w:val="center"/>
              <w:rPr>
                <w:sz w:val="24"/>
                <w:szCs w:val="24"/>
              </w:rPr>
            </w:pPr>
            <w:r w:rsidRPr="00B67068">
              <w:rPr>
                <w:sz w:val="24"/>
                <w:szCs w:val="24"/>
              </w:rPr>
              <w:t>25,8</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529F37" w14:textId="77777777" w:rsidR="00167705" w:rsidRPr="00B67068" w:rsidRDefault="001C6962" w:rsidP="00932ACB">
            <w:pPr>
              <w:autoSpaceDE w:val="0"/>
              <w:autoSpaceDN w:val="0"/>
              <w:adjustRightInd w:val="0"/>
              <w:jc w:val="center"/>
              <w:rPr>
                <w:sz w:val="24"/>
                <w:szCs w:val="24"/>
              </w:rPr>
            </w:pPr>
            <w:r w:rsidRPr="00B67068">
              <w:rPr>
                <w:sz w:val="24"/>
                <w:szCs w:val="24"/>
              </w:rPr>
              <w:t>27,2</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EB2DEB6" w14:textId="77777777" w:rsidR="00167705" w:rsidRPr="00B67068" w:rsidRDefault="001C6962" w:rsidP="00932ACB">
            <w:pPr>
              <w:autoSpaceDE w:val="0"/>
              <w:autoSpaceDN w:val="0"/>
              <w:adjustRightInd w:val="0"/>
              <w:jc w:val="center"/>
              <w:rPr>
                <w:sz w:val="24"/>
                <w:szCs w:val="24"/>
              </w:rPr>
            </w:pPr>
            <w:r w:rsidRPr="00B67068">
              <w:rPr>
                <w:sz w:val="24"/>
                <w:szCs w:val="24"/>
              </w:rPr>
              <w:t>28,6</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F16F53D" w14:textId="77777777" w:rsidR="00167705" w:rsidRPr="00B67068" w:rsidRDefault="001C6962" w:rsidP="001C6962">
            <w:pPr>
              <w:autoSpaceDE w:val="0"/>
              <w:autoSpaceDN w:val="0"/>
              <w:adjustRightInd w:val="0"/>
              <w:jc w:val="center"/>
              <w:rPr>
                <w:sz w:val="24"/>
                <w:szCs w:val="24"/>
              </w:rPr>
            </w:pPr>
            <w:r w:rsidRPr="00B67068">
              <w:rPr>
                <w:sz w:val="24"/>
                <w:szCs w:val="24"/>
              </w:rPr>
              <w:t>30</w:t>
            </w:r>
          </w:p>
        </w:tc>
      </w:tr>
      <w:tr w:rsidR="00DB762D" w:rsidRPr="00FD40F8" w14:paraId="408E1818"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693B9BFC" w14:textId="77777777" w:rsidR="00DB762D" w:rsidRPr="00DB762D" w:rsidRDefault="00DB762D" w:rsidP="00932ACB">
            <w:pPr>
              <w:jc w:val="center"/>
            </w:pPr>
            <w:r>
              <w:t>1.2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DC051D" w14:textId="77777777" w:rsidR="00932ACB" w:rsidRDefault="00932ACB" w:rsidP="00932ACB">
            <w:pPr>
              <w:jc w:val="center"/>
            </w:pPr>
            <w:r>
              <w:t>Показатель 2.</w:t>
            </w:r>
          </w:p>
          <w:p w14:paraId="49BCF8F5" w14:textId="77777777" w:rsidR="00DB762D" w:rsidRPr="00DB762D" w:rsidRDefault="00DB762D" w:rsidP="001C6962">
            <w:pPr>
              <w:jc w:val="center"/>
            </w:pPr>
            <w:r w:rsidRPr="00DB762D">
              <w:lastRenderedPageBreak/>
              <w:t>Число медалей разного достоинства, завоеванных спортсменами Каменоломненского городского поселения на чемпионатах, первенствах</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A7BD85" w14:textId="77777777" w:rsidR="00DB762D" w:rsidRPr="00DB762D" w:rsidRDefault="00DB762D" w:rsidP="00932ACB">
            <w:pPr>
              <w:jc w:val="center"/>
            </w:pPr>
            <w:r>
              <w:lastRenderedPageBreak/>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1E9472" w14:textId="77777777" w:rsidR="00DB762D" w:rsidRPr="00DB762D" w:rsidRDefault="00DB762D" w:rsidP="00932ACB">
            <w:pPr>
              <w:jc w:val="center"/>
            </w:pPr>
            <w:r w:rsidRPr="00DB762D">
              <w:t>медалей</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F31C07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B07F86"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1914D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540674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C7B27C"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217441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19D23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68591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31</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22EB4E7"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33</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4DED65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3D0DE8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37</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F5647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39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1CF6E3"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41</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383676"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43</w:t>
            </w:r>
          </w:p>
        </w:tc>
      </w:tr>
      <w:tr w:rsidR="00DB762D" w:rsidRPr="00FD40F8" w14:paraId="43803B80"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263F38A5" w14:textId="77777777" w:rsidR="00DB762D" w:rsidRPr="00DB762D" w:rsidRDefault="00DB762D" w:rsidP="00932ACB">
            <w:pPr>
              <w:jc w:val="center"/>
            </w:pPr>
            <w:r>
              <w:lastRenderedPageBreak/>
              <w:t>1.3</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26CE94E" w14:textId="77777777" w:rsidR="00932ACB" w:rsidRDefault="00932ACB" w:rsidP="00932ACB">
            <w:pPr>
              <w:pStyle w:val="ConsPlusCell"/>
              <w:widowControl/>
              <w:jc w:val="center"/>
            </w:pPr>
            <w:r>
              <w:t>Показатель 3.</w:t>
            </w:r>
          </w:p>
          <w:p w14:paraId="073F4D9A" w14:textId="77777777" w:rsidR="00DB762D" w:rsidRPr="00DB762D" w:rsidRDefault="00DB762D" w:rsidP="00932ACB">
            <w:pPr>
              <w:pStyle w:val="ConsPlusCell"/>
              <w:widowControl/>
              <w:jc w:val="center"/>
              <w:rPr>
                <w:rFonts w:ascii="Times New Roman" w:hAnsi="Times New Roman" w:cs="Times New Roman"/>
              </w:rPr>
            </w:pPr>
            <w:r w:rsidRPr="00DB762D">
              <w:rPr>
                <w:rFonts w:ascii="Times New Roman" w:hAnsi="Times New Roman" w:cs="Times New Roman"/>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290AE84" w14:textId="77777777" w:rsidR="00DB762D" w:rsidRPr="00DB762D" w:rsidRDefault="00DB762D" w:rsidP="00932ACB">
            <w:pPr>
              <w:pStyle w:val="afff4"/>
              <w:spacing w:after="0"/>
              <w:jc w:val="center"/>
              <w:rPr>
                <w:rFonts w:ascii="Times New Roman" w:hAnsi="Times New Roman" w:cs="Times New Roman"/>
                <w:sz w:val="20"/>
                <w:szCs w:val="20"/>
              </w:rPr>
            </w:pPr>
            <w:r w:rsidRPr="00DB762D">
              <w:rPr>
                <w:rFonts w:ascii="Times New Roman" w:hAnsi="Times New Roman" w:cs="Times New Roman"/>
                <w:sz w:val="20"/>
                <w:szCs w:val="20"/>
              </w:rP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383BFD1" w14:textId="77777777" w:rsidR="00DB762D" w:rsidRPr="00DB762D" w:rsidRDefault="00DB762D" w:rsidP="00932ACB">
            <w:pPr>
              <w:jc w:val="center"/>
            </w:pPr>
            <w:r w:rsidRPr="00DB762D">
              <w:t>процент</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06281CE"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8,1</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E1A7D40" w14:textId="77777777" w:rsidR="00DB762D" w:rsidRPr="00B67068" w:rsidRDefault="00DB762D"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8,3</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43C9AE"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8,4</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9CF259"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80A2DE1"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8,7</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98ED9A5"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8,9</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8405EA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9,1</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7C83C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BD8A2AA"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0E53C2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9,7</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540BF2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9,9</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FF28DCB"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10,1</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366EED"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10,2</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4A4D32" w14:textId="77777777" w:rsidR="00DB762D" w:rsidRPr="00B67068" w:rsidRDefault="001C6962"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10,5</w:t>
            </w:r>
          </w:p>
        </w:tc>
      </w:tr>
      <w:tr w:rsidR="00DB762D" w:rsidRPr="00FD40F8" w14:paraId="65302D0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9776A27" w14:textId="77777777" w:rsidR="00DB762D" w:rsidRPr="00B67068" w:rsidRDefault="00E535A6"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2</w:t>
            </w:r>
            <w:r w:rsidR="00DB762D" w:rsidRPr="00B67068">
              <w:rPr>
                <w:rFonts w:ascii="Times New Roman" w:hAnsi="Times New Roman" w:cs="Times New Roman"/>
                <w:sz w:val="24"/>
                <w:szCs w:val="24"/>
              </w:rPr>
              <w:t>. Подпрограмма «Развитие физической культуры и массового спорта Каменоломненского городского поселения»</w:t>
            </w:r>
          </w:p>
        </w:tc>
      </w:tr>
      <w:tr w:rsidR="00932ACB" w:rsidRPr="00FD40F8" w14:paraId="5F210BEF"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043CAE6E" w14:textId="77777777" w:rsidR="00932ACB" w:rsidRDefault="00E535A6" w:rsidP="00E535A6">
            <w:pPr>
              <w:jc w:val="center"/>
            </w:pPr>
            <w:r>
              <w:t>2.1</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6FC649D" w14:textId="77777777" w:rsidR="00932ACB" w:rsidRDefault="00932ACB" w:rsidP="00932ACB">
            <w:pPr>
              <w:pStyle w:val="ConsPlusCell"/>
              <w:widowControl/>
              <w:jc w:val="center"/>
            </w:pPr>
            <w:r>
              <w:t>Показатель 1.1.</w:t>
            </w:r>
          </w:p>
          <w:p w14:paraId="3BACACC8" w14:textId="77777777" w:rsidR="00932ACB" w:rsidRPr="00DB762D" w:rsidRDefault="00932ACB" w:rsidP="00932ACB">
            <w:pPr>
              <w:pStyle w:val="ConsPlusCell"/>
              <w:widowControl/>
              <w:jc w:val="center"/>
              <w:rPr>
                <w:rFonts w:ascii="Times New Roman" w:hAnsi="Times New Roman" w:cs="Times New Roman"/>
              </w:rPr>
            </w:pPr>
            <w:r w:rsidRPr="00932ACB">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6D5503" w14:textId="77777777" w:rsidR="00932ACB" w:rsidRDefault="00932ACB" w:rsidP="00932ACB">
            <w:pPr>
              <w:pStyle w:val="ConsPlusNormal"/>
              <w:spacing w:line="276" w:lineRule="auto"/>
              <w:jc w:val="center"/>
            </w:pPr>
            <w:r>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F63448E" w14:textId="77777777" w:rsidR="00932ACB" w:rsidRDefault="00932ACB" w:rsidP="00932ACB">
            <w:pPr>
              <w:pStyle w:val="ConsPlusNormal"/>
              <w:spacing w:line="276" w:lineRule="auto"/>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E49EE14"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0,39</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53F3DB9" w14:textId="77777777" w:rsidR="00932ACB" w:rsidRPr="00B67068" w:rsidRDefault="00932ACB"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0,40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2FAE7C" w14:textId="77777777" w:rsidR="00932ACB" w:rsidRPr="00B67068" w:rsidRDefault="004B455A" w:rsidP="00932ACB">
            <w:pPr>
              <w:tabs>
                <w:tab w:val="left" w:pos="9781"/>
              </w:tabs>
              <w:jc w:val="center"/>
              <w:rPr>
                <w:sz w:val="24"/>
                <w:szCs w:val="24"/>
              </w:rPr>
            </w:pPr>
            <w:r w:rsidRPr="00B67068">
              <w:rPr>
                <w:sz w:val="24"/>
                <w:szCs w:val="24"/>
              </w:rPr>
              <w:t>0,41</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45A170" w14:textId="77777777" w:rsidR="00932ACB" w:rsidRPr="00B67068" w:rsidRDefault="004B455A" w:rsidP="00932ACB">
            <w:pPr>
              <w:tabs>
                <w:tab w:val="left" w:pos="9781"/>
              </w:tabs>
              <w:jc w:val="center"/>
              <w:rPr>
                <w:sz w:val="24"/>
                <w:szCs w:val="24"/>
              </w:rPr>
            </w:pPr>
            <w:r w:rsidRPr="00B67068">
              <w:rPr>
                <w:sz w:val="24"/>
                <w:szCs w:val="24"/>
              </w:rPr>
              <w:t>0,42</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04F3016" w14:textId="77777777" w:rsidR="00932ACB" w:rsidRPr="00B67068" w:rsidRDefault="004B455A" w:rsidP="00932ACB">
            <w:pPr>
              <w:tabs>
                <w:tab w:val="left" w:pos="9781"/>
              </w:tabs>
              <w:jc w:val="center"/>
              <w:rPr>
                <w:sz w:val="24"/>
                <w:szCs w:val="24"/>
              </w:rPr>
            </w:pPr>
            <w:r w:rsidRPr="00B67068">
              <w:rPr>
                <w:sz w:val="24"/>
                <w:szCs w:val="24"/>
              </w:rPr>
              <w:t>0,44</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F49322" w14:textId="77777777" w:rsidR="00932ACB" w:rsidRPr="00B67068" w:rsidRDefault="004B455A" w:rsidP="00932ACB">
            <w:pPr>
              <w:tabs>
                <w:tab w:val="left" w:pos="9781"/>
              </w:tabs>
              <w:jc w:val="center"/>
              <w:rPr>
                <w:sz w:val="24"/>
                <w:szCs w:val="24"/>
              </w:rPr>
            </w:pPr>
            <w:r w:rsidRPr="00B67068">
              <w:rPr>
                <w:sz w:val="24"/>
                <w:szCs w:val="24"/>
              </w:rPr>
              <w:t>0,46</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9BD62B6" w14:textId="77777777" w:rsidR="00932ACB" w:rsidRPr="00B67068" w:rsidRDefault="004B455A" w:rsidP="00932ACB">
            <w:pPr>
              <w:tabs>
                <w:tab w:val="left" w:pos="9781"/>
              </w:tabs>
              <w:jc w:val="center"/>
              <w:rPr>
                <w:sz w:val="24"/>
                <w:szCs w:val="24"/>
              </w:rPr>
            </w:pPr>
            <w:r w:rsidRPr="00B67068">
              <w:rPr>
                <w:sz w:val="24"/>
                <w:szCs w:val="24"/>
              </w:rPr>
              <w:t>0,48</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1808E0C" w14:textId="77777777" w:rsidR="00932ACB" w:rsidRPr="00B67068" w:rsidRDefault="004B455A" w:rsidP="00932ACB">
            <w:pPr>
              <w:tabs>
                <w:tab w:val="left" w:pos="9781"/>
              </w:tabs>
              <w:jc w:val="center"/>
              <w:rPr>
                <w:sz w:val="24"/>
                <w:szCs w:val="24"/>
              </w:rPr>
            </w:pPr>
            <w:r w:rsidRPr="00B67068">
              <w:rPr>
                <w:sz w:val="24"/>
                <w:szCs w:val="24"/>
              </w:rPr>
              <w:t>0,50</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BD64975" w14:textId="77777777" w:rsidR="00932ACB" w:rsidRPr="00B67068" w:rsidRDefault="004B455A" w:rsidP="00932ACB">
            <w:pPr>
              <w:autoSpaceDE w:val="0"/>
              <w:autoSpaceDN w:val="0"/>
              <w:adjustRightInd w:val="0"/>
              <w:jc w:val="center"/>
              <w:rPr>
                <w:sz w:val="24"/>
                <w:szCs w:val="24"/>
              </w:rPr>
            </w:pPr>
            <w:r w:rsidRPr="00B67068">
              <w:rPr>
                <w:sz w:val="24"/>
                <w:szCs w:val="24"/>
              </w:rPr>
              <w:t>0,52</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CD0B4E" w14:textId="77777777" w:rsidR="00932ACB" w:rsidRPr="00B67068" w:rsidRDefault="004B455A" w:rsidP="00932ACB">
            <w:pPr>
              <w:autoSpaceDE w:val="0"/>
              <w:autoSpaceDN w:val="0"/>
              <w:adjustRightInd w:val="0"/>
              <w:jc w:val="center"/>
              <w:rPr>
                <w:sz w:val="24"/>
                <w:szCs w:val="24"/>
              </w:rPr>
            </w:pPr>
            <w:r w:rsidRPr="00B67068">
              <w:rPr>
                <w:sz w:val="24"/>
                <w:szCs w:val="24"/>
              </w:rPr>
              <w:t>0,54</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37AEA3" w14:textId="77777777" w:rsidR="00932ACB" w:rsidRPr="00B67068" w:rsidRDefault="004B455A" w:rsidP="00932ACB">
            <w:pPr>
              <w:autoSpaceDE w:val="0"/>
              <w:autoSpaceDN w:val="0"/>
              <w:adjustRightInd w:val="0"/>
              <w:jc w:val="center"/>
              <w:rPr>
                <w:sz w:val="24"/>
                <w:szCs w:val="24"/>
              </w:rPr>
            </w:pPr>
            <w:r w:rsidRPr="00B67068">
              <w:rPr>
                <w:sz w:val="24"/>
                <w:szCs w:val="24"/>
              </w:rPr>
              <w:t>0,56</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A33945B" w14:textId="77777777" w:rsidR="00932ACB" w:rsidRPr="00B67068" w:rsidRDefault="004B455A" w:rsidP="00932ACB">
            <w:pPr>
              <w:autoSpaceDE w:val="0"/>
              <w:autoSpaceDN w:val="0"/>
              <w:adjustRightInd w:val="0"/>
              <w:jc w:val="center"/>
              <w:rPr>
                <w:sz w:val="24"/>
                <w:szCs w:val="24"/>
              </w:rPr>
            </w:pPr>
            <w:r w:rsidRPr="00B67068">
              <w:rPr>
                <w:sz w:val="24"/>
                <w:szCs w:val="24"/>
              </w:rPr>
              <w:t>0,57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7CF4B89" w14:textId="77777777" w:rsidR="00932ACB" w:rsidRPr="00B67068" w:rsidRDefault="004B455A" w:rsidP="00932ACB">
            <w:pPr>
              <w:autoSpaceDE w:val="0"/>
              <w:autoSpaceDN w:val="0"/>
              <w:adjustRightInd w:val="0"/>
              <w:jc w:val="center"/>
              <w:rPr>
                <w:sz w:val="24"/>
                <w:szCs w:val="24"/>
              </w:rPr>
            </w:pPr>
            <w:r w:rsidRPr="00B67068">
              <w:rPr>
                <w:sz w:val="24"/>
                <w:szCs w:val="24"/>
              </w:rPr>
              <w:t>0,58</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691B6DD" w14:textId="77777777" w:rsidR="00932ACB" w:rsidRPr="00B67068" w:rsidRDefault="004B455A" w:rsidP="00932ACB">
            <w:pPr>
              <w:autoSpaceDE w:val="0"/>
              <w:autoSpaceDN w:val="0"/>
              <w:adjustRightInd w:val="0"/>
              <w:jc w:val="center"/>
              <w:rPr>
                <w:sz w:val="24"/>
                <w:szCs w:val="24"/>
              </w:rPr>
            </w:pPr>
            <w:r w:rsidRPr="00B67068">
              <w:rPr>
                <w:sz w:val="24"/>
                <w:szCs w:val="24"/>
              </w:rPr>
              <w:t>0,60</w:t>
            </w:r>
          </w:p>
        </w:tc>
      </w:tr>
      <w:tr w:rsidR="004B455A" w:rsidRPr="00FD40F8" w14:paraId="056589E1" w14:textId="77777777" w:rsidTr="00932ACB">
        <w:trPr>
          <w:jc w:val="center"/>
        </w:trPr>
        <w:tc>
          <w:tcPr>
            <w:tcW w:w="180"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11D3ACE3" w14:textId="77777777" w:rsidR="004B455A" w:rsidRDefault="00E535A6" w:rsidP="00932ACB">
            <w:pPr>
              <w:jc w:val="center"/>
            </w:pPr>
            <w:r>
              <w:t>2.2</w:t>
            </w:r>
          </w:p>
        </w:tc>
        <w:tc>
          <w:tcPr>
            <w:tcW w:w="87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09C4ADF" w14:textId="77777777" w:rsidR="004B455A" w:rsidRDefault="004B455A" w:rsidP="00932ACB">
            <w:pPr>
              <w:jc w:val="center"/>
            </w:pPr>
            <w:r w:rsidRPr="00932ACB">
              <w:t>Показатель 1.2.</w:t>
            </w:r>
          </w:p>
          <w:p w14:paraId="06F10EA7" w14:textId="77777777" w:rsidR="004B455A" w:rsidRPr="00932ACB" w:rsidRDefault="004B455A" w:rsidP="00932ACB">
            <w:pPr>
              <w:jc w:val="center"/>
            </w:pPr>
            <w:r w:rsidRPr="00932ACB">
              <w:t>Доля учащихся и студентов, систематически занимающихся физической культурой и спортом, в общей численности учащихся и студентов</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8CBD4A3"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EA970DA"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55B5879"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49,4</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C5E0EC5"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50</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F697C4C"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51,5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CD25C8F"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53</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D359178" w14:textId="77777777" w:rsidR="004B455A" w:rsidRPr="00B67068" w:rsidRDefault="004B455A" w:rsidP="004B455A">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B1A994A"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57</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677668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59</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DA611A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62</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010D9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E740BDD"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68</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4F7F03C"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71</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6C7E432"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74</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D8A270F" w14:textId="77777777" w:rsidR="004B455A" w:rsidRPr="00B67068" w:rsidRDefault="004B455A" w:rsidP="00771303">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77</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8093C93" w14:textId="77777777" w:rsidR="004B455A" w:rsidRPr="00B67068" w:rsidRDefault="004B455A" w:rsidP="00932ACB">
            <w:pPr>
              <w:pStyle w:val="ConsPlusCell"/>
              <w:widowControl/>
              <w:jc w:val="center"/>
              <w:rPr>
                <w:rFonts w:ascii="Times New Roman" w:hAnsi="Times New Roman" w:cs="Times New Roman"/>
                <w:sz w:val="24"/>
                <w:szCs w:val="24"/>
              </w:rPr>
            </w:pPr>
            <w:r w:rsidRPr="00B67068">
              <w:rPr>
                <w:rFonts w:ascii="Times New Roman" w:hAnsi="Times New Roman" w:cs="Times New Roman"/>
                <w:sz w:val="24"/>
                <w:szCs w:val="24"/>
              </w:rPr>
              <w:t>80</w:t>
            </w:r>
          </w:p>
        </w:tc>
      </w:tr>
      <w:tr w:rsidR="004B455A" w:rsidRPr="00FD40F8" w14:paraId="48FF1C29" w14:textId="77777777" w:rsidTr="00932ACB">
        <w:trPr>
          <w:jc w:val="center"/>
        </w:trPr>
        <w:tc>
          <w:tcPr>
            <w:tcW w:w="5000" w:type="pct"/>
            <w:gridSpan w:val="19"/>
            <w:tcBorders>
              <w:top w:val="single" w:sz="4" w:space="0" w:color="auto"/>
              <w:left w:val="single" w:sz="4" w:space="0" w:color="auto"/>
              <w:bottom w:val="single" w:sz="4" w:space="0" w:color="auto"/>
              <w:right w:val="single" w:sz="4" w:space="0" w:color="auto"/>
            </w:tcBorders>
            <w:noWrap/>
            <w:tcMar>
              <w:left w:w="57" w:type="dxa"/>
              <w:right w:w="57" w:type="dxa"/>
            </w:tcMar>
          </w:tcPr>
          <w:p w14:paraId="2367323D" w14:textId="77777777" w:rsidR="004B455A" w:rsidRPr="00B67068" w:rsidRDefault="00E535A6" w:rsidP="00932ACB">
            <w:pPr>
              <w:jc w:val="center"/>
              <w:rPr>
                <w:sz w:val="24"/>
                <w:szCs w:val="24"/>
              </w:rPr>
            </w:pPr>
            <w:r w:rsidRPr="00B67068">
              <w:rPr>
                <w:sz w:val="24"/>
                <w:szCs w:val="24"/>
              </w:rPr>
              <w:t>3</w:t>
            </w:r>
            <w:r w:rsidR="004B455A" w:rsidRPr="00B67068">
              <w:rPr>
                <w:sz w:val="24"/>
                <w:szCs w:val="24"/>
              </w:rPr>
              <w:t>. Подпрограмма «Обеспечение реализации государственной программы»</w:t>
            </w:r>
          </w:p>
        </w:tc>
      </w:tr>
      <w:tr w:rsidR="004B455A" w:rsidRPr="00FD40F8" w14:paraId="7D1B5FCF" w14:textId="77777777" w:rsidTr="00E535A6">
        <w:trPr>
          <w:jc w:val="center"/>
        </w:trPr>
        <w:tc>
          <w:tcPr>
            <w:tcW w:w="16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DE82E1A" w14:textId="77777777" w:rsidR="004B455A" w:rsidRDefault="00E535A6" w:rsidP="00932ACB">
            <w:pPr>
              <w:jc w:val="center"/>
            </w:pPr>
            <w:r>
              <w:t>3.1</w:t>
            </w:r>
          </w:p>
        </w:tc>
        <w:tc>
          <w:tcPr>
            <w:tcW w:w="891" w:type="pct"/>
            <w:gridSpan w:val="2"/>
            <w:tcBorders>
              <w:top w:val="single" w:sz="4" w:space="0" w:color="auto"/>
              <w:left w:val="single" w:sz="4" w:space="0" w:color="auto"/>
              <w:bottom w:val="single" w:sz="4" w:space="0" w:color="auto"/>
              <w:right w:val="single" w:sz="4" w:space="0" w:color="auto"/>
            </w:tcBorders>
            <w:noWrap/>
            <w:tcMar>
              <w:left w:w="57" w:type="dxa"/>
              <w:right w:w="57" w:type="dxa"/>
            </w:tcMar>
          </w:tcPr>
          <w:p w14:paraId="4F3D9A26" w14:textId="77777777" w:rsidR="004B455A" w:rsidRDefault="004B455A" w:rsidP="00932ACB">
            <w:pPr>
              <w:jc w:val="center"/>
            </w:pPr>
            <w:r w:rsidRPr="00932ACB">
              <w:t>Показатель</w:t>
            </w:r>
            <w:r w:rsidR="00362383">
              <w:t xml:space="preserve"> 2</w:t>
            </w:r>
            <w:r w:rsidRPr="00932ACB">
              <w:t>.</w:t>
            </w:r>
            <w:r w:rsidR="00362383">
              <w:t>1</w:t>
            </w:r>
            <w:r w:rsidRPr="00932ACB">
              <w:t>.</w:t>
            </w:r>
          </w:p>
          <w:p w14:paraId="094F83A4" w14:textId="77777777" w:rsidR="004B455A" w:rsidRPr="00DB762D" w:rsidRDefault="004B455A" w:rsidP="00932ACB">
            <w:pPr>
              <w:jc w:val="center"/>
            </w:pPr>
            <w:r w:rsidRPr="00932ACB">
              <w:t>Уровень освоения бюджетных средств выделенных на реализацию муниципальной программы</w:t>
            </w:r>
          </w:p>
        </w:tc>
        <w:tc>
          <w:tcPr>
            <w:tcW w:w="328"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A79EA44" w14:textId="77777777" w:rsidR="004B455A" w:rsidRPr="00932ACB" w:rsidRDefault="004B455A" w:rsidP="00932ACB">
            <w:pPr>
              <w:jc w:val="center"/>
            </w:pPr>
            <w:r w:rsidRPr="00932ACB">
              <w:t>ведомственный</w:t>
            </w:r>
          </w:p>
        </w:tc>
        <w:tc>
          <w:tcPr>
            <w:tcW w:w="29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21D1BAE" w14:textId="77777777" w:rsidR="004B455A" w:rsidRDefault="004B455A" w:rsidP="00932ACB">
            <w:pPr>
              <w:jc w:val="center"/>
            </w:pPr>
            <w:r>
              <w:t>процентов</w:t>
            </w:r>
          </w:p>
        </w:tc>
        <w:tc>
          <w:tcPr>
            <w:tcW w:w="25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71BBA80B" w14:textId="77777777" w:rsidR="004B455A" w:rsidRPr="00B67068" w:rsidRDefault="004B455A" w:rsidP="00932ACB">
            <w:pPr>
              <w:pStyle w:val="afff4"/>
              <w:spacing w:after="0"/>
              <w:jc w:val="center"/>
              <w:rPr>
                <w:rFonts w:ascii="Times New Roman" w:hAnsi="Times New Roman" w:cs="Times New Roman"/>
              </w:rPr>
            </w:pPr>
            <w:r w:rsidRPr="00B67068">
              <w:rPr>
                <w:rFonts w:ascii="Times New Roman" w:hAnsi="Times New Roman" w:cs="Times New Roman"/>
              </w:rPr>
              <w:t>95</w:t>
            </w:r>
          </w:p>
        </w:tc>
        <w:tc>
          <w:tcPr>
            <w:tcW w:w="27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2A92ED" w14:textId="77777777" w:rsidR="004B455A" w:rsidRPr="00B67068" w:rsidRDefault="004B455A" w:rsidP="00932ACB">
            <w:pPr>
              <w:jc w:val="center"/>
              <w:rPr>
                <w:sz w:val="24"/>
                <w:szCs w:val="24"/>
              </w:rPr>
            </w:pPr>
            <w:r w:rsidRPr="00B67068">
              <w:rPr>
                <w:sz w:val="24"/>
                <w:szCs w:val="24"/>
              </w:rPr>
              <w:t>95</w:t>
            </w:r>
          </w:p>
        </w:tc>
        <w:tc>
          <w:tcPr>
            <w:tcW w:w="26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535B59" w14:textId="77777777" w:rsidR="004B455A" w:rsidRPr="00B67068" w:rsidRDefault="004B455A" w:rsidP="00932ACB">
            <w:pPr>
              <w:jc w:val="center"/>
              <w:rPr>
                <w:sz w:val="24"/>
                <w:szCs w:val="24"/>
              </w:rPr>
            </w:pPr>
            <w:r w:rsidRPr="00B67068">
              <w:rPr>
                <w:sz w:val="24"/>
                <w:szCs w:val="24"/>
              </w:rPr>
              <w:t>95</w:t>
            </w:r>
          </w:p>
        </w:tc>
        <w:tc>
          <w:tcPr>
            <w:tcW w:w="22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3E44996" w14:textId="77777777" w:rsidR="004B455A" w:rsidRPr="00B67068" w:rsidRDefault="004B455A" w:rsidP="00932ACB">
            <w:pPr>
              <w:jc w:val="center"/>
              <w:rPr>
                <w:sz w:val="24"/>
                <w:szCs w:val="24"/>
              </w:rPr>
            </w:pPr>
            <w:r w:rsidRPr="00B67068">
              <w:rPr>
                <w:sz w:val="24"/>
                <w:szCs w:val="24"/>
              </w:rPr>
              <w:t>95</w:t>
            </w:r>
          </w:p>
        </w:tc>
        <w:tc>
          <w:tcPr>
            <w:tcW w:w="263" w:type="pct"/>
            <w:tcBorders>
              <w:top w:val="single" w:sz="4" w:space="0" w:color="auto"/>
              <w:left w:val="single" w:sz="4" w:space="0" w:color="auto"/>
              <w:bottom w:val="single" w:sz="4" w:space="0" w:color="auto"/>
              <w:right w:val="single" w:sz="4" w:space="0" w:color="auto"/>
            </w:tcBorders>
            <w:noWrap/>
            <w:tcMar>
              <w:left w:w="57" w:type="dxa"/>
              <w:right w:w="57" w:type="dxa"/>
            </w:tcMar>
          </w:tcPr>
          <w:p w14:paraId="47E7DAAE" w14:textId="77777777" w:rsidR="004B455A" w:rsidRPr="00B67068" w:rsidRDefault="004B455A" w:rsidP="00932ACB">
            <w:pPr>
              <w:jc w:val="center"/>
              <w:rPr>
                <w:sz w:val="24"/>
                <w:szCs w:val="24"/>
              </w:rPr>
            </w:pPr>
            <w:r w:rsidRPr="00B67068">
              <w:rPr>
                <w:sz w:val="24"/>
                <w:szCs w:val="24"/>
              </w:rPr>
              <w:t>95</w:t>
            </w:r>
          </w:p>
        </w:tc>
        <w:tc>
          <w:tcPr>
            <w:tcW w:w="222" w:type="pct"/>
            <w:tcBorders>
              <w:top w:val="single" w:sz="4" w:space="0" w:color="auto"/>
              <w:left w:val="single" w:sz="4" w:space="0" w:color="auto"/>
              <w:bottom w:val="single" w:sz="4" w:space="0" w:color="auto"/>
              <w:right w:val="single" w:sz="4" w:space="0" w:color="auto"/>
            </w:tcBorders>
            <w:noWrap/>
            <w:tcMar>
              <w:left w:w="57" w:type="dxa"/>
              <w:right w:w="57" w:type="dxa"/>
            </w:tcMar>
          </w:tcPr>
          <w:p w14:paraId="24BD213A"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06B063A6" w14:textId="77777777" w:rsidR="004B455A" w:rsidRPr="00B67068" w:rsidRDefault="004B455A" w:rsidP="00932ACB">
            <w:pPr>
              <w:jc w:val="center"/>
              <w:rPr>
                <w:sz w:val="24"/>
                <w:szCs w:val="24"/>
              </w:rPr>
            </w:pPr>
            <w:r w:rsidRPr="00B67068">
              <w:rPr>
                <w:sz w:val="24"/>
                <w:szCs w:val="24"/>
              </w:rPr>
              <w:t>95</w:t>
            </w:r>
          </w:p>
        </w:tc>
        <w:tc>
          <w:tcPr>
            <w:tcW w:w="22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7EB85E9" w14:textId="77777777" w:rsidR="004B455A" w:rsidRPr="00B67068" w:rsidRDefault="004B455A" w:rsidP="00932ACB">
            <w:pPr>
              <w:jc w:val="center"/>
              <w:rPr>
                <w:sz w:val="24"/>
                <w:szCs w:val="24"/>
              </w:rPr>
            </w:pPr>
            <w:r w:rsidRPr="00B67068">
              <w:rPr>
                <w:sz w:val="24"/>
                <w:szCs w:val="24"/>
              </w:rPr>
              <w:t>95</w:t>
            </w:r>
          </w:p>
        </w:tc>
        <w:tc>
          <w:tcPr>
            <w:tcW w:w="241" w:type="pct"/>
            <w:tcBorders>
              <w:top w:val="single" w:sz="4" w:space="0" w:color="auto"/>
              <w:left w:val="single" w:sz="4" w:space="0" w:color="auto"/>
              <w:bottom w:val="single" w:sz="4" w:space="0" w:color="auto"/>
              <w:right w:val="single" w:sz="4" w:space="0" w:color="auto"/>
            </w:tcBorders>
            <w:noWrap/>
            <w:tcMar>
              <w:left w:w="57" w:type="dxa"/>
              <w:right w:w="57" w:type="dxa"/>
            </w:tcMar>
          </w:tcPr>
          <w:p w14:paraId="617D14BC" w14:textId="77777777" w:rsidR="004B455A" w:rsidRPr="00B67068" w:rsidRDefault="004B455A" w:rsidP="00932ACB">
            <w:pPr>
              <w:jc w:val="center"/>
              <w:rPr>
                <w:sz w:val="24"/>
                <w:szCs w:val="24"/>
              </w:rPr>
            </w:pPr>
            <w:r w:rsidRPr="00B67068">
              <w:rPr>
                <w:sz w:val="24"/>
                <w:szCs w:val="24"/>
              </w:rPr>
              <w:t>95</w:t>
            </w:r>
          </w:p>
        </w:tc>
        <w:tc>
          <w:tcPr>
            <w:tcW w:w="24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16914904" w14:textId="77777777" w:rsidR="004B455A" w:rsidRPr="00B67068" w:rsidRDefault="004B455A" w:rsidP="00932ACB">
            <w:pPr>
              <w:jc w:val="center"/>
              <w:rPr>
                <w:sz w:val="24"/>
                <w:szCs w:val="24"/>
              </w:rPr>
            </w:pPr>
            <w:r w:rsidRPr="00B67068">
              <w:rPr>
                <w:sz w:val="24"/>
                <w:szCs w:val="24"/>
              </w:rPr>
              <w:t>95</w:t>
            </w:r>
          </w:p>
        </w:tc>
        <w:tc>
          <w:tcPr>
            <w:tcW w:w="225"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EAAD453" w14:textId="77777777" w:rsidR="004B455A" w:rsidRPr="00B67068" w:rsidRDefault="004B455A" w:rsidP="00932ACB">
            <w:pPr>
              <w:jc w:val="center"/>
              <w:rPr>
                <w:sz w:val="24"/>
                <w:szCs w:val="24"/>
              </w:rPr>
            </w:pPr>
            <w:r w:rsidRPr="00B67068">
              <w:rPr>
                <w:sz w:val="24"/>
                <w:szCs w:val="24"/>
              </w:rPr>
              <w:t>95</w:t>
            </w:r>
          </w:p>
        </w:tc>
        <w:tc>
          <w:tcPr>
            <w:tcW w:w="227"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AA064FE" w14:textId="77777777" w:rsidR="004B455A" w:rsidRPr="00B67068" w:rsidRDefault="004B455A" w:rsidP="00932ACB">
            <w:pPr>
              <w:jc w:val="center"/>
              <w:rPr>
                <w:sz w:val="24"/>
                <w:szCs w:val="24"/>
              </w:rPr>
            </w:pPr>
            <w:r w:rsidRPr="00B67068">
              <w:rPr>
                <w:sz w:val="24"/>
                <w:szCs w:val="24"/>
              </w:rPr>
              <w:t>95</w:t>
            </w:r>
          </w:p>
        </w:tc>
        <w:tc>
          <w:tcPr>
            <w:tcW w:w="220" w:type="pct"/>
            <w:tcBorders>
              <w:top w:val="single" w:sz="4" w:space="0" w:color="auto"/>
              <w:left w:val="single" w:sz="4" w:space="0" w:color="auto"/>
              <w:bottom w:val="single" w:sz="4" w:space="0" w:color="auto"/>
              <w:right w:val="single" w:sz="4" w:space="0" w:color="auto"/>
            </w:tcBorders>
            <w:noWrap/>
            <w:tcMar>
              <w:left w:w="57" w:type="dxa"/>
              <w:right w:w="57" w:type="dxa"/>
            </w:tcMar>
          </w:tcPr>
          <w:p w14:paraId="564F533E" w14:textId="77777777" w:rsidR="004B455A" w:rsidRPr="00B67068" w:rsidRDefault="004B455A" w:rsidP="00932ACB">
            <w:pPr>
              <w:jc w:val="center"/>
              <w:rPr>
                <w:sz w:val="24"/>
                <w:szCs w:val="24"/>
              </w:rPr>
            </w:pPr>
            <w:r w:rsidRPr="00B67068">
              <w:rPr>
                <w:sz w:val="24"/>
                <w:szCs w:val="24"/>
              </w:rPr>
              <w:t>95</w:t>
            </w:r>
          </w:p>
        </w:tc>
        <w:tc>
          <w:tcPr>
            <w:tcW w:w="236" w:type="pct"/>
            <w:tcBorders>
              <w:top w:val="single" w:sz="4" w:space="0" w:color="auto"/>
              <w:left w:val="single" w:sz="4" w:space="0" w:color="auto"/>
              <w:bottom w:val="single" w:sz="4" w:space="0" w:color="auto"/>
              <w:right w:val="single" w:sz="4" w:space="0" w:color="auto"/>
            </w:tcBorders>
            <w:noWrap/>
            <w:tcMar>
              <w:left w:w="57" w:type="dxa"/>
              <w:right w:w="57" w:type="dxa"/>
            </w:tcMar>
          </w:tcPr>
          <w:p w14:paraId="3C394BBD" w14:textId="77777777" w:rsidR="004B455A" w:rsidRPr="00B67068" w:rsidRDefault="004B455A" w:rsidP="00932ACB">
            <w:pPr>
              <w:jc w:val="center"/>
              <w:rPr>
                <w:sz w:val="24"/>
                <w:szCs w:val="24"/>
              </w:rPr>
            </w:pPr>
            <w:r w:rsidRPr="00B67068">
              <w:rPr>
                <w:sz w:val="24"/>
                <w:szCs w:val="24"/>
              </w:rPr>
              <w:t>95</w:t>
            </w:r>
          </w:p>
        </w:tc>
      </w:tr>
    </w:tbl>
    <w:p w14:paraId="1E377359" w14:textId="77777777" w:rsidR="00E3203A" w:rsidRDefault="00E3203A">
      <w:pPr>
        <w:rPr>
          <w:sz w:val="2"/>
          <w:szCs w:val="2"/>
        </w:rPr>
      </w:pPr>
    </w:p>
    <w:p w14:paraId="5050ED94" w14:textId="77777777" w:rsidR="0045653F" w:rsidRDefault="0045653F">
      <w:pPr>
        <w:rPr>
          <w:sz w:val="2"/>
          <w:szCs w:val="2"/>
        </w:rPr>
      </w:pPr>
    </w:p>
    <w:p w14:paraId="4BB73536" w14:textId="77777777" w:rsidR="0045653F" w:rsidRDefault="0045653F">
      <w:pPr>
        <w:rPr>
          <w:sz w:val="2"/>
          <w:szCs w:val="2"/>
        </w:rPr>
      </w:pPr>
    </w:p>
    <w:p w14:paraId="4E81286A" w14:textId="77777777" w:rsidR="0045653F" w:rsidRDefault="0045653F">
      <w:pPr>
        <w:rPr>
          <w:sz w:val="2"/>
          <w:szCs w:val="2"/>
        </w:rPr>
      </w:pPr>
    </w:p>
    <w:p w14:paraId="4BF85581" w14:textId="77777777" w:rsidR="0045653F" w:rsidRDefault="0045653F">
      <w:pPr>
        <w:rPr>
          <w:sz w:val="2"/>
          <w:szCs w:val="2"/>
        </w:rPr>
      </w:pPr>
    </w:p>
    <w:p w14:paraId="10F51E64" w14:textId="77777777" w:rsidR="0045653F" w:rsidRDefault="0045653F">
      <w:pPr>
        <w:rPr>
          <w:sz w:val="2"/>
          <w:szCs w:val="2"/>
        </w:rPr>
      </w:pPr>
    </w:p>
    <w:p w14:paraId="269BA4B7" w14:textId="77777777" w:rsidR="0045653F" w:rsidRDefault="0045653F">
      <w:pPr>
        <w:rPr>
          <w:sz w:val="2"/>
          <w:szCs w:val="2"/>
        </w:rPr>
      </w:pPr>
    </w:p>
    <w:p w14:paraId="3C0AD7C6" w14:textId="77777777" w:rsidR="0045653F" w:rsidRPr="00E3203A" w:rsidRDefault="0045653F">
      <w:pPr>
        <w:rPr>
          <w:sz w:val="2"/>
          <w:szCs w:val="2"/>
        </w:rPr>
      </w:pPr>
    </w:p>
    <w:p w14:paraId="070491DD" w14:textId="77777777" w:rsidR="00F36DF9" w:rsidRPr="00FD40F8" w:rsidRDefault="00F36DF9" w:rsidP="00F36DF9">
      <w:pPr>
        <w:pageBreakBefore/>
        <w:tabs>
          <w:tab w:val="left" w:pos="9610"/>
        </w:tabs>
        <w:autoSpaceDE w:val="0"/>
        <w:autoSpaceDN w:val="0"/>
        <w:adjustRightInd w:val="0"/>
        <w:ind w:left="10773"/>
        <w:jc w:val="center"/>
        <w:rPr>
          <w:kern w:val="2"/>
          <w:sz w:val="28"/>
          <w:szCs w:val="28"/>
        </w:rPr>
      </w:pPr>
      <w:r w:rsidRPr="00FD40F8">
        <w:rPr>
          <w:kern w:val="2"/>
          <w:sz w:val="28"/>
          <w:szCs w:val="28"/>
        </w:rPr>
        <w:lastRenderedPageBreak/>
        <w:t>Приложение № 2</w:t>
      </w:r>
    </w:p>
    <w:p w14:paraId="555C70F9" w14:textId="77777777" w:rsidR="005F7051" w:rsidRDefault="00F36DF9" w:rsidP="005F7051">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sidR="005F7051">
        <w:rPr>
          <w:kern w:val="2"/>
          <w:sz w:val="28"/>
          <w:szCs w:val="28"/>
        </w:rPr>
        <w:t>муниципальной</w:t>
      </w:r>
      <w:r w:rsidR="005F7051" w:rsidRPr="00FD40F8">
        <w:rPr>
          <w:kern w:val="2"/>
          <w:sz w:val="28"/>
          <w:szCs w:val="28"/>
        </w:rPr>
        <w:t xml:space="preserve"> </w:t>
      </w:r>
    </w:p>
    <w:p w14:paraId="5666E84E" w14:textId="77777777" w:rsidR="005F7051" w:rsidRPr="00FD40F8" w:rsidRDefault="005F7051" w:rsidP="005F7051">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44EAEF19" w14:textId="77777777" w:rsidR="005F7051" w:rsidRPr="00FD40F8" w:rsidRDefault="005F7051" w:rsidP="005F7051">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E3681B" w14:textId="77777777" w:rsidR="00F36DF9" w:rsidRPr="00FD40F8" w:rsidRDefault="00F36DF9" w:rsidP="00F36DF9">
      <w:pPr>
        <w:widowControl w:val="0"/>
        <w:autoSpaceDE w:val="0"/>
        <w:autoSpaceDN w:val="0"/>
        <w:adjustRightInd w:val="0"/>
        <w:jc w:val="center"/>
        <w:rPr>
          <w:sz w:val="28"/>
          <w:szCs w:val="28"/>
        </w:rPr>
      </w:pPr>
      <w:r w:rsidRPr="00FD40F8">
        <w:rPr>
          <w:sz w:val="28"/>
          <w:szCs w:val="28"/>
        </w:rPr>
        <w:t>ПЕРЕЧЕНЬ</w:t>
      </w:r>
    </w:p>
    <w:p w14:paraId="461D7500" w14:textId="77777777" w:rsidR="00AC69E2" w:rsidRDefault="00F36DF9" w:rsidP="00F36DF9">
      <w:pPr>
        <w:widowControl w:val="0"/>
        <w:autoSpaceDE w:val="0"/>
        <w:autoSpaceDN w:val="0"/>
        <w:adjustRightInd w:val="0"/>
        <w:jc w:val="center"/>
        <w:rPr>
          <w:sz w:val="28"/>
          <w:szCs w:val="28"/>
        </w:rPr>
      </w:pPr>
      <w:r w:rsidRPr="00FD40F8">
        <w:rPr>
          <w:sz w:val="28"/>
          <w:szCs w:val="28"/>
        </w:rPr>
        <w:t>под</w:t>
      </w:r>
      <w:r>
        <w:rPr>
          <w:sz w:val="28"/>
          <w:szCs w:val="28"/>
        </w:rPr>
        <w:t xml:space="preserve">программ, основных мероприятий </w:t>
      </w:r>
    </w:p>
    <w:p w14:paraId="731E6CBE" w14:textId="77777777" w:rsidR="00F36DF9" w:rsidRDefault="005F7051" w:rsidP="00AC69E2">
      <w:pPr>
        <w:widowControl w:val="0"/>
        <w:autoSpaceDE w:val="0"/>
        <w:autoSpaceDN w:val="0"/>
        <w:adjustRightInd w:val="0"/>
        <w:jc w:val="center"/>
        <w:rPr>
          <w:kern w:val="2"/>
          <w:sz w:val="28"/>
          <w:szCs w:val="28"/>
        </w:rPr>
      </w:pPr>
      <w:r>
        <w:rPr>
          <w:kern w:val="2"/>
          <w:sz w:val="28"/>
          <w:szCs w:val="28"/>
        </w:rPr>
        <w:t>муниципальной</w:t>
      </w:r>
      <w:r w:rsidRPr="00FD40F8">
        <w:rPr>
          <w:kern w:val="2"/>
          <w:sz w:val="28"/>
          <w:szCs w:val="28"/>
        </w:rPr>
        <w:t xml:space="preserve"> </w:t>
      </w:r>
      <w:r w:rsidR="00F36DF9" w:rsidRPr="00FD40F8">
        <w:rPr>
          <w:sz w:val="28"/>
          <w:szCs w:val="28"/>
        </w:rPr>
        <w:t>программы</w:t>
      </w:r>
      <w:r w:rsidR="00771303" w:rsidRPr="00771303">
        <w:rPr>
          <w:kern w:val="2"/>
          <w:sz w:val="28"/>
          <w:szCs w:val="28"/>
        </w:rPr>
        <w:t xml:space="preserve"> </w:t>
      </w:r>
      <w:r w:rsidR="00771303" w:rsidRPr="00BF799D">
        <w:rPr>
          <w:kern w:val="2"/>
          <w:sz w:val="28"/>
          <w:szCs w:val="28"/>
        </w:rPr>
        <w:t>Каменоломненского городского поселения Октябрьского района</w:t>
      </w:r>
      <w:r w:rsidR="00AC69E2">
        <w:rPr>
          <w:sz w:val="28"/>
          <w:szCs w:val="28"/>
        </w:rPr>
        <w:t xml:space="preserve"> </w:t>
      </w:r>
      <w:r w:rsidR="00F36DF9" w:rsidRPr="00FD40F8">
        <w:rPr>
          <w:kern w:val="2"/>
          <w:sz w:val="28"/>
          <w:szCs w:val="28"/>
        </w:rPr>
        <w:t>«</w:t>
      </w:r>
      <w:r w:rsidRPr="00FE159F">
        <w:rPr>
          <w:kern w:val="2"/>
          <w:sz w:val="28"/>
          <w:szCs w:val="28"/>
        </w:rPr>
        <w:t>Развитие физической культуры и спорта</w:t>
      </w:r>
      <w:r w:rsidR="00F36DF9" w:rsidRPr="00FD40F8">
        <w:rPr>
          <w:kern w:val="2"/>
          <w:sz w:val="28"/>
          <w:szCs w:val="28"/>
        </w:rPr>
        <w:t>»</w:t>
      </w:r>
    </w:p>
    <w:p w14:paraId="713EBCDE" w14:textId="77777777" w:rsidR="005F7051" w:rsidRPr="00FD40F8" w:rsidRDefault="005F7051" w:rsidP="00AC69E2">
      <w:pPr>
        <w:widowControl w:val="0"/>
        <w:autoSpaceDE w:val="0"/>
        <w:autoSpaceDN w:val="0"/>
        <w:adjustRightInd w:val="0"/>
        <w:jc w:val="center"/>
        <w:rPr>
          <w:kern w:val="2"/>
          <w:sz w:val="28"/>
          <w:szCs w:val="28"/>
        </w:rPr>
      </w:pPr>
    </w:p>
    <w:tbl>
      <w:tblPr>
        <w:tblW w:w="15703" w:type="dxa"/>
        <w:tblInd w:w="-566" w:type="dxa"/>
        <w:tblLayout w:type="fixed"/>
        <w:tblCellMar>
          <w:top w:w="102" w:type="dxa"/>
          <w:left w:w="62" w:type="dxa"/>
          <w:bottom w:w="102" w:type="dxa"/>
          <w:right w:w="62" w:type="dxa"/>
        </w:tblCellMar>
        <w:tblLook w:val="0000" w:firstRow="0" w:lastRow="0" w:firstColumn="0" w:lastColumn="0" w:noHBand="0" w:noVBand="0"/>
      </w:tblPr>
      <w:tblGrid>
        <w:gridCol w:w="737"/>
        <w:gridCol w:w="2551"/>
        <w:gridCol w:w="2438"/>
        <w:gridCol w:w="1417"/>
        <w:gridCol w:w="6"/>
        <w:gridCol w:w="1411"/>
        <w:gridCol w:w="2608"/>
        <w:gridCol w:w="2785"/>
        <w:gridCol w:w="1750"/>
      </w:tblGrid>
      <w:tr w:rsidR="005F7051" w:rsidRPr="00F922D9" w14:paraId="01554D37" w14:textId="77777777" w:rsidTr="00941F39">
        <w:tc>
          <w:tcPr>
            <w:tcW w:w="737" w:type="dxa"/>
            <w:vMerge w:val="restart"/>
            <w:tcBorders>
              <w:top w:val="single" w:sz="4" w:space="0" w:color="auto"/>
              <w:left w:val="single" w:sz="4" w:space="0" w:color="auto"/>
              <w:bottom w:val="single" w:sz="4" w:space="0" w:color="auto"/>
              <w:right w:val="single" w:sz="4" w:space="0" w:color="auto"/>
            </w:tcBorders>
          </w:tcPr>
          <w:p w14:paraId="0EE076A1"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N</w:t>
            </w:r>
          </w:p>
          <w:p w14:paraId="5433BA35"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п/п</w:t>
            </w:r>
          </w:p>
        </w:tc>
        <w:tc>
          <w:tcPr>
            <w:tcW w:w="2551" w:type="dxa"/>
            <w:vMerge w:val="restart"/>
            <w:tcBorders>
              <w:top w:val="single" w:sz="4" w:space="0" w:color="auto"/>
              <w:left w:val="single" w:sz="4" w:space="0" w:color="auto"/>
              <w:bottom w:val="single" w:sz="4" w:space="0" w:color="auto"/>
              <w:right w:val="single" w:sz="4" w:space="0" w:color="auto"/>
            </w:tcBorders>
          </w:tcPr>
          <w:p w14:paraId="5F7B542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Номер и наименование основного мероприятия </w:t>
            </w:r>
            <w:r w:rsidR="00801C0A" w:rsidRPr="00801C0A">
              <w:rPr>
                <w:rFonts w:ascii="Times New Roman" w:hAnsi="Times New Roman" w:cs="Times New Roman"/>
              </w:rPr>
              <w:t>муниципальной программы</w:t>
            </w:r>
          </w:p>
        </w:tc>
        <w:tc>
          <w:tcPr>
            <w:tcW w:w="2438" w:type="dxa"/>
            <w:vMerge w:val="restart"/>
            <w:tcBorders>
              <w:top w:val="single" w:sz="4" w:space="0" w:color="auto"/>
              <w:left w:val="single" w:sz="4" w:space="0" w:color="auto"/>
              <w:bottom w:val="single" w:sz="4" w:space="0" w:color="auto"/>
              <w:right w:val="single" w:sz="4" w:space="0" w:color="auto"/>
            </w:tcBorders>
          </w:tcPr>
          <w:p w14:paraId="195922C8" w14:textId="77777777" w:rsidR="005F7051" w:rsidRPr="00F922D9" w:rsidRDefault="005F7051" w:rsidP="00941F39">
            <w:pPr>
              <w:pStyle w:val="ConsPlusNormal"/>
              <w:jc w:val="center"/>
              <w:rPr>
                <w:rFonts w:ascii="Times New Roman" w:hAnsi="Times New Roman" w:cs="Times New Roman"/>
              </w:rPr>
            </w:pPr>
            <w:r w:rsidRPr="00F922D9">
              <w:rPr>
                <w:rFonts w:ascii="Times New Roman" w:hAnsi="Times New Roman" w:cs="Times New Roman"/>
              </w:rPr>
              <w:t xml:space="preserve">Исполнитель, участник, ответственный за исполнение основного мероприятия </w:t>
            </w:r>
            <w:r w:rsidR="00C86857" w:rsidRPr="00801C0A">
              <w:rPr>
                <w:rFonts w:ascii="Times New Roman" w:hAnsi="Times New Roman" w:cs="Times New Roman"/>
              </w:rPr>
              <w:t>муниципальной программы</w:t>
            </w:r>
          </w:p>
        </w:tc>
        <w:tc>
          <w:tcPr>
            <w:tcW w:w="2834" w:type="dxa"/>
            <w:gridSpan w:val="3"/>
            <w:tcBorders>
              <w:top w:val="single" w:sz="4" w:space="0" w:color="auto"/>
              <w:left w:val="single" w:sz="4" w:space="0" w:color="auto"/>
              <w:bottom w:val="single" w:sz="4" w:space="0" w:color="auto"/>
              <w:right w:val="single" w:sz="4" w:space="0" w:color="auto"/>
            </w:tcBorders>
          </w:tcPr>
          <w:p w14:paraId="0B9823BB"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Срок (годы)</w:t>
            </w:r>
          </w:p>
        </w:tc>
        <w:tc>
          <w:tcPr>
            <w:tcW w:w="2608" w:type="dxa"/>
            <w:vMerge w:val="restart"/>
            <w:tcBorders>
              <w:top w:val="single" w:sz="4" w:space="0" w:color="auto"/>
              <w:left w:val="single" w:sz="4" w:space="0" w:color="auto"/>
              <w:bottom w:val="single" w:sz="4" w:space="0" w:color="auto"/>
              <w:right w:val="single" w:sz="4" w:space="0" w:color="auto"/>
            </w:tcBorders>
          </w:tcPr>
          <w:p w14:paraId="669F84F0"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Ожидаемый результат (краткое описание)</w:t>
            </w:r>
          </w:p>
        </w:tc>
        <w:tc>
          <w:tcPr>
            <w:tcW w:w="2785" w:type="dxa"/>
            <w:vMerge w:val="restart"/>
            <w:tcBorders>
              <w:top w:val="single" w:sz="4" w:space="0" w:color="auto"/>
              <w:left w:val="single" w:sz="4" w:space="0" w:color="auto"/>
              <w:bottom w:val="single" w:sz="4" w:space="0" w:color="auto"/>
              <w:right w:val="single" w:sz="4" w:space="0" w:color="auto"/>
            </w:tcBorders>
          </w:tcPr>
          <w:p w14:paraId="10BBDA62"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Последствия </w:t>
            </w:r>
            <w:proofErr w:type="spellStart"/>
            <w:r w:rsidRPr="00F922D9">
              <w:rPr>
                <w:rFonts w:ascii="Times New Roman" w:hAnsi="Times New Roman" w:cs="Times New Roman"/>
              </w:rPr>
              <w:t>нереализации</w:t>
            </w:r>
            <w:proofErr w:type="spellEnd"/>
            <w:r w:rsidRPr="00F922D9">
              <w:rPr>
                <w:rFonts w:ascii="Times New Roman" w:hAnsi="Times New Roman" w:cs="Times New Roman"/>
              </w:rPr>
              <w:t xml:space="preserve"> основного мероприятия </w:t>
            </w:r>
            <w:r w:rsidR="00BC53A2" w:rsidRPr="00801C0A">
              <w:rPr>
                <w:rFonts w:ascii="Times New Roman" w:hAnsi="Times New Roman" w:cs="Times New Roman"/>
              </w:rPr>
              <w:t xml:space="preserve">муниципальной </w:t>
            </w:r>
            <w:r w:rsidRPr="00F922D9">
              <w:rPr>
                <w:rFonts w:ascii="Times New Roman" w:hAnsi="Times New Roman" w:cs="Times New Roman"/>
              </w:rPr>
              <w:t>программы</w:t>
            </w:r>
          </w:p>
        </w:tc>
        <w:tc>
          <w:tcPr>
            <w:tcW w:w="1750" w:type="dxa"/>
            <w:vMerge w:val="restart"/>
            <w:tcBorders>
              <w:top w:val="single" w:sz="4" w:space="0" w:color="auto"/>
              <w:left w:val="single" w:sz="4" w:space="0" w:color="auto"/>
              <w:bottom w:val="single" w:sz="4" w:space="0" w:color="auto"/>
              <w:right w:val="single" w:sz="4" w:space="0" w:color="auto"/>
            </w:tcBorders>
          </w:tcPr>
          <w:p w14:paraId="11B5AA5C"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 xml:space="preserve">Связь с показателями </w:t>
            </w:r>
            <w:r w:rsidR="00801C0A" w:rsidRPr="00801C0A">
              <w:rPr>
                <w:rFonts w:ascii="Times New Roman" w:hAnsi="Times New Roman" w:cs="Times New Roman"/>
              </w:rPr>
              <w:t>муниципальной программы</w:t>
            </w:r>
            <w:r w:rsidR="00801C0A" w:rsidRPr="002076AD">
              <w:t xml:space="preserve"> </w:t>
            </w:r>
            <w:r w:rsidRPr="00F922D9">
              <w:rPr>
                <w:rFonts w:ascii="Times New Roman" w:hAnsi="Times New Roman" w:cs="Times New Roman"/>
              </w:rPr>
              <w:t>(подпрограммы)</w:t>
            </w:r>
          </w:p>
        </w:tc>
      </w:tr>
      <w:tr w:rsidR="005F7051" w:rsidRPr="00F922D9" w14:paraId="58DD016A" w14:textId="77777777" w:rsidTr="00941F39">
        <w:tc>
          <w:tcPr>
            <w:tcW w:w="737" w:type="dxa"/>
            <w:vMerge/>
            <w:tcBorders>
              <w:top w:val="single" w:sz="4" w:space="0" w:color="auto"/>
              <w:left w:val="single" w:sz="4" w:space="0" w:color="auto"/>
              <w:bottom w:val="single" w:sz="4" w:space="0" w:color="auto"/>
              <w:right w:val="single" w:sz="4" w:space="0" w:color="auto"/>
            </w:tcBorders>
          </w:tcPr>
          <w:p w14:paraId="407FD687" w14:textId="77777777" w:rsidR="005F7051" w:rsidRPr="00F922D9" w:rsidRDefault="005F7051" w:rsidP="00771303">
            <w:pPr>
              <w:pStyle w:val="ConsPlusNormal"/>
              <w:jc w:val="both"/>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14:paraId="0355BE95" w14:textId="77777777" w:rsidR="005F7051" w:rsidRPr="00F922D9" w:rsidRDefault="005F7051" w:rsidP="00771303">
            <w:pPr>
              <w:pStyle w:val="ConsPlusNormal"/>
              <w:jc w:val="both"/>
              <w:rPr>
                <w:rFonts w:ascii="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tcPr>
          <w:p w14:paraId="0B7D084A" w14:textId="77777777" w:rsidR="005F7051" w:rsidRPr="00F922D9" w:rsidRDefault="005F7051" w:rsidP="00771303">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6B3AE29"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начала реализации</w:t>
            </w:r>
          </w:p>
        </w:tc>
        <w:tc>
          <w:tcPr>
            <w:tcW w:w="1417" w:type="dxa"/>
            <w:gridSpan w:val="2"/>
            <w:tcBorders>
              <w:top w:val="single" w:sz="4" w:space="0" w:color="auto"/>
              <w:left w:val="single" w:sz="4" w:space="0" w:color="auto"/>
              <w:bottom w:val="single" w:sz="4" w:space="0" w:color="auto"/>
              <w:right w:val="single" w:sz="4" w:space="0" w:color="auto"/>
            </w:tcBorders>
          </w:tcPr>
          <w:p w14:paraId="462D4C56"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окончания реализации</w:t>
            </w:r>
          </w:p>
        </w:tc>
        <w:tc>
          <w:tcPr>
            <w:tcW w:w="2608" w:type="dxa"/>
            <w:vMerge/>
            <w:tcBorders>
              <w:top w:val="single" w:sz="4" w:space="0" w:color="auto"/>
              <w:left w:val="single" w:sz="4" w:space="0" w:color="auto"/>
              <w:bottom w:val="single" w:sz="4" w:space="0" w:color="auto"/>
              <w:right w:val="single" w:sz="4" w:space="0" w:color="auto"/>
            </w:tcBorders>
          </w:tcPr>
          <w:p w14:paraId="52D6593B" w14:textId="77777777" w:rsidR="005F7051" w:rsidRPr="00F922D9" w:rsidRDefault="005F7051" w:rsidP="00771303">
            <w:pPr>
              <w:pStyle w:val="ConsPlusNormal"/>
              <w:jc w:val="center"/>
              <w:rPr>
                <w:rFonts w:ascii="Times New Roman" w:hAnsi="Times New Roman" w:cs="Times New Roman"/>
              </w:rPr>
            </w:pPr>
          </w:p>
        </w:tc>
        <w:tc>
          <w:tcPr>
            <w:tcW w:w="2785" w:type="dxa"/>
            <w:vMerge/>
            <w:tcBorders>
              <w:top w:val="single" w:sz="4" w:space="0" w:color="auto"/>
              <w:left w:val="single" w:sz="4" w:space="0" w:color="auto"/>
              <w:bottom w:val="single" w:sz="4" w:space="0" w:color="auto"/>
              <w:right w:val="single" w:sz="4" w:space="0" w:color="auto"/>
            </w:tcBorders>
          </w:tcPr>
          <w:p w14:paraId="042A0C0C" w14:textId="77777777" w:rsidR="005F7051" w:rsidRPr="00F922D9" w:rsidRDefault="005F7051" w:rsidP="00771303">
            <w:pPr>
              <w:pStyle w:val="ConsPlusNormal"/>
              <w:jc w:val="center"/>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5C1CD324" w14:textId="77777777" w:rsidR="005F7051" w:rsidRPr="00F922D9" w:rsidRDefault="005F7051" w:rsidP="00771303">
            <w:pPr>
              <w:pStyle w:val="ConsPlusNormal"/>
              <w:jc w:val="center"/>
              <w:rPr>
                <w:rFonts w:ascii="Times New Roman" w:hAnsi="Times New Roman" w:cs="Times New Roman"/>
              </w:rPr>
            </w:pPr>
          </w:p>
        </w:tc>
      </w:tr>
      <w:tr w:rsidR="005F7051" w:rsidRPr="00F922D9" w14:paraId="694A5F42"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318C2A95" w14:textId="77777777" w:rsidR="005F7051" w:rsidRPr="00F922D9" w:rsidRDefault="005F7051" w:rsidP="00771303">
            <w:pPr>
              <w:pStyle w:val="ConsPlusNormal"/>
              <w:jc w:val="center"/>
              <w:outlineLvl w:val="2"/>
              <w:rPr>
                <w:rFonts w:ascii="Times New Roman" w:hAnsi="Times New Roman" w:cs="Times New Roman"/>
              </w:rPr>
            </w:pPr>
            <w:r w:rsidRPr="00F922D9">
              <w:rPr>
                <w:rFonts w:ascii="Times New Roman" w:hAnsi="Times New Roman" w:cs="Times New Roman"/>
              </w:rPr>
              <w:t xml:space="preserve">I. Подпрограмма "Развитие физической культуры и массового спорта </w:t>
            </w:r>
            <w:r w:rsidR="00F922D9" w:rsidRPr="00C106F1">
              <w:rPr>
                <w:rFonts w:ascii="Times New Roman" w:hAnsi="Times New Roman" w:cs="Times New Roman"/>
              </w:rPr>
              <w:t>Каменоломненского городского поселения</w:t>
            </w:r>
            <w:r w:rsidR="00F922D9"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48A250F9"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65354B9A" w14:textId="77777777" w:rsidR="005F7051" w:rsidRPr="00F922D9" w:rsidRDefault="005F7051" w:rsidP="00690E67">
            <w:pPr>
              <w:pStyle w:val="ConsPlusNormal"/>
              <w:jc w:val="center"/>
              <w:outlineLvl w:val="3"/>
              <w:rPr>
                <w:rFonts w:ascii="Times New Roman" w:hAnsi="Times New Roman" w:cs="Times New Roman"/>
              </w:rPr>
            </w:pPr>
            <w:r w:rsidRPr="00F922D9">
              <w:rPr>
                <w:rFonts w:ascii="Times New Roman" w:hAnsi="Times New Roman" w:cs="Times New Roman"/>
              </w:rPr>
              <w:t xml:space="preserve">1. Цель подпрограммы 1 "Повышение мотивации жителей </w:t>
            </w:r>
            <w:r w:rsidR="00690E67">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к регулярным занятиям физической культурой и спортом и ведению здорового образа жизни"</w:t>
            </w:r>
          </w:p>
        </w:tc>
      </w:tr>
      <w:tr w:rsidR="005F7051" w:rsidRPr="00F922D9" w14:paraId="7E0AE4E1"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6094E3B" w14:textId="77777777" w:rsidR="005F7051" w:rsidRPr="00F922D9" w:rsidRDefault="005F7051" w:rsidP="00771303">
            <w:pPr>
              <w:pStyle w:val="ConsPlusNormal"/>
              <w:jc w:val="center"/>
              <w:outlineLvl w:val="4"/>
              <w:rPr>
                <w:rFonts w:ascii="Times New Roman" w:hAnsi="Times New Roman" w:cs="Times New Roman"/>
              </w:rPr>
            </w:pPr>
            <w:r w:rsidRPr="00F922D9">
              <w:rPr>
                <w:rFonts w:ascii="Times New Roman" w:hAnsi="Times New Roman" w:cs="Times New Roman"/>
              </w:rPr>
              <w:t>Задача 1 подпрограммы 1 "</w:t>
            </w:r>
            <w:r w:rsidR="009108E5" w:rsidRPr="00724D49">
              <w:rPr>
                <w:kern w:val="2"/>
                <w:sz w:val="28"/>
                <w:szCs w:val="28"/>
              </w:rPr>
              <w:t xml:space="preserve"> </w:t>
            </w:r>
            <w:r w:rsidR="009108E5" w:rsidRPr="009108E5">
              <w:rPr>
                <w:rFonts w:ascii="Times New Roman" w:hAnsi="Times New Roman" w:cs="Times New Roman"/>
              </w:rPr>
              <w:t>совершенствование системы физического воспитания различных категорий и групп населения, в том числе в образовательных учреждениях</w:t>
            </w:r>
            <w:r w:rsidR="009108E5" w:rsidRPr="00F922D9">
              <w:rPr>
                <w:rFonts w:ascii="Times New Roman" w:hAnsi="Times New Roman" w:cs="Times New Roman"/>
              </w:rPr>
              <w:t xml:space="preserve"> </w:t>
            </w:r>
            <w:r w:rsidRPr="00F922D9">
              <w:rPr>
                <w:rFonts w:ascii="Times New Roman" w:hAnsi="Times New Roman" w:cs="Times New Roman"/>
              </w:rPr>
              <w:t>"</w:t>
            </w:r>
          </w:p>
        </w:tc>
      </w:tr>
      <w:tr w:rsidR="005F7051" w:rsidRPr="00F922D9" w14:paraId="09B273E9" w14:textId="77777777" w:rsidTr="00941F39">
        <w:tc>
          <w:tcPr>
            <w:tcW w:w="737" w:type="dxa"/>
            <w:tcBorders>
              <w:top w:val="single" w:sz="4" w:space="0" w:color="auto"/>
              <w:left w:val="single" w:sz="4" w:space="0" w:color="auto"/>
              <w:bottom w:val="single" w:sz="4" w:space="0" w:color="auto"/>
              <w:right w:val="single" w:sz="4" w:space="0" w:color="auto"/>
            </w:tcBorders>
          </w:tcPr>
          <w:p w14:paraId="02FB7577"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1.1.1.</w:t>
            </w:r>
          </w:p>
        </w:tc>
        <w:tc>
          <w:tcPr>
            <w:tcW w:w="2551" w:type="dxa"/>
            <w:tcBorders>
              <w:top w:val="single" w:sz="4" w:space="0" w:color="auto"/>
              <w:left w:val="single" w:sz="4" w:space="0" w:color="auto"/>
              <w:bottom w:val="single" w:sz="4" w:space="0" w:color="auto"/>
              <w:right w:val="single" w:sz="4" w:space="0" w:color="auto"/>
            </w:tcBorders>
          </w:tcPr>
          <w:p w14:paraId="03D61519"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 xml:space="preserve">1.1. Физическое воспитание населения </w:t>
            </w:r>
            <w:r w:rsidR="009108E5">
              <w:rPr>
                <w:rFonts w:ascii="Times New Roman" w:hAnsi="Times New Roman" w:cs="Times New Roman"/>
              </w:rPr>
              <w:t>Каменоломненского городского поселения</w:t>
            </w:r>
            <w:r w:rsidRPr="00F922D9">
              <w:rPr>
                <w:rFonts w:ascii="Times New Roman" w:hAnsi="Times New Roman" w:cs="Times New Roman"/>
              </w:rPr>
              <w:t xml:space="preserve"> и обеспечение организации и проведения физкультурных и массовых спортивных мероприятий</w:t>
            </w:r>
            <w:r w:rsidR="009108E5">
              <w:rPr>
                <w:rFonts w:ascii="Times New Roman" w:hAnsi="Times New Roman" w:cs="Times New Roman"/>
              </w:rPr>
              <w:t xml:space="preserve"> </w:t>
            </w:r>
          </w:p>
        </w:tc>
        <w:tc>
          <w:tcPr>
            <w:tcW w:w="2438" w:type="dxa"/>
            <w:tcBorders>
              <w:top w:val="single" w:sz="4" w:space="0" w:color="auto"/>
              <w:left w:val="single" w:sz="4" w:space="0" w:color="auto"/>
              <w:bottom w:val="single" w:sz="4" w:space="0" w:color="auto"/>
              <w:right w:val="single" w:sz="4" w:space="0" w:color="auto"/>
            </w:tcBorders>
          </w:tcPr>
          <w:p w14:paraId="46F422C5" w14:textId="0D409564" w:rsidR="005F7051" w:rsidRPr="00F922D9" w:rsidRDefault="008771BF" w:rsidP="00771303">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108E5" w:rsidRPr="009108E5">
              <w:rPr>
                <w:rFonts w:ascii="Times New Roman" w:hAnsi="Times New Roman" w:cs="Times New Roman"/>
              </w:rPr>
              <w:t xml:space="preserve"> с молодёжью Каменоломненского городского поселения</w:t>
            </w:r>
          </w:p>
        </w:tc>
        <w:tc>
          <w:tcPr>
            <w:tcW w:w="1423" w:type="dxa"/>
            <w:gridSpan w:val="2"/>
            <w:tcBorders>
              <w:top w:val="single" w:sz="4" w:space="0" w:color="auto"/>
              <w:left w:val="single" w:sz="4" w:space="0" w:color="auto"/>
              <w:bottom w:val="single" w:sz="4" w:space="0" w:color="auto"/>
              <w:right w:val="single" w:sz="4" w:space="0" w:color="auto"/>
            </w:tcBorders>
          </w:tcPr>
          <w:p w14:paraId="1EE6C35D"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2019</w:t>
            </w:r>
          </w:p>
        </w:tc>
        <w:tc>
          <w:tcPr>
            <w:tcW w:w="1411" w:type="dxa"/>
            <w:tcBorders>
              <w:top w:val="single" w:sz="4" w:space="0" w:color="auto"/>
              <w:left w:val="single" w:sz="4" w:space="0" w:color="auto"/>
              <w:bottom w:val="single" w:sz="4" w:space="0" w:color="auto"/>
              <w:right w:val="single" w:sz="4" w:space="0" w:color="auto"/>
            </w:tcBorders>
          </w:tcPr>
          <w:p w14:paraId="15E18F3E" w14:textId="77777777" w:rsidR="005F7051" w:rsidRPr="00F922D9" w:rsidRDefault="005F7051" w:rsidP="00771303">
            <w:pPr>
              <w:pStyle w:val="ConsPlusNormal"/>
              <w:jc w:val="center"/>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094109C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совершенствование системы физического воспитания;</w:t>
            </w:r>
          </w:p>
          <w:p w14:paraId="1F21D3D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числа занимающихся физической культурой и спортом;</w:t>
            </w:r>
          </w:p>
          <w:p w14:paraId="6FC9AFAE" w14:textId="77777777" w:rsidR="005F7051" w:rsidRPr="00F922D9" w:rsidRDefault="005F7051" w:rsidP="00771303">
            <w:pPr>
              <w:pStyle w:val="ConsPlusNormal"/>
              <w:rPr>
                <w:rFonts w:ascii="Times New Roman" w:hAnsi="Times New Roman" w:cs="Times New Roman"/>
              </w:rPr>
            </w:pPr>
            <w:r w:rsidRPr="00F922D9">
              <w:rPr>
                <w:rFonts w:ascii="Times New Roman" w:hAnsi="Times New Roman" w:cs="Times New Roman"/>
              </w:rPr>
              <w:t>рост количества участников массовых спортивных и физкультурных мероприятий</w:t>
            </w:r>
          </w:p>
        </w:tc>
        <w:tc>
          <w:tcPr>
            <w:tcW w:w="2785" w:type="dxa"/>
            <w:tcBorders>
              <w:top w:val="single" w:sz="4" w:space="0" w:color="auto"/>
              <w:left w:val="single" w:sz="4" w:space="0" w:color="auto"/>
              <w:bottom w:val="single" w:sz="4" w:space="0" w:color="auto"/>
              <w:right w:val="single" w:sz="4" w:space="0" w:color="auto"/>
            </w:tcBorders>
          </w:tcPr>
          <w:p w14:paraId="2765A3B8" w14:textId="77777777" w:rsidR="005F7051" w:rsidRPr="00F922D9" w:rsidRDefault="005F7051" w:rsidP="009108E5">
            <w:pPr>
              <w:pStyle w:val="ConsPlusNormal"/>
              <w:rPr>
                <w:rFonts w:ascii="Times New Roman" w:hAnsi="Times New Roman" w:cs="Times New Roman"/>
              </w:rPr>
            </w:pPr>
            <w:r w:rsidRPr="00F922D9">
              <w:rPr>
                <w:rFonts w:ascii="Times New Roman" w:hAnsi="Times New Roman" w:cs="Times New Roman"/>
              </w:rPr>
              <w:t xml:space="preserve">замедление темпов роста доли населения </w:t>
            </w:r>
            <w:r w:rsidR="009108E5" w:rsidRPr="009108E5">
              <w:rPr>
                <w:rFonts w:ascii="Times New Roman" w:hAnsi="Times New Roman" w:cs="Times New Roman"/>
              </w:rPr>
              <w:t>Каменоломненского городского поселения</w:t>
            </w:r>
            <w:r w:rsidRPr="00F922D9">
              <w:rPr>
                <w:rFonts w:ascii="Times New Roman" w:hAnsi="Times New Roman" w:cs="Times New Roman"/>
              </w:rPr>
              <w:t>,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014686EA" w14:textId="77777777" w:rsidR="005F7051" w:rsidRPr="00F922D9" w:rsidRDefault="00362383" w:rsidP="00E535A6">
            <w:pPr>
              <w:pStyle w:val="ConsPlusNormal"/>
              <w:rPr>
                <w:rFonts w:ascii="Times New Roman" w:hAnsi="Times New Roman" w:cs="Times New Roman"/>
              </w:rPr>
            </w:pPr>
            <w:r>
              <w:t>1,2,3</w:t>
            </w:r>
          </w:p>
        </w:tc>
      </w:tr>
      <w:tr w:rsidR="005F7051" w:rsidRPr="00F922D9" w14:paraId="3733E3A8"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1E156E44" w14:textId="77777777" w:rsidR="005F7051" w:rsidRPr="00F922D9" w:rsidRDefault="00C106F1" w:rsidP="00C106F1">
            <w:pPr>
              <w:pStyle w:val="ConsPlusNormal"/>
              <w:jc w:val="center"/>
              <w:outlineLvl w:val="2"/>
              <w:rPr>
                <w:rFonts w:ascii="Times New Roman" w:hAnsi="Times New Roman" w:cs="Times New Roman"/>
              </w:rPr>
            </w:pPr>
            <w:r>
              <w:rPr>
                <w:rFonts w:ascii="Times New Roman" w:hAnsi="Times New Roman" w:cs="Times New Roman"/>
                <w:lang w:val="en-US"/>
              </w:rPr>
              <w:lastRenderedPageBreak/>
              <w:t>I</w:t>
            </w:r>
            <w:r w:rsidR="005F7051" w:rsidRPr="00F922D9">
              <w:rPr>
                <w:rFonts w:ascii="Times New Roman" w:hAnsi="Times New Roman" w:cs="Times New Roman"/>
              </w:rPr>
              <w:t xml:space="preserve">I. Подпрограмма "Обеспечение реализации </w:t>
            </w:r>
            <w:r>
              <w:rPr>
                <w:rFonts w:ascii="Times New Roman" w:hAnsi="Times New Roman" w:cs="Times New Roman"/>
              </w:rPr>
              <w:t>муниципальной</w:t>
            </w:r>
            <w:r w:rsidR="005F7051" w:rsidRPr="00F922D9">
              <w:rPr>
                <w:rFonts w:ascii="Times New Roman" w:hAnsi="Times New Roman" w:cs="Times New Roman"/>
              </w:rPr>
              <w:t xml:space="preserve"> программы"</w:t>
            </w:r>
          </w:p>
        </w:tc>
      </w:tr>
      <w:tr w:rsidR="005F7051" w:rsidRPr="00F922D9" w14:paraId="21BC2433"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5CB18806" w14:textId="77777777" w:rsidR="005F7051" w:rsidRPr="00F922D9" w:rsidRDefault="00F249F5" w:rsidP="00F249F5">
            <w:pPr>
              <w:pStyle w:val="ConsPlusNormal"/>
              <w:jc w:val="center"/>
              <w:outlineLvl w:val="3"/>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 xml:space="preserve">. Цель подпрограммы </w:t>
            </w:r>
            <w:r>
              <w:rPr>
                <w:rFonts w:ascii="Times New Roman" w:hAnsi="Times New Roman" w:cs="Times New Roman"/>
              </w:rPr>
              <w:t>2</w:t>
            </w:r>
            <w:r w:rsidR="005F7051" w:rsidRPr="00F922D9">
              <w:rPr>
                <w:rFonts w:ascii="Times New Roman" w:hAnsi="Times New Roman" w:cs="Times New Roman"/>
              </w:rPr>
              <w:t xml:space="preserve"> "Обеспечение эффективного управления реализацией </w:t>
            </w:r>
            <w:r>
              <w:rPr>
                <w:rFonts w:ascii="Times New Roman" w:hAnsi="Times New Roman" w:cs="Times New Roman"/>
              </w:rPr>
              <w:t>муниципальной</w:t>
            </w:r>
            <w:r w:rsidRPr="00F922D9">
              <w:rPr>
                <w:rFonts w:ascii="Times New Roman" w:hAnsi="Times New Roman" w:cs="Times New Roman"/>
              </w:rPr>
              <w:t xml:space="preserve"> </w:t>
            </w:r>
            <w:r w:rsidR="005F7051" w:rsidRPr="00F922D9">
              <w:rPr>
                <w:rFonts w:ascii="Times New Roman" w:hAnsi="Times New Roman" w:cs="Times New Roman"/>
              </w:rPr>
              <w:t>программы"</w:t>
            </w:r>
          </w:p>
        </w:tc>
      </w:tr>
      <w:tr w:rsidR="005F7051" w:rsidRPr="00F922D9" w14:paraId="38CF9160" w14:textId="77777777" w:rsidTr="008913B0">
        <w:tc>
          <w:tcPr>
            <w:tcW w:w="15703" w:type="dxa"/>
            <w:gridSpan w:val="9"/>
            <w:tcBorders>
              <w:top w:val="single" w:sz="4" w:space="0" w:color="auto"/>
              <w:left w:val="single" w:sz="4" w:space="0" w:color="auto"/>
              <w:bottom w:val="single" w:sz="4" w:space="0" w:color="auto"/>
              <w:right w:val="single" w:sz="4" w:space="0" w:color="auto"/>
            </w:tcBorders>
          </w:tcPr>
          <w:p w14:paraId="49C58015" w14:textId="77777777" w:rsidR="005F7051" w:rsidRPr="00F922D9" w:rsidRDefault="005F7051" w:rsidP="00F249F5">
            <w:pPr>
              <w:pStyle w:val="ConsPlusNormal"/>
              <w:jc w:val="center"/>
              <w:outlineLvl w:val="4"/>
              <w:rPr>
                <w:rFonts w:ascii="Times New Roman" w:hAnsi="Times New Roman" w:cs="Times New Roman"/>
              </w:rPr>
            </w:pPr>
            <w:r w:rsidRPr="00F922D9">
              <w:rPr>
                <w:rFonts w:ascii="Times New Roman" w:hAnsi="Times New Roman" w:cs="Times New Roman"/>
              </w:rPr>
              <w:t xml:space="preserve">Задача 1 подпрограммы </w:t>
            </w:r>
            <w:r w:rsidR="00F249F5">
              <w:rPr>
                <w:rFonts w:ascii="Times New Roman" w:hAnsi="Times New Roman" w:cs="Times New Roman"/>
              </w:rPr>
              <w:t>2</w:t>
            </w:r>
            <w:r w:rsidRPr="00F922D9">
              <w:rPr>
                <w:rFonts w:ascii="Times New Roman" w:hAnsi="Times New Roman" w:cs="Times New Roman"/>
              </w:rPr>
              <w:t xml:space="preserve"> "Повышение эффективности и результативности бюджетных расходов в сфере реализации </w:t>
            </w:r>
            <w:r w:rsidR="008913B0">
              <w:rPr>
                <w:rFonts w:ascii="Times New Roman" w:hAnsi="Times New Roman" w:cs="Times New Roman"/>
              </w:rPr>
              <w:t>муниципальной</w:t>
            </w:r>
            <w:r w:rsidR="008913B0" w:rsidRPr="00F922D9">
              <w:rPr>
                <w:rFonts w:ascii="Times New Roman" w:hAnsi="Times New Roman" w:cs="Times New Roman"/>
              </w:rPr>
              <w:t xml:space="preserve"> </w:t>
            </w:r>
            <w:r w:rsidRPr="00F922D9">
              <w:rPr>
                <w:rFonts w:ascii="Times New Roman" w:hAnsi="Times New Roman" w:cs="Times New Roman"/>
              </w:rPr>
              <w:t>программы"</w:t>
            </w:r>
          </w:p>
        </w:tc>
      </w:tr>
      <w:tr w:rsidR="005F7051" w:rsidRPr="00F922D9" w14:paraId="657AB7E4" w14:textId="77777777" w:rsidTr="00941F39">
        <w:tc>
          <w:tcPr>
            <w:tcW w:w="737" w:type="dxa"/>
            <w:tcBorders>
              <w:top w:val="single" w:sz="4" w:space="0" w:color="auto"/>
              <w:left w:val="single" w:sz="4" w:space="0" w:color="auto"/>
              <w:bottom w:val="single" w:sz="4" w:space="0" w:color="auto"/>
              <w:right w:val="single" w:sz="4" w:space="0" w:color="auto"/>
            </w:tcBorders>
          </w:tcPr>
          <w:p w14:paraId="0E08F15C" w14:textId="77777777" w:rsidR="005F7051" w:rsidRPr="00F922D9" w:rsidRDefault="008913B0" w:rsidP="00C72B52">
            <w:pPr>
              <w:pStyle w:val="ConsPlusNormal"/>
              <w:rPr>
                <w:rFonts w:ascii="Times New Roman" w:hAnsi="Times New Roman" w:cs="Times New Roman"/>
              </w:rPr>
            </w:pPr>
            <w:r>
              <w:rPr>
                <w:rFonts w:ascii="Times New Roman" w:hAnsi="Times New Roman" w:cs="Times New Roman"/>
              </w:rPr>
              <w:t>2</w:t>
            </w:r>
            <w:r w:rsidR="005F7051" w:rsidRPr="00F922D9">
              <w:rPr>
                <w:rFonts w:ascii="Times New Roman"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082015F7"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 xml:space="preserve">2.1. </w:t>
            </w:r>
            <w:r w:rsidRPr="00941F39">
              <w:rPr>
                <w:rFonts w:ascii="Times New Roman" w:hAnsi="Times New Roman" w:cs="Times New Roman"/>
              </w:rPr>
              <w:t>Физкультурные и массовые спортивные мероприятия</w:t>
            </w:r>
          </w:p>
        </w:tc>
        <w:tc>
          <w:tcPr>
            <w:tcW w:w="2438" w:type="dxa"/>
            <w:tcBorders>
              <w:top w:val="single" w:sz="4" w:space="0" w:color="auto"/>
              <w:left w:val="single" w:sz="4" w:space="0" w:color="auto"/>
              <w:bottom w:val="single" w:sz="4" w:space="0" w:color="auto"/>
              <w:right w:val="single" w:sz="4" w:space="0" w:color="auto"/>
            </w:tcBorders>
          </w:tcPr>
          <w:p w14:paraId="51F75967" w14:textId="0EADAB0F" w:rsidR="005F7051"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92DB8DC"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0A198DBE" w14:textId="77777777" w:rsidR="005F7051"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115F5FE2" w14:textId="77777777" w:rsidR="005F7051" w:rsidRPr="00F922D9" w:rsidRDefault="008D68D9" w:rsidP="00C72B52">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12EE1AE0" w14:textId="77777777" w:rsidR="005F7051" w:rsidRPr="00C72B52" w:rsidRDefault="008D68D9" w:rsidP="008D68D9">
            <w:pPr>
              <w:pStyle w:val="ConsPlusNormal"/>
              <w:rPr>
                <w:rFonts w:ascii="Times New Roman" w:hAnsi="Times New Roman" w:cs="Times New Roman"/>
              </w:rPr>
            </w:pPr>
            <w:r w:rsidRPr="008D68D9">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r w:rsidRPr="008D68D9">
              <w:rPr>
                <w:rFonts w:ascii="Times New Roman" w:hAnsi="Times New Roman" w:cs="Times New Roman"/>
              </w:rPr>
              <w:tab/>
            </w:r>
          </w:p>
        </w:tc>
        <w:tc>
          <w:tcPr>
            <w:tcW w:w="1750" w:type="dxa"/>
            <w:tcBorders>
              <w:top w:val="single" w:sz="4" w:space="0" w:color="auto"/>
              <w:left w:val="single" w:sz="4" w:space="0" w:color="auto"/>
              <w:bottom w:val="single" w:sz="4" w:space="0" w:color="auto"/>
              <w:right w:val="single" w:sz="4" w:space="0" w:color="auto"/>
            </w:tcBorders>
          </w:tcPr>
          <w:p w14:paraId="5389B893" w14:textId="77777777" w:rsidR="005F7051" w:rsidRPr="00C72B52" w:rsidRDefault="008D68D9" w:rsidP="00362383">
            <w:pPr>
              <w:pStyle w:val="ConsPlusNormal"/>
              <w:rPr>
                <w:rFonts w:ascii="Times New Roman" w:hAnsi="Times New Roman" w:cs="Times New Roman"/>
              </w:rPr>
            </w:pPr>
            <w:r w:rsidRPr="008D68D9">
              <w:rPr>
                <w:rFonts w:ascii="Times New Roman" w:hAnsi="Times New Roman" w:cs="Times New Roman"/>
              </w:rPr>
              <w:t>1.1, 1.2, 2.1</w:t>
            </w:r>
          </w:p>
        </w:tc>
      </w:tr>
      <w:tr w:rsidR="00941F39" w:rsidRPr="00F922D9" w14:paraId="3403A149" w14:textId="77777777" w:rsidTr="00941F39">
        <w:tc>
          <w:tcPr>
            <w:tcW w:w="737" w:type="dxa"/>
            <w:tcBorders>
              <w:top w:val="single" w:sz="4" w:space="0" w:color="auto"/>
              <w:left w:val="single" w:sz="4" w:space="0" w:color="auto"/>
              <w:bottom w:val="single" w:sz="4" w:space="0" w:color="auto"/>
              <w:right w:val="single" w:sz="4" w:space="0" w:color="auto"/>
            </w:tcBorders>
          </w:tcPr>
          <w:p w14:paraId="2FED9386" w14:textId="77777777" w:rsidR="00941F39" w:rsidRDefault="00941F39" w:rsidP="00C72B52">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48415285" w14:textId="77777777" w:rsidR="00941F39" w:rsidRPr="00F922D9" w:rsidRDefault="00941F39" w:rsidP="00AA55BB">
            <w:pPr>
              <w:pStyle w:val="ConsPlusNormal"/>
              <w:rPr>
                <w:rFonts w:ascii="Times New Roman" w:hAnsi="Times New Roman" w:cs="Times New Roman"/>
              </w:rPr>
            </w:pPr>
            <w:r>
              <w:rPr>
                <w:rFonts w:ascii="Times New Roman" w:hAnsi="Times New Roman" w:cs="Times New Roman"/>
              </w:rPr>
              <w:t>2</w:t>
            </w:r>
            <w:r w:rsidRPr="00F922D9">
              <w:rPr>
                <w:rFonts w:ascii="Times New Roman" w:hAnsi="Times New Roman" w:cs="Times New Roman"/>
              </w:rPr>
              <w:t>.1.</w:t>
            </w:r>
            <w:r>
              <w:rPr>
                <w:rFonts w:ascii="Times New Roman" w:hAnsi="Times New Roman" w:cs="Times New Roman"/>
              </w:rPr>
              <w:t xml:space="preserve">1. </w:t>
            </w:r>
            <w:r w:rsidRPr="00F922D9">
              <w:rPr>
                <w:rFonts w:ascii="Times New Roman" w:hAnsi="Times New Roman" w:cs="Times New Roman"/>
              </w:rPr>
              <w:t xml:space="preserve"> </w:t>
            </w:r>
            <w:r w:rsidRPr="00C72B52">
              <w:rPr>
                <w:rFonts w:ascii="Times New Roman" w:hAnsi="Times New Roman" w:cs="Times New Roman"/>
              </w:rPr>
              <w:t>Мероприятия по обеспечению содержания наградной атрибутикой, спортивным инвентарём</w:t>
            </w:r>
          </w:p>
        </w:tc>
        <w:tc>
          <w:tcPr>
            <w:tcW w:w="2438" w:type="dxa"/>
            <w:tcBorders>
              <w:top w:val="single" w:sz="4" w:space="0" w:color="auto"/>
              <w:left w:val="single" w:sz="4" w:space="0" w:color="auto"/>
              <w:bottom w:val="single" w:sz="4" w:space="0" w:color="auto"/>
              <w:right w:val="single" w:sz="4" w:space="0" w:color="auto"/>
            </w:tcBorders>
          </w:tcPr>
          <w:p w14:paraId="0D07A62A" w14:textId="7ADC7A7D"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797E57AB"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7EF64715" w14:textId="77777777" w:rsidR="00941F39" w:rsidRPr="00F922D9" w:rsidRDefault="00941F39" w:rsidP="00AA55BB">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4911FC85" w14:textId="77777777" w:rsidR="00941F39" w:rsidRPr="00F922D9" w:rsidRDefault="00941F39" w:rsidP="00AA55BB">
            <w:pPr>
              <w:pStyle w:val="ConsPlusNormal"/>
              <w:rPr>
                <w:rFonts w:ascii="Times New Roman" w:hAnsi="Times New Roman" w:cs="Times New Roman"/>
              </w:rPr>
            </w:pPr>
            <w:r w:rsidRPr="00C72B52">
              <w:rPr>
                <w:rFonts w:ascii="Times New Roman" w:hAnsi="Times New Roman" w:cs="Times New Roman"/>
              </w:rPr>
              <w:t>рост числа занимающихся  физической культурой и спортом</w:t>
            </w:r>
          </w:p>
        </w:tc>
        <w:tc>
          <w:tcPr>
            <w:tcW w:w="2785" w:type="dxa"/>
            <w:tcBorders>
              <w:top w:val="single" w:sz="4" w:space="0" w:color="auto"/>
              <w:left w:val="single" w:sz="4" w:space="0" w:color="auto"/>
              <w:bottom w:val="single" w:sz="4" w:space="0" w:color="auto"/>
              <w:right w:val="single" w:sz="4" w:space="0" w:color="auto"/>
            </w:tcBorders>
          </w:tcPr>
          <w:p w14:paraId="521158F3" w14:textId="77777777" w:rsidR="00941F39" w:rsidRPr="00C72B52" w:rsidRDefault="00941F39" w:rsidP="00AA55BB">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объеме</w:t>
            </w:r>
          </w:p>
        </w:tc>
        <w:tc>
          <w:tcPr>
            <w:tcW w:w="1750" w:type="dxa"/>
            <w:tcBorders>
              <w:top w:val="single" w:sz="4" w:space="0" w:color="auto"/>
              <w:left w:val="single" w:sz="4" w:space="0" w:color="auto"/>
              <w:bottom w:val="single" w:sz="4" w:space="0" w:color="auto"/>
              <w:right w:val="single" w:sz="4" w:space="0" w:color="auto"/>
            </w:tcBorders>
          </w:tcPr>
          <w:p w14:paraId="7E8E4BEC" w14:textId="77777777" w:rsidR="00941F39" w:rsidRPr="00C72B52" w:rsidRDefault="00941F39" w:rsidP="00AA55BB">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754717C0" w14:textId="77777777" w:rsidTr="00941F39">
        <w:tc>
          <w:tcPr>
            <w:tcW w:w="737" w:type="dxa"/>
            <w:tcBorders>
              <w:top w:val="single" w:sz="4" w:space="0" w:color="auto"/>
              <w:left w:val="single" w:sz="4" w:space="0" w:color="auto"/>
              <w:bottom w:val="single" w:sz="4" w:space="0" w:color="auto"/>
              <w:right w:val="single" w:sz="4" w:space="0" w:color="auto"/>
            </w:tcBorders>
          </w:tcPr>
          <w:p w14:paraId="0A4F2D70" w14:textId="77777777" w:rsidR="00941F39" w:rsidRPr="00F922D9" w:rsidRDefault="00941F39" w:rsidP="00C72B52">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8ED2D8"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2.1</w:t>
            </w:r>
            <w:r w:rsidRPr="00F922D9">
              <w:rPr>
                <w:rFonts w:ascii="Times New Roman" w:hAnsi="Times New Roman" w:cs="Times New Roman"/>
              </w:rPr>
              <w:t xml:space="preserve">.2. </w:t>
            </w:r>
            <w:r w:rsidRPr="00C72B52">
              <w:rPr>
                <w:rFonts w:ascii="Times New Roman" w:hAnsi="Times New Roman" w:cs="Times New Roman"/>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C72B52">
              <w:rPr>
                <w:rFonts w:ascii="Times New Roman" w:hAnsi="Times New Roman" w:cs="Times New Roman"/>
              </w:rPr>
              <w:t>п.Каменоломни</w:t>
            </w:r>
            <w:proofErr w:type="spellEnd"/>
            <w:r w:rsidRPr="00C72B52">
              <w:rPr>
                <w:rFonts w:ascii="Times New Roman" w:hAnsi="Times New Roman" w:cs="Times New Roman"/>
              </w:rPr>
              <w:t xml:space="preserve"> по футболу среди команд Ростовской области, из средств бюджета поселения</w:t>
            </w:r>
          </w:p>
        </w:tc>
        <w:tc>
          <w:tcPr>
            <w:tcW w:w="2438" w:type="dxa"/>
            <w:tcBorders>
              <w:top w:val="single" w:sz="4" w:space="0" w:color="auto"/>
              <w:left w:val="single" w:sz="4" w:space="0" w:color="auto"/>
              <w:bottom w:val="single" w:sz="4" w:space="0" w:color="auto"/>
              <w:right w:val="single" w:sz="4" w:space="0" w:color="auto"/>
            </w:tcBorders>
          </w:tcPr>
          <w:p w14:paraId="743B61F0" w14:textId="6F41CA47" w:rsidR="00941F39" w:rsidRPr="00F922D9" w:rsidRDefault="008771BF" w:rsidP="00C72B52">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25291A3E"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34E07F49" w14:textId="77777777" w:rsidR="00941F39" w:rsidRPr="00F922D9" w:rsidRDefault="00941F39" w:rsidP="00C72B52">
            <w:pPr>
              <w:pStyle w:val="ConsPlusNormal"/>
              <w:rPr>
                <w:rFonts w:ascii="Times New Roman" w:hAnsi="Times New Roman" w:cs="Times New Roman"/>
              </w:rPr>
            </w:pPr>
            <w:r w:rsidRPr="00F922D9">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237FE74B"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 xml:space="preserve">рост числа занимающихся адаптивной физической культурой и спортом; </w:t>
            </w:r>
          </w:p>
          <w:p w14:paraId="7CD8DE91"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рост количества участников массовых спортивных и физкультурных мероприятий.</w:t>
            </w:r>
          </w:p>
          <w:p w14:paraId="26DF54F7" w14:textId="77777777" w:rsidR="00941F39" w:rsidRPr="00C72B52" w:rsidRDefault="00941F39" w:rsidP="00771303">
            <w:pPr>
              <w:pStyle w:val="ConsPlusNormal"/>
              <w:rPr>
                <w:rFonts w:ascii="Times New Roman" w:hAnsi="Times New Roman" w:cs="Times New Roman"/>
              </w:rPr>
            </w:pPr>
          </w:p>
        </w:tc>
        <w:tc>
          <w:tcPr>
            <w:tcW w:w="2785" w:type="dxa"/>
            <w:tcBorders>
              <w:top w:val="single" w:sz="4" w:space="0" w:color="auto"/>
              <w:left w:val="single" w:sz="4" w:space="0" w:color="auto"/>
              <w:bottom w:val="single" w:sz="4" w:space="0" w:color="auto"/>
              <w:right w:val="single" w:sz="4" w:space="0" w:color="auto"/>
            </w:tcBorders>
          </w:tcPr>
          <w:p w14:paraId="60CB5DF9"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74E0F5EA" w14:textId="77777777" w:rsidR="00941F39" w:rsidRPr="00C72B52"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r w:rsidR="00941F39" w:rsidRPr="00F922D9" w14:paraId="5C69F6F1" w14:textId="77777777" w:rsidTr="00941F39">
        <w:tc>
          <w:tcPr>
            <w:tcW w:w="737" w:type="dxa"/>
            <w:tcBorders>
              <w:top w:val="single" w:sz="4" w:space="0" w:color="auto"/>
              <w:left w:val="single" w:sz="4" w:space="0" w:color="auto"/>
              <w:bottom w:val="single" w:sz="4" w:space="0" w:color="auto"/>
              <w:right w:val="single" w:sz="4" w:space="0" w:color="auto"/>
            </w:tcBorders>
          </w:tcPr>
          <w:p w14:paraId="436729CB" w14:textId="77777777" w:rsidR="00941F39" w:rsidRDefault="00941F39" w:rsidP="00C72B52">
            <w:pPr>
              <w:pStyle w:val="ConsPlusNormal"/>
              <w:rPr>
                <w:rFonts w:ascii="Times New Roman" w:hAnsi="Times New Roman" w:cs="Times New Roman"/>
              </w:rPr>
            </w:pPr>
            <w:r>
              <w:rPr>
                <w:rFonts w:ascii="Times New Roman" w:hAnsi="Times New Roman" w:cs="Times New Roman"/>
              </w:rPr>
              <w:t>2.1.3.</w:t>
            </w:r>
          </w:p>
        </w:tc>
        <w:tc>
          <w:tcPr>
            <w:tcW w:w="2551" w:type="dxa"/>
            <w:tcBorders>
              <w:top w:val="single" w:sz="4" w:space="0" w:color="auto"/>
              <w:left w:val="single" w:sz="4" w:space="0" w:color="auto"/>
              <w:bottom w:val="single" w:sz="4" w:space="0" w:color="auto"/>
              <w:right w:val="single" w:sz="4" w:space="0" w:color="auto"/>
            </w:tcBorders>
          </w:tcPr>
          <w:p w14:paraId="67BB3320" w14:textId="77777777" w:rsidR="00941F39" w:rsidRDefault="00941F39" w:rsidP="00C72B52">
            <w:pPr>
              <w:pStyle w:val="ConsPlusNormal"/>
              <w:rPr>
                <w:rFonts w:ascii="Times New Roman" w:hAnsi="Times New Roman" w:cs="Times New Roman"/>
              </w:rPr>
            </w:pPr>
            <w:r>
              <w:rPr>
                <w:rFonts w:ascii="Times New Roman" w:hAnsi="Times New Roman" w:cs="Times New Roman"/>
              </w:rPr>
              <w:t xml:space="preserve">2.1.3. </w:t>
            </w:r>
            <w:r w:rsidRPr="00E216E6">
              <w:rPr>
                <w:rFonts w:ascii="Times New Roman" w:hAnsi="Times New Roman" w:cs="Times New Roman"/>
              </w:rPr>
              <w:t>Транспортные услуги за перевозку спортсменов</w:t>
            </w:r>
          </w:p>
        </w:tc>
        <w:tc>
          <w:tcPr>
            <w:tcW w:w="2438" w:type="dxa"/>
            <w:tcBorders>
              <w:top w:val="single" w:sz="4" w:space="0" w:color="auto"/>
              <w:left w:val="single" w:sz="4" w:space="0" w:color="auto"/>
              <w:bottom w:val="single" w:sz="4" w:space="0" w:color="auto"/>
              <w:right w:val="single" w:sz="4" w:space="0" w:color="auto"/>
            </w:tcBorders>
          </w:tcPr>
          <w:p w14:paraId="13A53F6D" w14:textId="176E9D44" w:rsidR="00941F39" w:rsidRPr="00F922D9" w:rsidRDefault="008771BF" w:rsidP="00AA55BB">
            <w:pPr>
              <w:pStyle w:val="ConsPlusNormal"/>
              <w:rPr>
                <w:rFonts w:ascii="Times New Roman" w:hAnsi="Times New Roman" w:cs="Times New Roman"/>
              </w:rPr>
            </w:pPr>
            <w:r>
              <w:rPr>
                <w:rFonts w:ascii="Times New Roman" w:hAnsi="Times New Roman" w:cs="Times New Roman"/>
              </w:rPr>
              <w:t xml:space="preserve">главный специалист по работе </w:t>
            </w:r>
            <w:r w:rsidR="00941F39" w:rsidRPr="009108E5">
              <w:rPr>
                <w:rFonts w:ascii="Times New Roman" w:hAnsi="Times New Roman" w:cs="Times New Roman"/>
              </w:rPr>
              <w:t xml:space="preserve"> с молодёжью Каменоломненского городского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57EE22F"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2019</w:t>
            </w:r>
          </w:p>
        </w:tc>
        <w:tc>
          <w:tcPr>
            <w:tcW w:w="1417" w:type="dxa"/>
            <w:gridSpan w:val="2"/>
            <w:tcBorders>
              <w:top w:val="single" w:sz="4" w:space="0" w:color="auto"/>
              <w:left w:val="single" w:sz="4" w:space="0" w:color="auto"/>
              <w:bottom w:val="single" w:sz="4" w:space="0" w:color="auto"/>
              <w:right w:val="single" w:sz="4" w:space="0" w:color="auto"/>
            </w:tcBorders>
          </w:tcPr>
          <w:p w14:paraId="2FB7F7A6" w14:textId="77777777" w:rsidR="00941F39" w:rsidRPr="00F922D9" w:rsidRDefault="00941F39" w:rsidP="00C72B52">
            <w:pPr>
              <w:pStyle w:val="ConsPlusNormal"/>
              <w:rPr>
                <w:rFonts w:ascii="Times New Roman" w:hAnsi="Times New Roman" w:cs="Times New Roman"/>
              </w:rPr>
            </w:pPr>
            <w:r>
              <w:rPr>
                <w:rFonts w:ascii="Times New Roman" w:hAnsi="Times New Roman" w:cs="Times New Roman"/>
              </w:rPr>
              <w:t>2030</w:t>
            </w:r>
          </w:p>
        </w:tc>
        <w:tc>
          <w:tcPr>
            <w:tcW w:w="2608" w:type="dxa"/>
            <w:tcBorders>
              <w:top w:val="single" w:sz="4" w:space="0" w:color="auto"/>
              <w:left w:val="single" w:sz="4" w:space="0" w:color="auto"/>
              <w:bottom w:val="single" w:sz="4" w:space="0" w:color="auto"/>
              <w:right w:val="single" w:sz="4" w:space="0" w:color="auto"/>
            </w:tcBorders>
          </w:tcPr>
          <w:p w14:paraId="3FA45539" w14:textId="77777777" w:rsidR="00941F39" w:rsidRPr="00C72B52" w:rsidRDefault="00941F39" w:rsidP="00771303">
            <w:pPr>
              <w:pStyle w:val="ConsPlusNormal"/>
              <w:rPr>
                <w:rFonts w:ascii="Times New Roman" w:hAnsi="Times New Roman" w:cs="Times New Roman"/>
              </w:rPr>
            </w:pPr>
            <w:r w:rsidRPr="00E216E6">
              <w:rPr>
                <w:rFonts w:ascii="Times New Roman" w:hAnsi="Times New Roman" w:cs="Times New Roman"/>
              </w:rPr>
              <w:t>участие спортсменов п. Каменоломни в различного рода соревнованиях</w:t>
            </w:r>
          </w:p>
        </w:tc>
        <w:tc>
          <w:tcPr>
            <w:tcW w:w="2785" w:type="dxa"/>
            <w:tcBorders>
              <w:top w:val="single" w:sz="4" w:space="0" w:color="auto"/>
              <w:left w:val="single" w:sz="4" w:space="0" w:color="auto"/>
              <w:bottom w:val="single" w:sz="4" w:space="0" w:color="auto"/>
              <w:right w:val="single" w:sz="4" w:space="0" w:color="auto"/>
            </w:tcBorders>
          </w:tcPr>
          <w:p w14:paraId="1E665535" w14:textId="77777777" w:rsidR="00941F39" w:rsidRPr="00C72B52" w:rsidRDefault="00941F39" w:rsidP="00771303">
            <w:pPr>
              <w:pStyle w:val="ConsPlusNormal"/>
              <w:rPr>
                <w:rFonts w:ascii="Times New Roman" w:hAnsi="Times New Roman" w:cs="Times New Roman"/>
              </w:rPr>
            </w:pPr>
            <w:r w:rsidRPr="00C72B52">
              <w:rPr>
                <w:rFonts w:ascii="Times New Roman" w:hAnsi="Times New Roman" w:cs="Times New Roman"/>
              </w:rPr>
              <w:t>замедление темпов роста доли населения Каменоломненского городского поселения, систематически занимающегося физической культурой и спортом</w:t>
            </w:r>
          </w:p>
        </w:tc>
        <w:tc>
          <w:tcPr>
            <w:tcW w:w="1750" w:type="dxa"/>
            <w:tcBorders>
              <w:top w:val="single" w:sz="4" w:space="0" w:color="auto"/>
              <w:left w:val="single" w:sz="4" w:space="0" w:color="auto"/>
              <w:bottom w:val="single" w:sz="4" w:space="0" w:color="auto"/>
              <w:right w:val="single" w:sz="4" w:space="0" w:color="auto"/>
            </w:tcBorders>
          </w:tcPr>
          <w:p w14:paraId="56DFA280" w14:textId="77777777" w:rsidR="00941F39" w:rsidRDefault="00941F39" w:rsidP="00771303">
            <w:pPr>
              <w:pStyle w:val="ConsPlusNormal"/>
              <w:rPr>
                <w:rFonts w:ascii="Times New Roman" w:hAnsi="Times New Roman" w:cs="Times New Roman"/>
              </w:rPr>
            </w:pPr>
            <w:r>
              <w:rPr>
                <w:rFonts w:ascii="Times New Roman" w:hAnsi="Times New Roman" w:cs="Times New Roman"/>
              </w:rPr>
              <w:t>1</w:t>
            </w:r>
            <w:r w:rsidRPr="00C72B52">
              <w:rPr>
                <w:rFonts w:ascii="Times New Roman" w:hAnsi="Times New Roman" w:cs="Times New Roman"/>
              </w:rPr>
              <w:t xml:space="preserve">.1, </w:t>
            </w:r>
            <w:r>
              <w:rPr>
                <w:rFonts w:ascii="Times New Roman" w:hAnsi="Times New Roman" w:cs="Times New Roman"/>
              </w:rPr>
              <w:t>1</w:t>
            </w:r>
            <w:r w:rsidRPr="00C72B52">
              <w:rPr>
                <w:rFonts w:ascii="Times New Roman" w:hAnsi="Times New Roman" w:cs="Times New Roman"/>
              </w:rPr>
              <w:t>.2</w:t>
            </w:r>
            <w:r>
              <w:rPr>
                <w:rFonts w:ascii="Times New Roman" w:hAnsi="Times New Roman" w:cs="Times New Roman"/>
              </w:rPr>
              <w:t>, 2.1</w:t>
            </w:r>
          </w:p>
        </w:tc>
      </w:tr>
    </w:tbl>
    <w:p w14:paraId="683371B6" w14:textId="77777777" w:rsidR="00F65582" w:rsidRPr="00F65582" w:rsidRDefault="00F65582">
      <w:pPr>
        <w:rPr>
          <w:sz w:val="2"/>
          <w:szCs w:val="2"/>
        </w:rPr>
      </w:pPr>
    </w:p>
    <w:p w14:paraId="189E3E1E" w14:textId="77777777" w:rsidR="00F36DF9" w:rsidRPr="007B68AC" w:rsidRDefault="00F36DF9" w:rsidP="00F36DF9">
      <w:pPr>
        <w:rPr>
          <w:sz w:val="2"/>
          <w:szCs w:val="2"/>
        </w:rPr>
      </w:pPr>
    </w:p>
    <w:p w14:paraId="09C1C710" w14:textId="77777777" w:rsidR="00F36DF9" w:rsidRPr="00FD40F8" w:rsidRDefault="00F36DF9" w:rsidP="000E0044">
      <w:pPr>
        <w:pageBreakBefore/>
        <w:tabs>
          <w:tab w:val="left" w:pos="9610"/>
        </w:tabs>
        <w:autoSpaceDE w:val="0"/>
        <w:autoSpaceDN w:val="0"/>
        <w:adjustRightInd w:val="0"/>
        <w:spacing w:line="226" w:lineRule="auto"/>
        <w:ind w:left="10773"/>
        <w:jc w:val="center"/>
        <w:rPr>
          <w:kern w:val="2"/>
          <w:sz w:val="28"/>
          <w:szCs w:val="28"/>
          <w:lang w:eastAsia="en-US"/>
        </w:rPr>
      </w:pPr>
      <w:r w:rsidRPr="00FD40F8">
        <w:rPr>
          <w:kern w:val="2"/>
          <w:sz w:val="28"/>
          <w:szCs w:val="28"/>
          <w:lang w:eastAsia="en-US"/>
        </w:rPr>
        <w:lastRenderedPageBreak/>
        <w:t>Приложение № 3</w:t>
      </w:r>
    </w:p>
    <w:p w14:paraId="69FE7332" w14:textId="77777777" w:rsidR="00C72B52"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619642D1" w14:textId="77777777" w:rsidR="00C72B52" w:rsidRPr="00FD40F8" w:rsidRDefault="00C72B52" w:rsidP="00C72B52">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5C8E3D37" w14:textId="77777777" w:rsidR="00C72B52" w:rsidRPr="00FD40F8" w:rsidRDefault="00C72B52" w:rsidP="00C72B52">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57CF5965" w14:textId="77777777" w:rsidR="00F36DF9" w:rsidRDefault="00F36DF9" w:rsidP="000E0044">
      <w:pPr>
        <w:autoSpaceDE w:val="0"/>
        <w:autoSpaceDN w:val="0"/>
        <w:adjustRightInd w:val="0"/>
        <w:spacing w:line="226" w:lineRule="auto"/>
        <w:jc w:val="center"/>
        <w:rPr>
          <w:kern w:val="2"/>
          <w:sz w:val="28"/>
          <w:szCs w:val="28"/>
        </w:rPr>
      </w:pPr>
    </w:p>
    <w:p w14:paraId="48A55F8B" w14:textId="77777777" w:rsidR="007B68AC" w:rsidRDefault="007B68AC" w:rsidP="000E0044">
      <w:pPr>
        <w:autoSpaceDE w:val="0"/>
        <w:autoSpaceDN w:val="0"/>
        <w:adjustRightInd w:val="0"/>
        <w:spacing w:line="226" w:lineRule="auto"/>
        <w:jc w:val="center"/>
        <w:rPr>
          <w:kern w:val="2"/>
          <w:sz w:val="28"/>
          <w:szCs w:val="28"/>
        </w:rPr>
      </w:pPr>
    </w:p>
    <w:p w14:paraId="0B4F27E6" w14:textId="77777777" w:rsidR="00F36DF9" w:rsidRDefault="00F36DF9" w:rsidP="000E0044">
      <w:pPr>
        <w:autoSpaceDE w:val="0"/>
        <w:autoSpaceDN w:val="0"/>
        <w:adjustRightInd w:val="0"/>
        <w:spacing w:line="226" w:lineRule="auto"/>
        <w:jc w:val="center"/>
        <w:rPr>
          <w:kern w:val="2"/>
          <w:sz w:val="28"/>
          <w:szCs w:val="28"/>
        </w:rPr>
      </w:pPr>
      <w:r w:rsidRPr="00FD40F8">
        <w:rPr>
          <w:kern w:val="2"/>
          <w:sz w:val="28"/>
          <w:szCs w:val="28"/>
        </w:rPr>
        <w:t>ПЕРЕЧЕНЬ</w:t>
      </w:r>
    </w:p>
    <w:p w14:paraId="76BA5235" w14:textId="77777777" w:rsidR="00771303" w:rsidRPr="00FD40F8" w:rsidRDefault="00771303" w:rsidP="000E0044">
      <w:pPr>
        <w:autoSpaceDE w:val="0"/>
        <w:autoSpaceDN w:val="0"/>
        <w:adjustRightInd w:val="0"/>
        <w:spacing w:line="226" w:lineRule="auto"/>
        <w:jc w:val="center"/>
        <w:rPr>
          <w:kern w:val="2"/>
          <w:sz w:val="28"/>
          <w:szCs w:val="28"/>
        </w:rPr>
      </w:pPr>
    </w:p>
    <w:p w14:paraId="64F0A92C" w14:textId="77777777" w:rsidR="0013158E" w:rsidRPr="00BF799D" w:rsidRDefault="00771303" w:rsidP="0013158E">
      <w:pPr>
        <w:jc w:val="center"/>
        <w:rPr>
          <w:kern w:val="2"/>
          <w:sz w:val="28"/>
          <w:szCs w:val="28"/>
        </w:rPr>
      </w:pPr>
      <w:r w:rsidRPr="00BF799D">
        <w:rPr>
          <w:kern w:val="2"/>
          <w:sz w:val="28"/>
          <w:szCs w:val="28"/>
        </w:rPr>
        <w:t>бюджета поселения на реализацию</w:t>
      </w:r>
      <w:r w:rsidRPr="00BF799D">
        <w:rPr>
          <w:kern w:val="2"/>
          <w:sz w:val="28"/>
          <w:szCs w:val="28"/>
        </w:rPr>
        <w:br/>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F96E8CD" w14:textId="77777777" w:rsidR="00771303" w:rsidRPr="00BF799D" w:rsidRDefault="00771303" w:rsidP="0013158E">
      <w:pPr>
        <w:jc w:val="center"/>
        <w:rPr>
          <w:kern w:val="2"/>
          <w:sz w:val="28"/>
          <w:szCs w:val="28"/>
        </w:rPr>
      </w:pPr>
    </w:p>
    <w:p w14:paraId="5B6E0F49" w14:textId="77777777" w:rsidR="00771303" w:rsidRPr="00BF799D" w:rsidRDefault="00771303" w:rsidP="00771303">
      <w:pPr>
        <w:rPr>
          <w:sz w:val="2"/>
          <w:szCs w:val="2"/>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63"/>
        <w:gridCol w:w="1641"/>
        <w:gridCol w:w="703"/>
        <w:gridCol w:w="703"/>
        <w:gridCol w:w="703"/>
        <w:gridCol w:w="843"/>
        <w:gridCol w:w="844"/>
        <w:gridCol w:w="805"/>
        <w:gridCol w:w="702"/>
        <w:gridCol w:w="703"/>
        <w:gridCol w:w="691"/>
        <w:gridCol w:w="12"/>
        <w:gridCol w:w="741"/>
        <w:gridCol w:w="703"/>
        <w:gridCol w:w="665"/>
        <w:gridCol w:w="563"/>
        <w:gridCol w:w="563"/>
        <w:gridCol w:w="563"/>
        <w:gridCol w:w="563"/>
        <w:gridCol w:w="563"/>
      </w:tblGrid>
      <w:tr w:rsidR="00627E19" w:rsidRPr="00BF799D" w14:paraId="12D28DA7" w14:textId="77777777" w:rsidTr="00971EC8">
        <w:trPr>
          <w:tblHeader/>
          <w:jc w:val="center"/>
        </w:trPr>
        <w:tc>
          <w:tcPr>
            <w:tcW w:w="1863" w:type="dxa"/>
            <w:vMerge w:val="restart"/>
          </w:tcPr>
          <w:p w14:paraId="284D457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Номер и наименование подпрограммы, основного мероприятия подпрограммы</w:t>
            </w:r>
          </w:p>
        </w:tc>
        <w:tc>
          <w:tcPr>
            <w:tcW w:w="1641" w:type="dxa"/>
            <w:vMerge w:val="restart"/>
          </w:tcPr>
          <w:p w14:paraId="376E3621"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Ответственный </w:t>
            </w:r>
            <w:r w:rsidRPr="00BF799D">
              <w:rPr>
                <w:rFonts w:ascii="Times New Roman" w:hAnsi="Times New Roman" w:cs="Times New Roman"/>
                <w:kern w:val="2"/>
              </w:rPr>
              <w:br/>
              <w:t xml:space="preserve">исполнитель, </w:t>
            </w:r>
            <w:r w:rsidRPr="00BF799D">
              <w:rPr>
                <w:rFonts w:ascii="Times New Roman" w:hAnsi="Times New Roman" w:cs="Times New Roman"/>
                <w:kern w:val="2"/>
              </w:rPr>
              <w:br/>
              <w:t xml:space="preserve">соисполнители, </w:t>
            </w:r>
            <w:r w:rsidRPr="00BF799D">
              <w:rPr>
                <w:rFonts w:ascii="Times New Roman" w:hAnsi="Times New Roman" w:cs="Times New Roman"/>
                <w:kern w:val="2"/>
              </w:rPr>
              <w:br/>
              <w:t xml:space="preserve"> участники</w:t>
            </w:r>
          </w:p>
        </w:tc>
        <w:tc>
          <w:tcPr>
            <w:tcW w:w="2952" w:type="dxa"/>
            <w:gridSpan w:val="4"/>
          </w:tcPr>
          <w:p w14:paraId="1A1F524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 xml:space="preserve">Код бюджетной </w:t>
            </w:r>
            <w:r w:rsidRPr="00BF799D">
              <w:rPr>
                <w:rFonts w:ascii="Times New Roman" w:hAnsi="Times New Roman" w:cs="Times New Roman"/>
                <w:kern w:val="2"/>
              </w:rPr>
              <w:br/>
              <w:t xml:space="preserve"> классификации</w:t>
            </w:r>
          </w:p>
        </w:tc>
        <w:tc>
          <w:tcPr>
            <w:tcW w:w="844" w:type="dxa"/>
            <w:vMerge w:val="restart"/>
          </w:tcPr>
          <w:p w14:paraId="3EA5244C"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Объем расходов, всего </w:t>
            </w:r>
          </w:p>
          <w:p w14:paraId="606E46A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(тыс. рублей)</w:t>
            </w:r>
          </w:p>
        </w:tc>
        <w:tc>
          <w:tcPr>
            <w:tcW w:w="7837" w:type="dxa"/>
            <w:gridSpan w:val="13"/>
          </w:tcPr>
          <w:p w14:paraId="01998D14"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 xml:space="preserve">В том числе по годам реализации </w:t>
            </w:r>
          </w:p>
          <w:p w14:paraId="7AC5D6E8" w14:textId="77777777" w:rsidR="00627E19" w:rsidRPr="00BF799D" w:rsidRDefault="00627E19" w:rsidP="00771303">
            <w:pPr>
              <w:pStyle w:val="ConsPlusCell"/>
              <w:jc w:val="center"/>
              <w:rPr>
                <w:rFonts w:ascii="Times New Roman" w:hAnsi="Times New Roman" w:cs="Times New Roman"/>
                <w:kern w:val="2"/>
              </w:rPr>
            </w:pPr>
            <w:r w:rsidRPr="00BF799D">
              <w:rPr>
                <w:rFonts w:ascii="Times New Roman" w:hAnsi="Times New Roman" w:cs="Times New Roman"/>
                <w:kern w:val="2"/>
              </w:rPr>
              <w:t>муниципальной программы (тыс. рублей)</w:t>
            </w:r>
          </w:p>
        </w:tc>
      </w:tr>
      <w:tr w:rsidR="00627E19" w:rsidRPr="00BF799D" w14:paraId="3E6DF3CB" w14:textId="77777777" w:rsidTr="00971EC8">
        <w:trPr>
          <w:tblHeader/>
          <w:jc w:val="center"/>
        </w:trPr>
        <w:tc>
          <w:tcPr>
            <w:tcW w:w="1863" w:type="dxa"/>
            <w:vMerge/>
          </w:tcPr>
          <w:p w14:paraId="3290F8FD" w14:textId="77777777" w:rsidR="00627E19" w:rsidRPr="00BF799D" w:rsidRDefault="00627E19" w:rsidP="00771303">
            <w:pPr>
              <w:pStyle w:val="ConsPlusCell"/>
              <w:widowControl/>
              <w:jc w:val="center"/>
              <w:rPr>
                <w:rFonts w:ascii="Times New Roman" w:hAnsi="Times New Roman" w:cs="Times New Roman"/>
                <w:kern w:val="2"/>
              </w:rPr>
            </w:pPr>
          </w:p>
        </w:tc>
        <w:tc>
          <w:tcPr>
            <w:tcW w:w="1641" w:type="dxa"/>
            <w:vMerge/>
          </w:tcPr>
          <w:p w14:paraId="7EACDA06" w14:textId="77777777" w:rsidR="00627E19" w:rsidRPr="00BF799D" w:rsidRDefault="00627E19" w:rsidP="00771303">
            <w:pPr>
              <w:pStyle w:val="ConsPlusCell"/>
              <w:widowControl/>
              <w:jc w:val="center"/>
              <w:rPr>
                <w:rFonts w:ascii="Times New Roman" w:hAnsi="Times New Roman" w:cs="Times New Roman"/>
                <w:kern w:val="2"/>
              </w:rPr>
            </w:pPr>
          </w:p>
        </w:tc>
        <w:tc>
          <w:tcPr>
            <w:tcW w:w="703" w:type="dxa"/>
          </w:tcPr>
          <w:p w14:paraId="4835096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ГРБС</w:t>
            </w:r>
          </w:p>
        </w:tc>
        <w:tc>
          <w:tcPr>
            <w:tcW w:w="703" w:type="dxa"/>
          </w:tcPr>
          <w:p w14:paraId="35B65337" w14:textId="77777777" w:rsidR="00627E19" w:rsidRPr="00BF799D" w:rsidRDefault="00627E19" w:rsidP="00771303">
            <w:pPr>
              <w:pStyle w:val="ConsPlusCell"/>
              <w:widowControl/>
              <w:jc w:val="center"/>
              <w:rPr>
                <w:rFonts w:ascii="Times New Roman" w:hAnsi="Times New Roman" w:cs="Times New Roman"/>
                <w:kern w:val="2"/>
              </w:rPr>
            </w:pPr>
            <w:proofErr w:type="spellStart"/>
            <w:r w:rsidRPr="00BF799D">
              <w:rPr>
                <w:rFonts w:ascii="Times New Roman" w:hAnsi="Times New Roman" w:cs="Times New Roman"/>
                <w:kern w:val="2"/>
              </w:rPr>
              <w:t>РзПр</w:t>
            </w:r>
            <w:proofErr w:type="spellEnd"/>
          </w:p>
        </w:tc>
        <w:tc>
          <w:tcPr>
            <w:tcW w:w="703" w:type="dxa"/>
          </w:tcPr>
          <w:p w14:paraId="2EA3318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ЦСР</w:t>
            </w:r>
          </w:p>
        </w:tc>
        <w:tc>
          <w:tcPr>
            <w:tcW w:w="843" w:type="dxa"/>
          </w:tcPr>
          <w:p w14:paraId="45B106D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ВР</w:t>
            </w:r>
          </w:p>
        </w:tc>
        <w:tc>
          <w:tcPr>
            <w:tcW w:w="844" w:type="dxa"/>
            <w:vMerge/>
          </w:tcPr>
          <w:p w14:paraId="3360B31C" w14:textId="77777777" w:rsidR="00627E19" w:rsidRPr="00BF799D" w:rsidRDefault="00627E19" w:rsidP="00771303">
            <w:pPr>
              <w:pStyle w:val="ConsPlusCell"/>
              <w:widowControl/>
              <w:jc w:val="center"/>
              <w:rPr>
                <w:rFonts w:ascii="Times New Roman" w:hAnsi="Times New Roman" w:cs="Times New Roman"/>
                <w:kern w:val="2"/>
              </w:rPr>
            </w:pPr>
          </w:p>
        </w:tc>
        <w:tc>
          <w:tcPr>
            <w:tcW w:w="805" w:type="dxa"/>
          </w:tcPr>
          <w:p w14:paraId="1FC411D0"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2019</w:t>
            </w:r>
          </w:p>
        </w:tc>
        <w:tc>
          <w:tcPr>
            <w:tcW w:w="702" w:type="dxa"/>
          </w:tcPr>
          <w:p w14:paraId="3FEC2DD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2020</w:t>
            </w:r>
          </w:p>
        </w:tc>
        <w:tc>
          <w:tcPr>
            <w:tcW w:w="703" w:type="dxa"/>
          </w:tcPr>
          <w:p w14:paraId="62A712F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2021</w:t>
            </w:r>
          </w:p>
        </w:tc>
        <w:tc>
          <w:tcPr>
            <w:tcW w:w="703" w:type="dxa"/>
            <w:gridSpan w:val="2"/>
          </w:tcPr>
          <w:p w14:paraId="3E8FEF6A"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2022</w:t>
            </w:r>
          </w:p>
        </w:tc>
        <w:tc>
          <w:tcPr>
            <w:tcW w:w="741" w:type="dxa"/>
          </w:tcPr>
          <w:p w14:paraId="32E0933F"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2023</w:t>
            </w:r>
          </w:p>
        </w:tc>
        <w:tc>
          <w:tcPr>
            <w:tcW w:w="703" w:type="dxa"/>
          </w:tcPr>
          <w:p w14:paraId="6C7D9447"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2024</w:t>
            </w:r>
          </w:p>
        </w:tc>
        <w:tc>
          <w:tcPr>
            <w:tcW w:w="665" w:type="dxa"/>
          </w:tcPr>
          <w:p w14:paraId="28AE5112"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2025</w:t>
            </w:r>
          </w:p>
        </w:tc>
        <w:tc>
          <w:tcPr>
            <w:tcW w:w="563" w:type="dxa"/>
          </w:tcPr>
          <w:p w14:paraId="4268DAF5"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2026</w:t>
            </w:r>
          </w:p>
        </w:tc>
        <w:tc>
          <w:tcPr>
            <w:tcW w:w="563" w:type="dxa"/>
          </w:tcPr>
          <w:p w14:paraId="4BA4C46B"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2027</w:t>
            </w:r>
          </w:p>
        </w:tc>
        <w:tc>
          <w:tcPr>
            <w:tcW w:w="563" w:type="dxa"/>
          </w:tcPr>
          <w:p w14:paraId="0B10076E"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2028</w:t>
            </w:r>
          </w:p>
        </w:tc>
        <w:tc>
          <w:tcPr>
            <w:tcW w:w="563" w:type="dxa"/>
          </w:tcPr>
          <w:p w14:paraId="00F9B02D" w14:textId="77777777" w:rsidR="00627E19" w:rsidRPr="00BF799D"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2029</w:t>
            </w:r>
          </w:p>
        </w:tc>
        <w:tc>
          <w:tcPr>
            <w:tcW w:w="563" w:type="dxa"/>
          </w:tcPr>
          <w:p w14:paraId="05E85E15" w14:textId="77777777" w:rsidR="00627E19" w:rsidRDefault="00627E19" w:rsidP="00771303">
            <w:pPr>
              <w:pStyle w:val="ConsPlusCell"/>
              <w:widowControl/>
              <w:jc w:val="center"/>
              <w:rPr>
                <w:rFonts w:ascii="Times New Roman" w:hAnsi="Times New Roman" w:cs="Times New Roman"/>
                <w:kern w:val="2"/>
              </w:rPr>
            </w:pPr>
            <w:r>
              <w:rPr>
                <w:rFonts w:ascii="Times New Roman" w:hAnsi="Times New Roman" w:cs="Times New Roman"/>
                <w:kern w:val="2"/>
              </w:rPr>
              <w:t>2030</w:t>
            </w:r>
          </w:p>
        </w:tc>
      </w:tr>
      <w:tr w:rsidR="00627E19" w:rsidRPr="00BF799D" w14:paraId="3CF755C5" w14:textId="77777777" w:rsidTr="00971EC8">
        <w:trPr>
          <w:tblHeader/>
          <w:jc w:val="center"/>
        </w:trPr>
        <w:tc>
          <w:tcPr>
            <w:tcW w:w="1863" w:type="dxa"/>
          </w:tcPr>
          <w:p w14:paraId="1B2E7F82" w14:textId="77777777" w:rsidR="00627E19" w:rsidRPr="00BF799D" w:rsidRDefault="00627E19" w:rsidP="00771303">
            <w:pPr>
              <w:jc w:val="center"/>
              <w:rPr>
                <w:kern w:val="2"/>
              </w:rPr>
            </w:pPr>
            <w:r w:rsidRPr="00BF799D">
              <w:rPr>
                <w:kern w:val="2"/>
              </w:rPr>
              <w:t>1</w:t>
            </w:r>
          </w:p>
        </w:tc>
        <w:tc>
          <w:tcPr>
            <w:tcW w:w="1641" w:type="dxa"/>
          </w:tcPr>
          <w:p w14:paraId="61DE60C3"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2</w:t>
            </w:r>
          </w:p>
        </w:tc>
        <w:tc>
          <w:tcPr>
            <w:tcW w:w="703" w:type="dxa"/>
          </w:tcPr>
          <w:p w14:paraId="2B32FE1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3</w:t>
            </w:r>
          </w:p>
        </w:tc>
        <w:tc>
          <w:tcPr>
            <w:tcW w:w="703" w:type="dxa"/>
          </w:tcPr>
          <w:p w14:paraId="5E49BB39"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4</w:t>
            </w:r>
          </w:p>
        </w:tc>
        <w:tc>
          <w:tcPr>
            <w:tcW w:w="703" w:type="dxa"/>
          </w:tcPr>
          <w:p w14:paraId="4DA06CD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5</w:t>
            </w:r>
          </w:p>
        </w:tc>
        <w:tc>
          <w:tcPr>
            <w:tcW w:w="843" w:type="dxa"/>
          </w:tcPr>
          <w:p w14:paraId="1E7D87D2"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6</w:t>
            </w:r>
          </w:p>
        </w:tc>
        <w:tc>
          <w:tcPr>
            <w:tcW w:w="844" w:type="dxa"/>
          </w:tcPr>
          <w:p w14:paraId="50D050D7"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7</w:t>
            </w:r>
          </w:p>
        </w:tc>
        <w:tc>
          <w:tcPr>
            <w:tcW w:w="805" w:type="dxa"/>
          </w:tcPr>
          <w:p w14:paraId="62BA21DE"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8</w:t>
            </w:r>
          </w:p>
        </w:tc>
        <w:tc>
          <w:tcPr>
            <w:tcW w:w="702" w:type="dxa"/>
          </w:tcPr>
          <w:p w14:paraId="19B232B8"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9</w:t>
            </w:r>
          </w:p>
        </w:tc>
        <w:tc>
          <w:tcPr>
            <w:tcW w:w="703" w:type="dxa"/>
          </w:tcPr>
          <w:p w14:paraId="645073FD"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10</w:t>
            </w:r>
          </w:p>
        </w:tc>
        <w:tc>
          <w:tcPr>
            <w:tcW w:w="703" w:type="dxa"/>
            <w:gridSpan w:val="2"/>
          </w:tcPr>
          <w:p w14:paraId="7D7EA51F"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11</w:t>
            </w:r>
          </w:p>
        </w:tc>
        <w:tc>
          <w:tcPr>
            <w:tcW w:w="741" w:type="dxa"/>
          </w:tcPr>
          <w:p w14:paraId="7E918BE5"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12</w:t>
            </w:r>
          </w:p>
        </w:tc>
        <w:tc>
          <w:tcPr>
            <w:tcW w:w="703" w:type="dxa"/>
          </w:tcPr>
          <w:p w14:paraId="30B0D74A"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13</w:t>
            </w:r>
          </w:p>
        </w:tc>
        <w:tc>
          <w:tcPr>
            <w:tcW w:w="665" w:type="dxa"/>
          </w:tcPr>
          <w:p w14:paraId="0B3FF88B" w14:textId="77777777" w:rsidR="00627E19" w:rsidRPr="00BF799D" w:rsidRDefault="00627E19" w:rsidP="00771303">
            <w:pPr>
              <w:pStyle w:val="ConsPlusCell"/>
              <w:widowControl/>
              <w:jc w:val="center"/>
              <w:rPr>
                <w:rFonts w:ascii="Times New Roman" w:hAnsi="Times New Roman" w:cs="Times New Roman"/>
                <w:kern w:val="2"/>
              </w:rPr>
            </w:pPr>
            <w:r w:rsidRPr="00BF799D">
              <w:rPr>
                <w:rFonts w:ascii="Times New Roman" w:hAnsi="Times New Roman" w:cs="Times New Roman"/>
                <w:kern w:val="2"/>
              </w:rPr>
              <w:t>14</w:t>
            </w:r>
          </w:p>
        </w:tc>
        <w:tc>
          <w:tcPr>
            <w:tcW w:w="563" w:type="dxa"/>
          </w:tcPr>
          <w:p w14:paraId="302EAAFD"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15</w:t>
            </w:r>
          </w:p>
        </w:tc>
        <w:tc>
          <w:tcPr>
            <w:tcW w:w="563" w:type="dxa"/>
          </w:tcPr>
          <w:p w14:paraId="0962721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16</w:t>
            </w:r>
          </w:p>
        </w:tc>
        <w:tc>
          <w:tcPr>
            <w:tcW w:w="563" w:type="dxa"/>
          </w:tcPr>
          <w:p w14:paraId="20C0CA4F"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17</w:t>
            </w:r>
          </w:p>
        </w:tc>
        <w:tc>
          <w:tcPr>
            <w:tcW w:w="563" w:type="dxa"/>
          </w:tcPr>
          <w:p w14:paraId="1F1DF146"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18</w:t>
            </w:r>
          </w:p>
        </w:tc>
        <w:tc>
          <w:tcPr>
            <w:tcW w:w="563" w:type="dxa"/>
          </w:tcPr>
          <w:p w14:paraId="5ABDC339" w14:textId="77777777" w:rsidR="00627E19" w:rsidRPr="00BF799D" w:rsidRDefault="004F7A3A" w:rsidP="00771303">
            <w:pPr>
              <w:pStyle w:val="ConsPlusCell"/>
              <w:widowControl/>
              <w:jc w:val="center"/>
              <w:rPr>
                <w:rFonts w:ascii="Times New Roman" w:hAnsi="Times New Roman" w:cs="Times New Roman"/>
                <w:kern w:val="2"/>
              </w:rPr>
            </w:pPr>
            <w:r>
              <w:rPr>
                <w:rFonts w:ascii="Times New Roman" w:hAnsi="Times New Roman" w:cs="Times New Roman"/>
                <w:kern w:val="2"/>
              </w:rPr>
              <w:t>19</w:t>
            </w:r>
          </w:p>
        </w:tc>
      </w:tr>
      <w:tr w:rsidR="00CF3804" w:rsidRPr="00BF799D" w14:paraId="4EFB2DF9" w14:textId="77777777" w:rsidTr="00971EC8">
        <w:trPr>
          <w:trHeight w:val="1147"/>
          <w:jc w:val="center"/>
        </w:trPr>
        <w:tc>
          <w:tcPr>
            <w:tcW w:w="1863" w:type="dxa"/>
          </w:tcPr>
          <w:p w14:paraId="77A24E44"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Муниципальная программа «Развитие физической культуры и спорта»</w:t>
            </w:r>
          </w:p>
        </w:tc>
        <w:tc>
          <w:tcPr>
            <w:tcW w:w="1641" w:type="dxa"/>
          </w:tcPr>
          <w:p w14:paraId="28A16F88" w14:textId="77777777" w:rsidR="00CF3804" w:rsidRPr="00BF799D" w:rsidRDefault="00CF3804" w:rsidP="00CF3804">
            <w:pPr>
              <w:pStyle w:val="ConsPlusCell"/>
              <w:jc w:val="center"/>
              <w:rPr>
                <w:rFonts w:ascii="Times New Roman" w:hAnsi="Times New Roman" w:cs="Times New Roman"/>
                <w:kern w:val="2"/>
              </w:rPr>
            </w:pPr>
            <w:r w:rsidRPr="00BF799D">
              <w:rPr>
                <w:rFonts w:ascii="Times New Roman" w:hAnsi="Times New Roman" w:cs="Times New Roman"/>
                <w:kern w:val="2"/>
              </w:rPr>
              <w:t>всего</w:t>
            </w:r>
          </w:p>
        </w:tc>
        <w:tc>
          <w:tcPr>
            <w:tcW w:w="703" w:type="dxa"/>
          </w:tcPr>
          <w:p w14:paraId="54406C60" w14:textId="77777777" w:rsidR="00CF3804" w:rsidRPr="00BF799D" w:rsidRDefault="00CF3804" w:rsidP="00CF3804">
            <w:pPr>
              <w:pStyle w:val="ConsPlusCel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468A9304"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4D36C8C2" w14:textId="77777777" w:rsidR="00CF3804" w:rsidRPr="00BF799D" w:rsidRDefault="00CF3804" w:rsidP="00CF3804">
            <w:pPr>
              <w:pStyle w:val="ConsPlusCell"/>
              <w:jc w:val="center"/>
              <w:rPr>
                <w:rFonts w:ascii="Times New Roman" w:hAnsi="Times New Roman" w:cs="Times New Roman"/>
                <w:kern w:val="2"/>
              </w:rPr>
            </w:pPr>
          </w:p>
        </w:tc>
        <w:tc>
          <w:tcPr>
            <w:tcW w:w="703" w:type="dxa"/>
          </w:tcPr>
          <w:p w14:paraId="49C09F2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7DA78658" w14:textId="77777777" w:rsidR="00CF3804" w:rsidRPr="00BF799D" w:rsidRDefault="00CF3804" w:rsidP="00CF3804">
            <w:pPr>
              <w:pStyle w:val="ConsPlusCell"/>
              <w:jc w:val="center"/>
              <w:rPr>
                <w:rFonts w:ascii="Times New Roman" w:hAnsi="Times New Roman" w:cs="Times New Roman"/>
                <w:kern w:val="2"/>
              </w:rPr>
            </w:pPr>
          </w:p>
        </w:tc>
        <w:tc>
          <w:tcPr>
            <w:tcW w:w="843" w:type="dxa"/>
          </w:tcPr>
          <w:p w14:paraId="1ED9C79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p w14:paraId="23CBD6BC" w14:textId="77777777" w:rsidR="00CF3804" w:rsidRPr="00BF799D" w:rsidRDefault="00CF3804" w:rsidP="00CF3804">
            <w:pPr>
              <w:pStyle w:val="ConsPlusCell"/>
              <w:jc w:val="center"/>
              <w:rPr>
                <w:rFonts w:ascii="Times New Roman" w:hAnsi="Times New Roman" w:cs="Times New Roman"/>
                <w:kern w:val="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DF9B812" w14:textId="7AA9DC19" w:rsidR="00CF3804" w:rsidRPr="00123507" w:rsidRDefault="00CF3804" w:rsidP="00655F56">
            <w:pPr>
              <w:pStyle w:val="ConsPlusCell"/>
              <w:widowControl/>
              <w:jc w:val="center"/>
              <w:rPr>
                <w:rFonts w:ascii="Times New Roman" w:hAnsi="Times New Roman" w:cs="Times New Roman"/>
                <w:kern w:val="2"/>
                <w:sz w:val="18"/>
                <w:szCs w:val="18"/>
              </w:rPr>
            </w:pPr>
            <w:r w:rsidRPr="00123507">
              <w:rPr>
                <w:rFonts w:ascii="Times New Roman" w:hAnsi="Times New Roman" w:cs="Times New Roman"/>
                <w:sz w:val="18"/>
                <w:szCs w:val="18"/>
              </w:rPr>
              <w:t>11</w:t>
            </w:r>
            <w:r w:rsidR="00655F56">
              <w:rPr>
                <w:rFonts w:ascii="Times New Roman" w:hAnsi="Times New Roman" w:cs="Times New Roman"/>
                <w:sz w:val="18"/>
                <w:szCs w:val="18"/>
              </w:rPr>
              <w:t>46</w:t>
            </w:r>
            <w:r w:rsidRPr="00123507">
              <w:rPr>
                <w:rFonts w:ascii="Times New Roman" w:hAnsi="Times New Roman" w:cs="Times New Roman"/>
                <w:sz w:val="18"/>
                <w:szCs w:val="18"/>
              </w:rPr>
              <w:t>,2</w:t>
            </w:r>
          </w:p>
        </w:tc>
        <w:tc>
          <w:tcPr>
            <w:tcW w:w="805" w:type="dxa"/>
            <w:tcBorders>
              <w:top w:val="single" w:sz="4" w:space="0" w:color="auto"/>
              <w:left w:val="nil"/>
              <w:bottom w:val="nil"/>
              <w:right w:val="single" w:sz="4" w:space="0" w:color="auto"/>
            </w:tcBorders>
            <w:shd w:val="clear" w:color="auto" w:fill="auto"/>
            <w:vAlign w:val="center"/>
          </w:tcPr>
          <w:p w14:paraId="50177935" w14:textId="1D5EAE1A"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2F91CAF5" w14:textId="2E2C8A10"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723F7A4" w14:textId="4B0F5EE9"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09E011DE" w14:textId="7BAC6CDB"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741A2978" w14:textId="3EA4A99C"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2AB5C6CC" w14:textId="0817DD06" w:rsidR="00CF3804" w:rsidRPr="00123507" w:rsidRDefault="00CF3804" w:rsidP="00655F56">
            <w:pPr>
              <w:rPr>
                <w:sz w:val="18"/>
                <w:szCs w:val="18"/>
              </w:rPr>
            </w:pPr>
            <w:r w:rsidRPr="00123507">
              <w:rPr>
                <w:sz w:val="18"/>
                <w:szCs w:val="18"/>
              </w:rPr>
              <w:t xml:space="preserve">             1</w:t>
            </w:r>
            <w:r w:rsidR="00655F56">
              <w:rPr>
                <w:sz w:val="18"/>
                <w:szCs w:val="18"/>
              </w:rPr>
              <w:t>54</w:t>
            </w:r>
            <w:r w:rsidRPr="00123507">
              <w:rPr>
                <w:sz w:val="18"/>
                <w:szCs w:val="18"/>
              </w:rPr>
              <w:t xml:space="preserve">,00   </w:t>
            </w:r>
          </w:p>
        </w:tc>
        <w:tc>
          <w:tcPr>
            <w:tcW w:w="665" w:type="dxa"/>
            <w:tcBorders>
              <w:top w:val="single" w:sz="4" w:space="0" w:color="auto"/>
              <w:left w:val="nil"/>
              <w:bottom w:val="nil"/>
              <w:right w:val="single" w:sz="4" w:space="0" w:color="auto"/>
            </w:tcBorders>
            <w:shd w:val="clear" w:color="auto" w:fill="auto"/>
            <w:vAlign w:val="center"/>
          </w:tcPr>
          <w:p w14:paraId="1A9850A9" w14:textId="6B22E768"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605B20FC" w14:textId="6A91A429"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230D493A"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4FBEFC3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CDE315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23174693" w14:textId="77777777" w:rsidR="00CF3804" w:rsidRPr="00123507" w:rsidRDefault="00CF3804" w:rsidP="00CF3804">
            <w:pPr>
              <w:rPr>
                <w:sz w:val="18"/>
                <w:szCs w:val="18"/>
              </w:rPr>
            </w:pPr>
            <w:r w:rsidRPr="00123507">
              <w:rPr>
                <w:kern w:val="2"/>
                <w:sz w:val="18"/>
                <w:szCs w:val="18"/>
              </w:rPr>
              <w:t>90,00</w:t>
            </w:r>
          </w:p>
        </w:tc>
      </w:tr>
      <w:tr w:rsidR="00CF3804" w:rsidRPr="00BF799D" w14:paraId="792754F5" w14:textId="77777777" w:rsidTr="00971EC8">
        <w:trPr>
          <w:jc w:val="center"/>
        </w:trPr>
        <w:tc>
          <w:tcPr>
            <w:tcW w:w="1863" w:type="dxa"/>
            <w:vMerge w:val="restart"/>
          </w:tcPr>
          <w:p w14:paraId="151F889E"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1. Развитие физической культуры и массового спорта Каменоломненского городского поселения</w:t>
            </w:r>
          </w:p>
        </w:tc>
        <w:tc>
          <w:tcPr>
            <w:tcW w:w="1641" w:type="dxa"/>
          </w:tcPr>
          <w:p w14:paraId="75C8E31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36BD1DC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102C6A7C"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12FDCEF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2DF8E0B9"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3FD1E5A2"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72635C2E"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68D432DD"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2FB046B1"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1894B830"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1C6AD2A5"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491FC92D"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637596E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12A96F9"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49EEA8BF"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63CC7C81"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6D147E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5BFC64E"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73CA4F56" w14:textId="77777777" w:rsidTr="00971EC8">
        <w:trPr>
          <w:jc w:val="center"/>
        </w:trPr>
        <w:tc>
          <w:tcPr>
            <w:tcW w:w="1863" w:type="dxa"/>
            <w:vMerge/>
          </w:tcPr>
          <w:p w14:paraId="74F324CD" w14:textId="77777777" w:rsidR="00CF3804" w:rsidRPr="00BF799D" w:rsidRDefault="00CF3804" w:rsidP="00CF3804">
            <w:pPr>
              <w:rPr>
                <w:kern w:val="2"/>
              </w:rPr>
            </w:pPr>
          </w:p>
        </w:tc>
        <w:tc>
          <w:tcPr>
            <w:tcW w:w="1641" w:type="dxa"/>
          </w:tcPr>
          <w:p w14:paraId="2ED7B898" w14:textId="5FC10D85" w:rsidR="00CF3804" w:rsidRPr="00BF799D" w:rsidRDefault="00CF3804" w:rsidP="00CF3804">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3" w:type="dxa"/>
          </w:tcPr>
          <w:p w14:paraId="24D17D41"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13BEFEE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2144D68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68E6DC3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7B9C499B"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35C0AEA7"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3BF91383"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5D6E5012"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6C02A751"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3CD9B407"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06DC5613"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4DDECF19"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7BBD4C2"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BDE1F24"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35DB446"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0CD98F37"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157E3C9"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0F5F30E9" w14:textId="77777777" w:rsidTr="00971EC8">
        <w:trPr>
          <w:jc w:val="center"/>
        </w:trPr>
        <w:tc>
          <w:tcPr>
            <w:tcW w:w="1863" w:type="dxa"/>
          </w:tcPr>
          <w:p w14:paraId="335294B9"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lastRenderedPageBreak/>
              <w:t xml:space="preserve">Основное мероприятие </w:t>
            </w:r>
          </w:p>
          <w:p w14:paraId="02204811"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1.1</w:t>
            </w:r>
          </w:p>
          <w:p w14:paraId="2B7952E6"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Физическое воспитание населения Каменоломненского городского поселения и обеспечение организации и проведения физкультурных и массовых спортивных мероприятий</w:t>
            </w:r>
          </w:p>
        </w:tc>
        <w:tc>
          <w:tcPr>
            <w:tcW w:w="1641" w:type="dxa"/>
          </w:tcPr>
          <w:p w14:paraId="686E072A" w14:textId="3B98700D" w:rsidR="00CF3804" w:rsidRPr="00BF799D" w:rsidRDefault="00CF3804" w:rsidP="00CF3804">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3" w:type="dxa"/>
          </w:tcPr>
          <w:p w14:paraId="6015BD4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3D0B69F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79EE1242"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3D3F57C7"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shd w:val="clear" w:color="auto" w:fill="auto"/>
            <w:vAlign w:val="center"/>
          </w:tcPr>
          <w:p w14:paraId="4217330D" w14:textId="77777777" w:rsidR="00CF3804" w:rsidRPr="00123507" w:rsidRDefault="00CF3804" w:rsidP="00CF3804">
            <w:pPr>
              <w:jc w:val="center"/>
              <w:rPr>
                <w:kern w:val="2"/>
                <w:sz w:val="18"/>
                <w:szCs w:val="18"/>
              </w:rPr>
            </w:pPr>
            <w:r w:rsidRPr="00123507">
              <w:rPr>
                <w:kern w:val="2"/>
                <w:sz w:val="18"/>
                <w:szCs w:val="18"/>
              </w:rPr>
              <w:t>-</w:t>
            </w:r>
          </w:p>
        </w:tc>
        <w:tc>
          <w:tcPr>
            <w:tcW w:w="805" w:type="dxa"/>
            <w:shd w:val="clear" w:color="auto" w:fill="auto"/>
            <w:vAlign w:val="center"/>
          </w:tcPr>
          <w:p w14:paraId="0F0E57B0" w14:textId="77777777" w:rsidR="00CF3804" w:rsidRPr="00123507" w:rsidRDefault="00CF3804" w:rsidP="00CF3804">
            <w:pPr>
              <w:jc w:val="center"/>
              <w:rPr>
                <w:kern w:val="2"/>
                <w:sz w:val="18"/>
                <w:szCs w:val="18"/>
              </w:rPr>
            </w:pPr>
            <w:r w:rsidRPr="00123507">
              <w:rPr>
                <w:kern w:val="2"/>
                <w:sz w:val="18"/>
                <w:szCs w:val="18"/>
              </w:rPr>
              <w:t>-</w:t>
            </w:r>
          </w:p>
        </w:tc>
        <w:tc>
          <w:tcPr>
            <w:tcW w:w="702" w:type="dxa"/>
            <w:shd w:val="clear" w:color="auto" w:fill="auto"/>
            <w:vAlign w:val="center"/>
          </w:tcPr>
          <w:p w14:paraId="3446A5DF"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155638ED" w14:textId="77777777" w:rsidR="00CF3804" w:rsidRPr="00123507" w:rsidRDefault="00CF3804" w:rsidP="00CF3804">
            <w:pPr>
              <w:jc w:val="center"/>
              <w:rPr>
                <w:kern w:val="2"/>
                <w:sz w:val="18"/>
                <w:szCs w:val="18"/>
              </w:rPr>
            </w:pPr>
            <w:r w:rsidRPr="00123507">
              <w:rPr>
                <w:kern w:val="2"/>
                <w:sz w:val="18"/>
                <w:szCs w:val="18"/>
              </w:rPr>
              <w:t>-</w:t>
            </w:r>
          </w:p>
        </w:tc>
        <w:tc>
          <w:tcPr>
            <w:tcW w:w="703" w:type="dxa"/>
            <w:gridSpan w:val="2"/>
            <w:shd w:val="clear" w:color="auto" w:fill="auto"/>
            <w:vAlign w:val="center"/>
          </w:tcPr>
          <w:p w14:paraId="27D29891" w14:textId="77777777" w:rsidR="00CF3804" w:rsidRPr="00123507" w:rsidRDefault="00CF3804" w:rsidP="00CF3804">
            <w:pPr>
              <w:jc w:val="center"/>
              <w:rPr>
                <w:kern w:val="2"/>
                <w:sz w:val="18"/>
                <w:szCs w:val="18"/>
              </w:rPr>
            </w:pPr>
            <w:r w:rsidRPr="00123507">
              <w:rPr>
                <w:kern w:val="2"/>
                <w:sz w:val="18"/>
                <w:szCs w:val="18"/>
              </w:rPr>
              <w:t>-</w:t>
            </w:r>
          </w:p>
        </w:tc>
        <w:tc>
          <w:tcPr>
            <w:tcW w:w="741" w:type="dxa"/>
            <w:shd w:val="clear" w:color="auto" w:fill="auto"/>
            <w:vAlign w:val="center"/>
          </w:tcPr>
          <w:p w14:paraId="5533BC8E" w14:textId="77777777" w:rsidR="00CF3804" w:rsidRPr="00123507" w:rsidRDefault="00CF3804" w:rsidP="00CF3804">
            <w:pPr>
              <w:jc w:val="center"/>
              <w:rPr>
                <w:kern w:val="2"/>
                <w:sz w:val="18"/>
                <w:szCs w:val="18"/>
              </w:rPr>
            </w:pPr>
            <w:r w:rsidRPr="00123507">
              <w:rPr>
                <w:kern w:val="2"/>
                <w:sz w:val="18"/>
                <w:szCs w:val="18"/>
              </w:rPr>
              <w:t>-</w:t>
            </w:r>
          </w:p>
        </w:tc>
        <w:tc>
          <w:tcPr>
            <w:tcW w:w="703" w:type="dxa"/>
            <w:shd w:val="clear" w:color="auto" w:fill="auto"/>
            <w:vAlign w:val="center"/>
          </w:tcPr>
          <w:p w14:paraId="3CD5712C" w14:textId="77777777" w:rsidR="00CF3804" w:rsidRPr="00123507" w:rsidRDefault="00CF3804" w:rsidP="00CF3804">
            <w:pPr>
              <w:jc w:val="center"/>
              <w:rPr>
                <w:kern w:val="2"/>
                <w:sz w:val="18"/>
                <w:szCs w:val="18"/>
              </w:rPr>
            </w:pPr>
            <w:r w:rsidRPr="00123507">
              <w:rPr>
                <w:kern w:val="2"/>
                <w:sz w:val="18"/>
                <w:szCs w:val="18"/>
              </w:rPr>
              <w:t>-</w:t>
            </w:r>
          </w:p>
        </w:tc>
        <w:tc>
          <w:tcPr>
            <w:tcW w:w="665" w:type="dxa"/>
            <w:shd w:val="clear" w:color="auto" w:fill="auto"/>
            <w:vAlign w:val="center"/>
          </w:tcPr>
          <w:p w14:paraId="636379CD"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7A449EFC"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359430DE"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123904A"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1C631FFB" w14:textId="77777777" w:rsidR="00CF3804" w:rsidRPr="00123507" w:rsidRDefault="00CF3804" w:rsidP="00CF3804">
            <w:pPr>
              <w:jc w:val="center"/>
              <w:rPr>
                <w:kern w:val="2"/>
                <w:sz w:val="18"/>
                <w:szCs w:val="18"/>
              </w:rPr>
            </w:pPr>
            <w:r w:rsidRPr="00123507">
              <w:rPr>
                <w:kern w:val="2"/>
                <w:sz w:val="18"/>
                <w:szCs w:val="18"/>
              </w:rPr>
              <w:t>-</w:t>
            </w:r>
          </w:p>
        </w:tc>
        <w:tc>
          <w:tcPr>
            <w:tcW w:w="563" w:type="dxa"/>
            <w:shd w:val="clear" w:color="auto" w:fill="auto"/>
            <w:vAlign w:val="center"/>
          </w:tcPr>
          <w:p w14:paraId="21CEA365" w14:textId="77777777" w:rsidR="00CF3804" w:rsidRPr="00123507" w:rsidRDefault="00CF3804" w:rsidP="00CF3804">
            <w:pPr>
              <w:jc w:val="center"/>
              <w:rPr>
                <w:kern w:val="2"/>
                <w:sz w:val="18"/>
                <w:szCs w:val="18"/>
              </w:rPr>
            </w:pPr>
            <w:r w:rsidRPr="00123507">
              <w:rPr>
                <w:kern w:val="2"/>
                <w:sz w:val="18"/>
                <w:szCs w:val="18"/>
              </w:rPr>
              <w:t>-</w:t>
            </w:r>
          </w:p>
        </w:tc>
      </w:tr>
      <w:tr w:rsidR="00CF3804" w:rsidRPr="00BF799D" w14:paraId="7B71C4A7" w14:textId="77777777" w:rsidTr="00971EC8">
        <w:trPr>
          <w:jc w:val="center"/>
        </w:trPr>
        <w:tc>
          <w:tcPr>
            <w:tcW w:w="1863" w:type="dxa"/>
            <w:vMerge w:val="restart"/>
          </w:tcPr>
          <w:p w14:paraId="51E41E9B" w14:textId="77777777" w:rsidR="00CF3804" w:rsidRPr="00BF799D" w:rsidRDefault="00CF3804" w:rsidP="00CF3804">
            <w:pPr>
              <w:pStyle w:val="ConsPlusCell"/>
              <w:widowControl/>
              <w:rPr>
                <w:rFonts w:ascii="Times New Roman" w:hAnsi="Times New Roman" w:cs="Times New Roman"/>
                <w:kern w:val="2"/>
              </w:rPr>
            </w:pPr>
            <w:r w:rsidRPr="00BF799D">
              <w:rPr>
                <w:rFonts w:ascii="Times New Roman" w:hAnsi="Times New Roman" w:cs="Times New Roman"/>
                <w:kern w:val="2"/>
              </w:rPr>
              <w:t>Подпрограмма 2 Обеспечение реализации муниципальной программы</w:t>
            </w:r>
          </w:p>
        </w:tc>
        <w:tc>
          <w:tcPr>
            <w:tcW w:w="1641" w:type="dxa"/>
          </w:tcPr>
          <w:p w14:paraId="3776F07C"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68F48628"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07CBA6D1"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2ACB643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7CF4B1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681BB41" w14:textId="665DFA9E" w:rsidR="00CF3804" w:rsidRPr="00123507" w:rsidRDefault="00CF3804" w:rsidP="00655F56">
            <w:pPr>
              <w:pStyle w:val="ConsPlusCell"/>
              <w:widowControl/>
              <w:jc w:val="center"/>
              <w:rPr>
                <w:rFonts w:ascii="Times New Roman" w:hAnsi="Times New Roman" w:cs="Times New Roman"/>
                <w:kern w:val="2"/>
                <w:sz w:val="18"/>
                <w:szCs w:val="18"/>
              </w:rPr>
            </w:pPr>
            <w:r w:rsidRPr="00123507">
              <w:rPr>
                <w:rFonts w:ascii="Times New Roman" w:hAnsi="Times New Roman" w:cs="Times New Roman"/>
                <w:sz w:val="18"/>
                <w:szCs w:val="18"/>
              </w:rPr>
              <w:t>11</w:t>
            </w:r>
            <w:r w:rsidR="00655F56">
              <w:rPr>
                <w:rFonts w:ascii="Times New Roman" w:hAnsi="Times New Roman" w:cs="Times New Roman"/>
                <w:sz w:val="18"/>
                <w:szCs w:val="18"/>
              </w:rPr>
              <w:t>46</w:t>
            </w:r>
            <w:r w:rsidRPr="00123507">
              <w:rPr>
                <w:rFonts w:ascii="Times New Roman" w:hAnsi="Times New Roman" w:cs="Times New Roman"/>
                <w:sz w:val="18"/>
                <w:szCs w:val="18"/>
              </w:rPr>
              <w:t>,2</w:t>
            </w:r>
          </w:p>
        </w:tc>
        <w:tc>
          <w:tcPr>
            <w:tcW w:w="805" w:type="dxa"/>
            <w:tcBorders>
              <w:top w:val="single" w:sz="4" w:space="0" w:color="auto"/>
              <w:left w:val="nil"/>
              <w:bottom w:val="nil"/>
              <w:right w:val="single" w:sz="4" w:space="0" w:color="auto"/>
            </w:tcBorders>
            <w:shd w:val="clear" w:color="auto" w:fill="auto"/>
            <w:vAlign w:val="center"/>
          </w:tcPr>
          <w:p w14:paraId="79F98207" w14:textId="2C202207"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73FE4971" w14:textId="3681FC3F"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7D545A79" w14:textId="0830310E"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281FDFDA" w14:textId="35A25A65"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69DB6677" w14:textId="3A25AE83"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20F6CCE2" w14:textId="0A300F4E" w:rsidR="00CF3804" w:rsidRPr="00123507" w:rsidRDefault="00CF3804" w:rsidP="00655F56">
            <w:pPr>
              <w:rPr>
                <w:sz w:val="18"/>
                <w:szCs w:val="18"/>
              </w:rPr>
            </w:pPr>
            <w:r w:rsidRPr="00123507">
              <w:rPr>
                <w:sz w:val="18"/>
                <w:szCs w:val="18"/>
              </w:rPr>
              <w:t xml:space="preserve">             1</w:t>
            </w:r>
            <w:r w:rsidR="00655F56">
              <w:rPr>
                <w:sz w:val="18"/>
                <w:szCs w:val="18"/>
              </w:rPr>
              <w:t>54</w:t>
            </w:r>
            <w:r w:rsidRPr="00123507">
              <w:rPr>
                <w:sz w:val="18"/>
                <w:szCs w:val="18"/>
              </w:rPr>
              <w:t xml:space="preserve">,00   </w:t>
            </w:r>
          </w:p>
        </w:tc>
        <w:tc>
          <w:tcPr>
            <w:tcW w:w="665" w:type="dxa"/>
            <w:tcBorders>
              <w:top w:val="single" w:sz="4" w:space="0" w:color="auto"/>
              <w:left w:val="nil"/>
              <w:bottom w:val="nil"/>
              <w:right w:val="single" w:sz="4" w:space="0" w:color="auto"/>
            </w:tcBorders>
            <w:shd w:val="clear" w:color="auto" w:fill="auto"/>
            <w:vAlign w:val="center"/>
          </w:tcPr>
          <w:p w14:paraId="371EB1ED" w14:textId="375C6ED7"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F9C90F0" w14:textId="72A217CA"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247117BD" w14:textId="55CCD588"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21A86B41" w14:textId="6B433D6A"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55275BED" w14:textId="183D8DF6"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1FE7F98" w14:textId="039699AC" w:rsidR="00CF3804" w:rsidRPr="00123507" w:rsidRDefault="00CF3804" w:rsidP="00CF3804">
            <w:pPr>
              <w:rPr>
                <w:sz w:val="18"/>
                <w:szCs w:val="18"/>
              </w:rPr>
            </w:pPr>
            <w:r w:rsidRPr="00123507">
              <w:rPr>
                <w:kern w:val="2"/>
                <w:sz w:val="18"/>
                <w:szCs w:val="18"/>
              </w:rPr>
              <w:t>90,00</w:t>
            </w:r>
          </w:p>
        </w:tc>
      </w:tr>
      <w:tr w:rsidR="00CF3804" w:rsidRPr="00BF799D" w14:paraId="0593EA59" w14:textId="77777777" w:rsidTr="00971EC8">
        <w:trPr>
          <w:jc w:val="center"/>
        </w:trPr>
        <w:tc>
          <w:tcPr>
            <w:tcW w:w="1863" w:type="dxa"/>
            <w:vMerge/>
          </w:tcPr>
          <w:p w14:paraId="56924416" w14:textId="77777777" w:rsidR="00CF3804" w:rsidRPr="00BF799D" w:rsidRDefault="00CF3804" w:rsidP="00CF3804">
            <w:pPr>
              <w:rPr>
                <w:kern w:val="2"/>
              </w:rPr>
            </w:pPr>
          </w:p>
        </w:tc>
        <w:tc>
          <w:tcPr>
            <w:tcW w:w="1641" w:type="dxa"/>
          </w:tcPr>
          <w:p w14:paraId="444ADEED" w14:textId="03701CED" w:rsidR="00CF3804" w:rsidRDefault="00CF3804" w:rsidP="00CF3804">
            <w:r>
              <w:rPr>
                <w:kern w:val="2"/>
              </w:rPr>
              <w:t xml:space="preserve">главный </w:t>
            </w:r>
            <w:r w:rsidRPr="00215871">
              <w:rPr>
                <w:kern w:val="2"/>
              </w:rPr>
              <w:t>специалист по работе с молодёжью</w:t>
            </w:r>
          </w:p>
        </w:tc>
        <w:tc>
          <w:tcPr>
            <w:tcW w:w="703" w:type="dxa"/>
          </w:tcPr>
          <w:p w14:paraId="07570943"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310AF6AE"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0CA6328D"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EEE0DAF"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6D8FD0D5" w14:textId="74091F1F" w:rsidR="00CF3804" w:rsidRPr="00123507" w:rsidRDefault="00CF3804" w:rsidP="00971EC8">
            <w:pPr>
              <w:jc w:val="center"/>
              <w:rPr>
                <w:sz w:val="18"/>
                <w:szCs w:val="18"/>
              </w:rPr>
            </w:pPr>
            <w:r w:rsidRPr="00123507">
              <w:rPr>
                <w:sz w:val="18"/>
                <w:szCs w:val="18"/>
              </w:rPr>
              <w:t>11</w:t>
            </w:r>
            <w:r w:rsidR="00655F56">
              <w:rPr>
                <w:sz w:val="18"/>
                <w:szCs w:val="18"/>
              </w:rPr>
              <w:t>46</w:t>
            </w:r>
            <w:r w:rsidRPr="00123507">
              <w:rPr>
                <w:sz w:val="18"/>
                <w:szCs w:val="18"/>
              </w:rPr>
              <w:t>,2</w:t>
            </w:r>
          </w:p>
        </w:tc>
        <w:tc>
          <w:tcPr>
            <w:tcW w:w="805" w:type="dxa"/>
            <w:tcBorders>
              <w:top w:val="single" w:sz="4" w:space="0" w:color="auto"/>
              <w:left w:val="nil"/>
              <w:bottom w:val="nil"/>
              <w:right w:val="single" w:sz="4" w:space="0" w:color="auto"/>
            </w:tcBorders>
            <w:shd w:val="clear" w:color="auto" w:fill="auto"/>
            <w:vAlign w:val="center"/>
          </w:tcPr>
          <w:p w14:paraId="414B688D" w14:textId="55B95848"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04F6B5BA" w14:textId="4561AA4E"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7A66582" w14:textId="7F658624"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1590E3E7" w14:textId="1E9C9799"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7283C6D1" w14:textId="10650554"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446F3F14" w14:textId="3B5D1C68" w:rsidR="00CF3804" w:rsidRPr="00123507" w:rsidRDefault="00CF3804" w:rsidP="00655F56">
            <w:pPr>
              <w:rPr>
                <w:sz w:val="18"/>
                <w:szCs w:val="18"/>
              </w:rPr>
            </w:pPr>
            <w:r w:rsidRPr="00123507">
              <w:rPr>
                <w:sz w:val="18"/>
                <w:szCs w:val="18"/>
              </w:rPr>
              <w:t xml:space="preserve">             1</w:t>
            </w:r>
            <w:r w:rsidR="00655F56">
              <w:rPr>
                <w:sz w:val="18"/>
                <w:szCs w:val="18"/>
              </w:rPr>
              <w:t>54</w:t>
            </w:r>
            <w:r w:rsidRPr="00123507">
              <w:rPr>
                <w:sz w:val="18"/>
                <w:szCs w:val="18"/>
              </w:rPr>
              <w:t xml:space="preserve">,00   </w:t>
            </w:r>
          </w:p>
        </w:tc>
        <w:tc>
          <w:tcPr>
            <w:tcW w:w="665" w:type="dxa"/>
            <w:tcBorders>
              <w:top w:val="single" w:sz="4" w:space="0" w:color="auto"/>
              <w:left w:val="nil"/>
              <w:bottom w:val="nil"/>
              <w:right w:val="single" w:sz="4" w:space="0" w:color="auto"/>
            </w:tcBorders>
            <w:shd w:val="clear" w:color="auto" w:fill="auto"/>
            <w:vAlign w:val="center"/>
          </w:tcPr>
          <w:p w14:paraId="7AD3C58B" w14:textId="29E48A15"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94E5930" w14:textId="6403CB4C"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3DC04B4C"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151579AE"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73E9BE3B"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933DC36" w14:textId="77777777" w:rsidR="00CF3804" w:rsidRPr="00123507" w:rsidRDefault="00CF3804" w:rsidP="00CF3804">
            <w:pPr>
              <w:rPr>
                <w:sz w:val="18"/>
                <w:szCs w:val="18"/>
              </w:rPr>
            </w:pPr>
            <w:r w:rsidRPr="00123507">
              <w:rPr>
                <w:kern w:val="2"/>
                <w:sz w:val="18"/>
                <w:szCs w:val="18"/>
              </w:rPr>
              <w:t>90,00</w:t>
            </w:r>
          </w:p>
        </w:tc>
      </w:tr>
      <w:tr w:rsidR="00CF3804" w:rsidRPr="00BF799D" w14:paraId="309509AE" w14:textId="77777777" w:rsidTr="00971EC8">
        <w:trPr>
          <w:trHeight w:val="776"/>
          <w:jc w:val="center"/>
        </w:trPr>
        <w:tc>
          <w:tcPr>
            <w:tcW w:w="1863" w:type="dxa"/>
            <w:vMerge w:val="restart"/>
          </w:tcPr>
          <w:p w14:paraId="16920CEF" w14:textId="77777777" w:rsidR="00CF3804" w:rsidRDefault="00CF3804" w:rsidP="00CF3804">
            <w:pPr>
              <w:jc w:val="both"/>
              <w:rPr>
                <w:kern w:val="2"/>
              </w:rPr>
            </w:pPr>
            <w:r w:rsidRPr="00BF799D">
              <w:rPr>
                <w:kern w:val="2"/>
              </w:rPr>
              <w:t>Основное мероприятие 2.1</w:t>
            </w:r>
          </w:p>
          <w:p w14:paraId="7C06F3EE" w14:textId="77777777" w:rsidR="00CF3804" w:rsidRPr="00BF799D" w:rsidRDefault="00CF3804" w:rsidP="00CF3804">
            <w:pPr>
              <w:jc w:val="both"/>
              <w:rPr>
                <w:kern w:val="2"/>
              </w:rPr>
            </w:pPr>
            <w:r w:rsidRPr="00317D5F">
              <w:rPr>
                <w:kern w:val="2"/>
              </w:rPr>
              <w:t>Физкультурные и массовые спортивные мероприятия</w:t>
            </w:r>
          </w:p>
        </w:tc>
        <w:tc>
          <w:tcPr>
            <w:tcW w:w="1641" w:type="dxa"/>
          </w:tcPr>
          <w:p w14:paraId="31C8D9C3"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всего, в том числе:</w:t>
            </w:r>
          </w:p>
        </w:tc>
        <w:tc>
          <w:tcPr>
            <w:tcW w:w="703" w:type="dxa"/>
          </w:tcPr>
          <w:p w14:paraId="0156E1B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7D1CDA3A"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703" w:type="dxa"/>
          </w:tcPr>
          <w:p w14:paraId="56ECD33D"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3" w:type="dxa"/>
          </w:tcPr>
          <w:p w14:paraId="5670AD64"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X</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BB8B430" w14:textId="0DE47A3B" w:rsidR="00CF3804" w:rsidRPr="00123507" w:rsidRDefault="00CF3804" w:rsidP="00971EC8">
            <w:pPr>
              <w:jc w:val="center"/>
              <w:rPr>
                <w:sz w:val="18"/>
                <w:szCs w:val="18"/>
              </w:rPr>
            </w:pPr>
            <w:r w:rsidRPr="00123507">
              <w:rPr>
                <w:sz w:val="18"/>
                <w:szCs w:val="18"/>
              </w:rPr>
              <w:t>11</w:t>
            </w:r>
            <w:r w:rsidR="00655F56">
              <w:rPr>
                <w:sz w:val="18"/>
                <w:szCs w:val="18"/>
              </w:rPr>
              <w:t>46</w:t>
            </w:r>
            <w:r w:rsidRPr="00123507">
              <w:rPr>
                <w:sz w:val="18"/>
                <w:szCs w:val="18"/>
              </w:rPr>
              <w:t>,2</w:t>
            </w:r>
          </w:p>
        </w:tc>
        <w:tc>
          <w:tcPr>
            <w:tcW w:w="805" w:type="dxa"/>
            <w:tcBorders>
              <w:top w:val="single" w:sz="4" w:space="0" w:color="auto"/>
              <w:left w:val="nil"/>
              <w:bottom w:val="nil"/>
              <w:right w:val="single" w:sz="4" w:space="0" w:color="auto"/>
            </w:tcBorders>
            <w:shd w:val="clear" w:color="auto" w:fill="auto"/>
            <w:vAlign w:val="center"/>
          </w:tcPr>
          <w:p w14:paraId="37E56DA1" w14:textId="12B0A229" w:rsidR="00CF3804" w:rsidRPr="00123507" w:rsidRDefault="00CF3804" w:rsidP="00CF3804">
            <w:pP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77AB8B4F" w14:textId="2F5B178A" w:rsidR="00CF3804" w:rsidRPr="00123507" w:rsidRDefault="00CF3804" w:rsidP="00CF3804">
            <w:pP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0B0C3D07" w14:textId="04C28079" w:rsidR="00CF3804" w:rsidRPr="00123507" w:rsidRDefault="00CF3804" w:rsidP="00CF3804">
            <w:pP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6F8DFB99" w14:textId="5F25297C"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34FA166B" w14:textId="5CD580D0"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793AC7D5" w14:textId="651A8A22" w:rsidR="00CF3804" w:rsidRPr="00123507" w:rsidRDefault="00CF3804" w:rsidP="00655F56">
            <w:pPr>
              <w:rPr>
                <w:sz w:val="18"/>
                <w:szCs w:val="18"/>
              </w:rPr>
            </w:pPr>
            <w:r w:rsidRPr="00123507">
              <w:rPr>
                <w:sz w:val="18"/>
                <w:szCs w:val="18"/>
              </w:rPr>
              <w:t xml:space="preserve">             1</w:t>
            </w:r>
            <w:r w:rsidR="00655F56">
              <w:rPr>
                <w:sz w:val="18"/>
                <w:szCs w:val="18"/>
              </w:rPr>
              <w:t>54</w:t>
            </w:r>
            <w:r w:rsidRPr="00123507">
              <w:rPr>
                <w:sz w:val="18"/>
                <w:szCs w:val="18"/>
              </w:rPr>
              <w:t xml:space="preserve">,00   </w:t>
            </w:r>
          </w:p>
        </w:tc>
        <w:tc>
          <w:tcPr>
            <w:tcW w:w="665" w:type="dxa"/>
            <w:tcBorders>
              <w:top w:val="single" w:sz="4" w:space="0" w:color="auto"/>
              <w:left w:val="nil"/>
              <w:bottom w:val="nil"/>
              <w:right w:val="single" w:sz="4" w:space="0" w:color="auto"/>
            </w:tcBorders>
            <w:shd w:val="clear" w:color="auto" w:fill="auto"/>
            <w:vAlign w:val="center"/>
          </w:tcPr>
          <w:p w14:paraId="5F1122B9" w14:textId="489A8EAB"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F6E0639" w14:textId="3B9C0A30"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2AF18B9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0F848290"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699180F6"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0E0D557B" w14:textId="77777777" w:rsidR="00CF3804" w:rsidRPr="00123507" w:rsidRDefault="00CF3804" w:rsidP="00CF3804">
            <w:pPr>
              <w:rPr>
                <w:sz w:val="18"/>
                <w:szCs w:val="18"/>
              </w:rPr>
            </w:pPr>
            <w:r w:rsidRPr="00123507">
              <w:rPr>
                <w:kern w:val="2"/>
                <w:sz w:val="18"/>
                <w:szCs w:val="18"/>
              </w:rPr>
              <w:t>90,00</w:t>
            </w:r>
          </w:p>
        </w:tc>
      </w:tr>
      <w:tr w:rsidR="00CF3804" w:rsidRPr="00BF799D" w14:paraId="3E16BAC4" w14:textId="77777777" w:rsidTr="00971EC8">
        <w:trPr>
          <w:trHeight w:val="1077"/>
          <w:jc w:val="center"/>
        </w:trPr>
        <w:tc>
          <w:tcPr>
            <w:tcW w:w="1863" w:type="dxa"/>
            <w:vMerge/>
          </w:tcPr>
          <w:p w14:paraId="60A12250" w14:textId="77777777" w:rsidR="00CF3804" w:rsidRPr="00BF799D" w:rsidRDefault="00CF3804" w:rsidP="00CF3804">
            <w:pPr>
              <w:jc w:val="both"/>
              <w:rPr>
                <w:kern w:val="2"/>
              </w:rPr>
            </w:pPr>
          </w:p>
        </w:tc>
        <w:tc>
          <w:tcPr>
            <w:tcW w:w="1641" w:type="dxa"/>
          </w:tcPr>
          <w:p w14:paraId="20AE498E" w14:textId="7D832717" w:rsidR="00CF3804" w:rsidRDefault="00CF3804" w:rsidP="00CF3804">
            <w:r>
              <w:rPr>
                <w:kern w:val="2"/>
              </w:rPr>
              <w:t xml:space="preserve">главный </w:t>
            </w:r>
            <w:r w:rsidRPr="00215871">
              <w:rPr>
                <w:kern w:val="2"/>
              </w:rPr>
              <w:t>специалист по работе с молодёжью</w:t>
            </w:r>
          </w:p>
        </w:tc>
        <w:tc>
          <w:tcPr>
            <w:tcW w:w="703" w:type="dxa"/>
          </w:tcPr>
          <w:p w14:paraId="5948950A"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508A9346"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6F40BAD2" w14:textId="77777777" w:rsidR="00CF3804" w:rsidRPr="00BF799D" w:rsidRDefault="00CF3804" w:rsidP="00CF3804">
            <w:r w:rsidRPr="00BF799D">
              <w:rPr>
                <w:kern w:val="2"/>
              </w:rPr>
              <w:t>0520020090</w:t>
            </w:r>
          </w:p>
        </w:tc>
        <w:tc>
          <w:tcPr>
            <w:tcW w:w="843" w:type="dxa"/>
          </w:tcPr>
          <w:p w14:paraId="214BF4B0" w14:textId="77777777" w:rsidR="00CF3804" w:rsidRPr="00BF799D" w:rsidRDefault="00CF3804" w:rsidP="00CF3804">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9F6DB13" w14:textId="6CFC8CBA" w:rsidR="00CF3804" w:rsidRPr="00123507" w:rsidRDefault="00CF3804" w:rsidP="00971EC8">
            <w:pPr>
              <w:jc w:val="center"/>
              <w:rPr>
                <w:sz w:val="18"/>
                <w:szCs w:val="18"/>
              </w:rPr>
            </w:pPr>
            <w:r w:rsidRPr="00123507">
              <w:rPr>
                <w:sz w:val="18"/>
                <w:szCs w:val="18"/>
              </w:rPr>
              <w:t>11</w:t>
            </w:r>
            <w:r w:rsidR="00655F56">
              <w:rPr>
                <w:sz w:val="18"/>
                <w:szCs w:val="18"/>
              </w:rPr>
              <w:t>46</w:t>
            </w:r>
            <w:r w:rsidRPr="00123507">
              <w:rPr>
                <w:sz w:val="18"/>
                <w:szCs w:val="18"/>
              </w:rPr>
              <w:t>,2</w:t>
            </w:r>
          </w:p>
        </w:tc>
        <w:tc>
          <w:tcPr>
            <w:tcW w:w="805" w:type="dxa"/>
            <w:tcBorders>
              <w:top w:val="single" w:sz="4" w:space="0" w:color="auto"/>
              <w:left w:val="nil"/>
              <w:bottom w:val="nil"/>
              <w:right w:val="single" w:sz="4" w:space="0" w:color="auto"/>
            </w:tcBorders>
            <w:shd w:val="clear" w:color="auto" w:fill="auto"/>
            <w:vAlign w:val="center"/>
          </w:tcPr>
          <w:p w14:paraId="0E3F71A0" w14:textId="3C40B53C" w:rsidR="00CF3804" w:rsidRPr="00123507" w:rsidRDefault="00CF3804" w:rsidP="00CF3804">
            <w:pPr>
              <w:jc w:val="center"/>
              <w:rPr>
                <w:kern w:val="2"/>
                <w:sz w:val="18"/>
                <w:szCs w:val="18"/>
              </w:rPr>
            </w:pPr>
            <w:r w:rsidRPr="00123507">
              <w:rPr>
                <w:sz w:val="18"/>
                <w:szCs w:val="18"/>
              </w:rPr>
              <w:t xml:space="preserve">           90,00   </w:t>
            </w:r>
          </w:p>
        </w:tc>
        <w:tc>
          <w:tcPr>
            <w:tcW w:w="702" w:type="dxa"/>
            <w:tcBorders>
              <w:top w:val="single" w:sz="4" w:space="0" w:color="auto"/>
              <w:left w:val="nil"/>
              <w:bottom w:val="nil"/>
              <w:right w:val="single" w:sz="4" w:space="0" w:color="auto"/>
            </w:tcBorders>
            <w:shd w:val="clear" w:color="auto" w:fill="auto"/>
            <w:vAlign w:val="center"/>
          </w:tcPr>
          <w:p w14:paraId="32F6B535" w14:textId="4C513AB6" w:rsidR="00CF3804" w:rsidRPr="00123507" w:rsidRDefault="00CF3804" w:rsidP="00CF3804">
            <w:pPr>
              <w:jc w:val="center"/>
              <w:rPr>
                <w:kern w:val="2"/>
                <w:sz w:val="18"/>
                <w:szCs w:val="18"/>
              </w:rPr>
            </w:pPr>
            <w:r w:rsidRPr="00123507">
              <w:rPr>
                <w:sz w:val="18"/>
                <w:szCs w:val="18"/>
              </w:rPr>
              <w:t xml:space="preserve">                     -     </w:t>
            </w:r>
          </w:p>
        </w:tc>
        <w:tc>
          <w:tcPr>
            <w:tcW w:w="703" w:type="dxa"/>
            <w:tcBorders>
              <w:top w:val="single" w:sz="4" w:space="0" w:color="auto"/>
              <w:left w:val="nil"/>
              <w:bottom w:val="nil"/>
              <w:right w:val="single" w:sz="4" w:space="0" w:color="auto"/>
            </w:tcBorders>
            <w:shd w:val="clear" w:color="auto" w:fill="auto"/>
            <w:vAlign w:val="center"/>
          </w:tcPr>
          <w:p w14:paraId="3D9280EE" w14:textId="157EC69F" w:rsidR="00CF3804" w:rsidRPr="00123507" w:rsidRDefault="00CF3804" w:rsidP="00CF3804">
            <w:pPr>
              <w:jc w:val="center"/>
              <w:rPr>
                <w:kern w:val="2"/>
                <w:sz w:val="18"/>
                <w:szCs w:val="18"/>
              </w:rPr>
            </w:pPr>
            <w:r w:rsidRPr="00123507">
              <w:rPr>
                <w:sz w:val="18"/>
                <w:szCs w:val="18"/>
              </w:rPr>
              <w:t xml:space="preserve">                     91,50   </w:t>
            </w:r>
          </w:p>
        </w:tc>
        <w:tc>
          <w:tcPr>
            <w:tcW w:w="703" w:type="dxa"/>
            <w:gridSpan w:val="2"/>
            <w:tcBorders>
              <w:top w:val="single" w:sz="4" w:space="0" w:color="auto"/>
              <w:left w:val="nil"/>
              <w:bottom w:val="nil"/>
              <w:right w:val="single" w:sz="4" w:space="0" w:color="auto"/>
            </w:tcBorders>
            <w:shd w:val="clear" w:color="auto" w:fill="auto"/>
            <w:vAlign w:val="center"/>
          </w:tcPr>
          <w:p w14:paraId="3868F9A9" w14:textId="167592D3" w:rsidR="00CF3804" w:rsidRPr="00123507" w:rsidRDefault="00CF3804" w:rsidP="00CF3804">
            <w:pPr>
              <w:rPr>
                <w:sz w:val="18"/>
                <w:szCs w:val="18"/>
              </w:rPr>
            </w:pPr>
            <w:r w:rsidRPr="00123507">
              <w:rPr>
                <w:sz w:val="18"/>
                <w:szCs w:val="18"/>
              </w:rPr>
              <w:t xml:space="preserve">               55,00   </w:t>
            </w:r>
          </w:p>
        </w:tc>
        <w:tc>
          <w:tcPr>
            <w:tcW w:w="741" w:type="dxa"/>
            <w:tcBorders>
              <w:top w:val="single" w:sz="4" w:space="0" w:color="auto"/>
              <w:left w:val="nil"/>
              <w:bottom w:val="nil"/>
              <w:right w:val="single" w:sz="4" w:space="0" w:color="auto"/>
            </w:tcBorders>
            <w:shd w:val="clear" w:color="auto" w:fill="auto"/>
            <w:vAlign w:val="center"/>
          </w:tcPr>
          <w:p w14:paraId="2E3EA203" w14:textId="6F39E413" w:rsidR="00CF3804" w:rsidRPr="00123507" w:rsidRDefault="00CF3804" w:rsidP="00CF3804">
            <w:pPr>
              <w:rPr>
                <w:sz w:val="18"/>
                <w:szCs w:val="18"/>
              </w:rPr>
            </w:pPr>
            <w:r w:rsidRPr="00123507">
              <w:rPr>
                <w:sz w:val="18"/>
                <w:szCs w:val="18"/>
              </w:rPr>
              <w:t xml:space="preserve">             125,70   </w:t>
            </w:r>
          </w:p>
        </w:tc>
        <w:tc>
          <w:tcPr>
            <w:tcW w:w="703" w:type="dxa"/>
            <w:tcBorders>
              <w:top w:val="single" w:sz="4" w:space="0" w:color="auto"/>
              <w:left w:val="nil"/>
              <w:bottom w:val="nil"/>
              <w:right w:val="single" w:sz="4" w:space="0" w:color="auto"/>
            </w:tcBorders>
            <w:shd w:val="clear" w:color="auto" w:fill="auto"/>
            <w:vAlign w:val="center"/>
          </w:tcPr>
          <w:p w14:paraId="33DA09DC" w14:textId="15EE0214" w:rsidR="00CF3804" w:rsidRPr="00123507" w:rsidRDefault="00CF3804" w:rsidP="00971EC8">
            <w:pPr>
              <w:rPr>
                <w:sz w:val="18"/>
                <w:szCs w:val="18"/>
              </w:rPr>
            </w:pPr>
            <w:r w:rsidRPr="00123507">
              <w:rPr>
                <w:sz w:val="18"/>
                <w:szCs w:val="18"/>
              </w:rPr>
              <w:t xml:space="preserve">             1</w:t>
            </w:r>
            <w:r w:rsidR="00655F56">
              <w:rPr>
                <w:sz w:val="18"/>
                <w:szCs w:val="18"/>
              </w:rPr>
              <w:t>54</w:t>
            </w:r>
            <w:r w:rsidRPr="00123507">
              <w:rPr>
                <w:sz w:val="18"/>
                <w:szCs w:val="18"/>
              </w:rPr>
              <w:t xml:space="preserve">,00   </w:t>
            </w:r>
          </w:p>
        </w:tc>
        <w:tc>
          <w:tcPr>
            <w:tcW w:w="665" w:type="dxa"/>
            <w:tcBorders>
              <w:top w:val="single" w:sz="4" w:space="0" w:color="auto"/>
              <w:left w:val="nil"/>
              <w:bottom w:val="nil"/>
              <w:right w:val="single" w:sz="4" w:space="0" w:color="auto"/>
            </w:tcBorders>
            <w:shd w:val="clear" w:color="auto" w:fill="auto"/>
            <w:vAlign w:val="center"/>
          </w:tcPr>
          <w:p w14:paraId="4EB8FC50" w14:textId="026862F6" w:rsidR="00CF3804" w:rsidRPr="00123507" w:rsidRDefault="00CF3804" w:rsidP="00CF3804">
            <w:pPr>
              <w:rPr>
                <w:sz w:val="18"/>
                <w:szCs w:val="18"/>
              </w:rPr>
            </w:pPr>
            <w:r w:rsidRPr="00123507">
              <w:rPr>
                <w:sz w:val="18"/>
                <w:szCs w:val="18"/>
              </w:rPr>
              <w:t xml:space="preserve">            135,00   </w:t>
            </w:r>
          </w:p>
        </w:tc>
        <w:tc>
          <w:tcPr>
            <w:tcW w:w="563" w:type="dxa"/>
            <w:tcBorders>
              <w:top w:val="single" w:sz="4" w:space="0" w:color="auto"/>
              <w:left w:val="nil"/>
              <w:bottom w:val="nil"/>
              <w:right w:val="single" w:sz="4" w:space="0" w:color="auto"/>
            </w:tcBorders>
            <w:shd w:val="clear" w:color="auto" w:fill="auto"/>
            <w:vAlign w:val="center"/>
          </w:tcPr>
          <w:p w14:paraId="29B4562A" w14:textId="69FD10B8" w:rsidR="00CF3804" w:rsidRPr="00123507" w:rsidRDefault="00CF3804" w:rsidP="00CF3804">
            <w:pPr>
              <w:rPr>
                <w:sz w:val="18"/>
                <w:szCs w:val="18"/>
              </w:rPr>
            </w:pPr>
            <w:r w:rsidRPr="00123507">
              <w:rPr>
                <w:sz w:val="18"/>
                <w:szCs w:val="18"/>
              </w:rPr>
              <w:t xml:space="preserve">            135,00   </w:t>
            </w:r>
          </w:p>
        </w:tc>
        <w:tc>
          <w:tcPr>
            <w:tcW w:w="563" w:type="dxa"/>
            <w:shd w:val="clear" w:color="auto" w:fill="auto"/>
            <w:vAlign w:val="center"/>
          </w:tcPr>
          <w:p w14:paraId="065A5F9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54116DD5"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3BAF5FA4" w14:textId="77777777" w:rsidR="00CF3804" w:rsidRPr="00123507" w:rsidRDefault="00CF3804" w:rsidP="00CF3804">
            <w:pPr>
              <w:rPr>
                <w:sz w:val="18"/>
                <w:szCs w:val="18"/>
              </w:rPr>
            </w:pPr>
            <w:r w:rsidRPr="00123507">
              <w:rPr>
                <w:kern w:val="2"/>
                <w:sz w:val="18"/>
                <w:szCs w:val="18"/>
              </w:rPr>
              <w:t>90,00</w:t>
            </w:r>
          </w:p>
        </w:tc>
        <w:tc>
          <w:tcPr>
            <w:tcW w:w="563" w:type="dxa"/>
            <w:shd w:val="clear" w:color="auto" w:fill="auto"/>
            <w:vAlign w:val="center"/>
          </w:tcPr>
          <w:p w14:paraId="51F4F98F" w14:textId="77777777" w:rsidR="00CF3804" w:rsidRPr="00123507" w:rsidRDefault="00CF3804" w:rsidP="00CF3804">
            <w:pPr>
              <w:rPr>
                <w:sz w:val="18"/>
                <w:szCs w:val="18"/>
              </w:rPr>
            </w:pPr>
            <w:r w:rsidRPr="00123507">
              <w:rPr>
                <w:kern w:val="2"/>
                <w:sz w:val="18"/>
                <w:szCs w:val="18"/>
              </w:rPr>
              <w:t>90,00</w:t>
            </w:r>
          </w:p>
        </w:tc>
      </w:tr>
      <w:tr w:rsidR="00123507" w:rsidRPr="00BF799D" w14:paraId="4250B771" w14:textId="77777777" w:rsidTr="00971EC8">
        <w:trPr>
          <w:jc w:val="center"/>
        </w:trPr>
        <w:tc>
          <w:tcPr>
            <w:tcW w:w="1863" w:type="dxa"/>
          </w:tcPr>
          <w:p w14:paraId="0907C68D" w14:textId="77777777" w:rsidR="00123507" w:rsidRPr="00BF799D" w:rsidRDefault="00123507" w:rsidP="00123507">
            <w:pPr>
              <w:jc w:val="both"/>
              <w:rPr>
                <w:kern w:val="2"/>
              </w:rPr>
            </w:pPr>
            <w:r>
              <w:rPr>
                <w:kern w:val="2"/>
              </w:rPr>
              <w:t>М</w:t>
            </w:r>
            <w:r w:rsidRPr="00BF799D">
              <w:rPr>
                <w:kern w:val="2"/>
              </w:rPr>
              <w:t>ероприятие 2.</w:t>
            </w:r>
            <w:r>
              <w:rPr>
                <w:kern w:val="2"/>
              </w:rPr>
              <w:t>1.1</w:t>
            </w:r>
            <w:r w:rsidRPr="00BF799D">
              <w:rPr>
                <w:kern w:val="2"/>
              </w:rPr>
              <w:t xml:space="preserve"> </w:t>
            </w:r>
          </w:p>
          <w:p w14:paraId="0A58BE6E" w14:textId="77777777" w:rsidR="00123507" w:rsidRPr="00BF799D" w:rsidRDefault="00123507" w:rsidP="00123507">
            <w:pPr>
              <w:pStyle w:val="ConsPlusCell"/>
              <w:widowControl/>
              <w:rPr>
                <w:rFonts w:ascii="Times New Roman" w:hAnsi="Times New Roman" w:cs="Times New Roman"/>
                <w:kern w:val="2"/>
                <w:highlight w:val="yellow"/>
              </w:rPr>
            </w:pPr>
            <w:r w:rsidRPr="00BF799D">
              <w:rPr>
                <w:rFonts w:ascii="Times New Roman" w:hAnsi="Times New Roman" w:cs="Times New Roman"/>
                <w:kern w:val="2"/>
              </w:rPr>
              <w:t xml:space="preserve">Мероприятия по обеспечению </w:t>
            </w:r>
            <w:r w:rsidRPr="00BF799D">
              <w:rPr>
                <w:rFonts w:ascii="Times New Roman" w:hAnsi="Times New Roman" w:cs="Times New Roman"/>
                <w:kern w:val="2"/>
              </w:rPr>
              <w:lastRenderedPageBreak/>
              <w:t>наградной атрибутикой, спортивным инвентарём.</w:t>
            </w:r>
          </w:p>
        </w:tc>
        <w:tc>
          <w:tcPr>
            <w:tcW w:w="1641" w:type="dxa"/>
          </w:tcPr>
          <w:p w14:paraId="098E4613" w14:textId="5A6D4174" w:rsidR="00123507" w:rsidRDefault="00123507" w:rsidP="00123507">
            <w:r>
              <w:rPr>
                <w:kern w:val="2"/>
              </w:rPr>
              <w:lastRenderedPageBreak/>
              <w:t xml:space="preserve">главный </w:t>
            </w:r>
            <w:r w:rsidRPr="00215871">
              <w:rPr>
                <w:kern w:val="2"/>
              </w:rPr>
              <w:t xml:space="preserve">специалист по </w:t>
            </w:r>
            <w:r w:rsidRPr="00215871">
              <w:rPr>
                <w:kern w:val="2"/>
              </w:rPr>
              <w:lastRenderedPageBreak/>
              <w:t>работе с молодёжью</w:t>
            </w:r>
          </w:p>
        </w:tc>
        <w:tc>
          <w:tcPr>
            <w:tcW w:w="703" w:type="dxa"/>
          </w:tcPr>
          <w:p w14:paraId="3222FEA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lastRenderedPageBreak/>
              <w:t>951</w:t>
            </w:r>
          </w:p>
        </w:tc>
        <w:tc>
          <w:tcPr>
            <w:tcW w:w="703" w:type="dxa"/>
          </w:tcPr>
          <w:p w14:paraId="0390058B"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473153CD" w14:textId="77777777" w:rsidR="00123507" w:rsidRPr="00BF799D" w:rsidRDefault="00123507" w:rsidP="00123507">
            <w:r w:rsidRPr="00BF799D">
              <w:rPr>
                <w:kern w:val="2"/>
              </w:rPr>
              <w:t>0520020090</w:t>
            </w:r>
          </w:p>
        </w:tc>
        <w:tc>
          <w:tcPr>
            <w:tcW w:w="843" w:type="dxa"/>
          </w:tcPr>
          <w:p w14:paraId="4A68C30D"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nil"/>
            </w:tcBorders>
            <w:shd w:val="clear" w:color="auto" w:fill="auto"/>
            <w:vAlign w:val="center"/>
          </w:tcPr>
          <w:p w14:paraId="300FB2EC" w14:textId="0F7681C6" w:rsidR="00123507" w:rsidRPr="00123507" w:rsidRDefault="00655F56" w:rsidP="00123507">
            <w:pPr>
              <w:jc w:val="center"/>
              <w:rPr>
                <w:sz w:val="18"/>
                <w:szCs w:val="18"/>
              </w:rPr>
            </w:pPr>
            <w:r>
              <w:rPr>
                <w:sz w:val="18"/>
                <w:szCs w:val="18"/>
              </w:rPr>
              <w:t>529</w:t>
            </w:r>
            <w:r w:rsidR="009811F9">
              <w:rPr>
                <w:sz w:val="18"/>
                <w:szCs w:val="18"/>
              </w:rPr>
              <w:t>,7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54FE278" w14:textId="21F0281C" w:rsidR="00123507" w:rsidRPr="00123507" w:rsidRDefault="00123507" w:rsidP="009811F9">
            <w:pPr>
              <w:jc w:val="center"/>
              <w:rPr>
                <w:kern w:val="2"/>
                <w:sz w:val="18"/>
                <w:szCs w:val="18"/>
              </w:rPr>
            </w:pPr>
            <w:r>
              <w:t xml:space="preserve">           </w:t>
            </w:r>
            <w:r w:rsidR="009811F9">
              <w:t>-</w:t>
            </w:r>
            <w: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44B01486" w14:textId="4A6DA401" w:rsidR="00123507" w:rsidRPr="00123507" w:rsidRDefault="00123507" w:rsidP="00123507">
            <w:pPr>
              <w:jc w:val="center"/>
              <w:rPr>
                <w:kern w:val="2"/>
                <w:sz w:val="18"/>
                <w:szCs w:val="18"/>
              </w:rPr>
            </w:pPr>
            <w:r>
              <w:t xml:space="preserve">                     -     </w:t>
            </w:r>
          </w:p>
        </w:tc>
        <w:tc>
          <w:tcPr>
            <w:tcW w:w="703" w:type="dxa"/>
            <w:tcBorders>
              <w:top w:val="single" w:sz="4" w:space="0" w:color="auto"/>
              <w:left w:val="nil"/>
              <w:bottom w:val="single" w:sz="4" w:space="0" w:color="auto"/>
              <w:right w:val="single" w:sz="4" w:space="0" w:color="auto"/>
            </w:tcBorders>
            <w:shd w:val="clear" w:color="auto" w:fill="auto"/>
            <w:vAlign w:val="center"/>
          </w:tcPr>
          <w:p w14:paraId="321026FB" w14:textId="59EBDB62" w:rsidR="00123507" w:rsidRPr="00123507" w:rsidRDefault="00123507" w:rsidP="009811F9">
            <w:pPr>
              <w:rPr>
                <w:sz w:val="18"/>
                <w:szCs w:val="18"/>
              </w:rPr>
            </w:pPr>
            <w:r>
              <w:t xml:space="preserve">                     </w:t>
            </w:r>
            <w:r w:rsidR="009811F9">
              <w:t>40</w:t>
            </w:r>
            <w:r>
              <w:t xml:space="preserve">,00   </w:t>
            </w:r>
          </w:p>
        </w:tc>
        <w:tc>
          <w:tcPr>
            <w:tcW w:w="691" w:type="dxa"/>
            <w:tcBorders>
              <w:top w:val="single" w:sz="4" w:space="0" w:color="auto"/>
              <w:left w:val="nil"/>
              <w:bottom w:val="single" w:sz="4" w:space="0" w:color="auto"/>
              <w:right w:val="single" w:sz="4" w:space="0" w:color="auto"/>
            </w:tcBorders>
            <w:shd w:val="clear" w:color="auto" w:fill="auto"/>
            <w:vAlign w:val="center"/>
          </w:tcPr>
          <w:p w14:paraId="30B43DE8" w14:textId="7061875B" w:rsidR="00123507" w:rsidRPr="00123507" w:rsidRDefault="00123507" w:rsidP="009811F9">
            <w:pPr>
              <w:rPr>
                <w:sz w:val="18"/>
                <w:szCs w:val="18"/>
              </w:rPr>
            </w:pPr>
            <w:r>
              <w:t xml:space="preserve">               </w:t>
            </w:r>
            <w:r w:rsidR="009811F9">
              <w:t>-</w:t>
            </w:r>
            <w:r>
              <w:t xml:space="preserve">   </w:t>
            </w:r>
          </w:p>
        </w:tc>
        <w:tc>
          <w:tcPr>
            <w:tcW w:w="753" w:type="dxa"/>
            <w:gridSpan w:val="2"/>
            <w:tcBorders>
              <w:top w:val="single" w:sz="4" w:space="0" w:color="auto"/>
              <w:left w:val="nil"/>
              <w:bottom w:val="single" w:sz="4" w:space="0" w:color="auto"/>
              <w:right w:val="single" w:sz="4" w:space="0" w:color="auto"/>
            </w:tcBorders>
            <w:shd w:val="clear" w:color="auto" w:fill="auto"/>
            <w:vAlign w:val="center"/>
          </w:tcPr>
          <w:p w14:paraId="0DB7B524" w14:textId="08C17BA5" w:rsidR="00123507" w:rsidRPr="00123507" w:rsidRDefault="00123507" w:rsidP="009811F9">
            <w:pPr>
              <w:rPr>
                <w:sz w:val="18"/>
                <w:szCs w:val="18"/>
              </w:rPr>
            </w:pPr>
            <w:r>
              <w:t xml:space="preserve">             </w:t>
            </w:r>
            <w:r w:rsidR="009811F9">
              <w:t>70</w:t>
            </w:r>
            <w:r>
              <w:t xml:space="preserve">,70   </w:t>
            </w:r>
          </w:p>
        </w:tc>
        <w:tc>
          <w:tcPr>
            <w:tcW w:w="703" w:type="dxa"/>
            <w:tcBorders>
              <w:top w:val="single" w:sz="4" w:space="0" w:color="auto"/>
              <w:left w:val="nil"/>
              <w:bottom w:val="single" w:sz="4" w:space="0" w:color="auto"/>
              <w:right w:val="single" w:sz="4" w:space="0" w:color="auto"/>
            </w:tcBorders>
            <w:shd w:val="clear" w:color="auto" w:fill="auto"/>
            <w:vAlign w:val="center"/>
          </w:tcPr>
          <w:p w14:paraId="5BACE0F8" w14:textId="42EAD16A" w:rsidR="00123507" w:rsidRPr="00123507" w:rsidRDefault="00123507" w:rsidP="00655F56">
            <w:pPr>
              <w:rPr>
                <w:sz w:val="18"/>
                <w:szCs w:val="18"/>
              </w:rPr>
            </w:pPr>
            <w:r>
              <w:t xml:space="preserve">             </w:t>
            </w:r>
            <w:r w:rsidR="00655F56">
              <w:t>99</w:t>
            </w:r>
            <w:r>
              <w:t xml:space="preserve">,00   </w:t>
            </w:r>
          </w:p>
        </w:tc>
        <w:tc>
          <w:tcPr>
            <w:tcW w:w="665" w:type="dxa"/>
            <w:tcBorders>
              <w:top w:val="single" w:sz="4" w:space="0" w:color="auto"/>
              <w:left w:val="nil"/>
              <w:bottom w:val="single" w:sz="4" w:space="0" w:color="auto"/>
              <w:right w:val="single" w:sz="4" w:space="0" w:color="auto"/>
            </w:tcBorders>
            <w:shd w:val="clear" w:color="auto" w:fill="auto"/>
            <w:vAlign w:val="center"/>
          </w:tcPr>
          <w:p w14:paraId="123F8175" w14:textId="51973719" w:rsidR="00123507" w:rsidRPr="00123507" w:rsidRDefault="00123507" w:rsidP="009811F9">
            <w:pPr>
              <w:rPr>
                <w:sz w:val="18"/>
                <w:szCs w:val="18"/>
              </w:rPr>
            </w:pPr>
            <w:r>
              <w:t xml:space="preserve">            </w:t>
            </w:r>
            <w:r w:rsidR="009811F9">
              <w:t>80</w:t>
            </w:r>
            <w:r>
              <w:t xml:space="preserve">,00   </w:t>
            </w:r>
          </w:p>
        </w:tc>
        <w:tc>
          <w:tcPr>
            <w:tcW w:w="563" w:type="dxa"/>
            <w:tcBorders>
              <w:top w:val="single" w:sz="4" w:space="0" w:color="auto"/>
              <w:left w:val="nil"/>
              <w:bottom w:val="single" w:sz="4" w:space="0" w:color="auto"/>
              <w:right w:val="single" w:sz="4" w:space="0" w:color="auto"/>
            </w:tcBorders>
            <w:shd w:val="clear" w:color="auto" w:fill="auto"/>
            <w:vAlign w:val="center"/>
          </w:tcPr>
          <w:p w14:paraId="2956268B" w14:textId="664034D0" w:rsidR="00123507" w:rsidRPr="00123507" w:rsidRDefault="00123507" w:rsidP="009811F9">
            <w:pPr>
              <w:rPr>
                <w:sz w:val="18"/>
                <w:szCs w:val="18"/>
              </w:rPr>
            </w:pPr>
            <w:r>
              <w:t xml:space="preserve">            </w:t>
            </w:r>
            <w:r w:rsidR="009811F9">
              <w:t>80</w:t>
            </w:r>
            <w:r>
              <w:t xml:space="preserve">,00   </w:t>
            </w:r>
          </w:p>
        </w:tc>
        <w:tc>
          <w:tcPr>
            <w:tcW w:w="563" w:type="dxa"/>
            <w:shd w:val="clear" w:color="auto" w:fill="auto"/>
            <w:vAlign w:val="center"/>
          </w:tcPr>
          <w:p w14:paraId="69116F72" w14:textId="77777777" w:rsidR="00123507" w:rsidRPr="00123507" w:rsidRDefault="00123507" w:rsidP="00123507">
            <w:pPr>
              <w:rPr>
                <w:sz w:val="18"/>
                <w:szCs w:val="18"/>
              </w:rPr>
            </w:pPr>
            <w:r w:rsidRPr="00123507">
              <w:rPr>
                <w:kern w:val="2"/>
                <w:sz w:val="18"/>
                <w:szCs w:val="18"/>
              </w:rPr>
              <w:t>40,00</w:t>
            </w:r>
          </w:p>
        </w:tc>
        <w:tc>
          <w:tcPr>
            <w:tcW w:w="563" w:type="dxa"/>
            <w:shd w:val="clear" w:color="auto" w:fill="auto"/>
            <w:vAlign w:val="center"/>
          </w:tcPr>
          <w:p w14:paraId="5CED5728" w14:textId="77777777" w:rsidR="00123507" w:rsidRPr="00123507" w:rsidRDefault="00123507" w:rsidP="00123507">
            <w:pPr>
              <w:rPr>
                <w:sz w:val="18"/>
                <w:szCs w:val="18"/>
              </w:rPr>
            </w:pPr>
            <w:r w:rsidRPr="00123507">
              <w:rPr>
                <w:kern w:val="2"/>
                <w:sz w:val="18"/>
                <w:szCs w:val="18"/>
              </w:rPr>
              <w:t>40,00</w:t>
            </w:r>
          </w:p>
        </w:tc>
        <w:tc>
          <w:tcPr>
            <w:tcW w:w="563" w:type="dxa"/>
            <w:shd w:val="clear" w:color="auto" w:fill="auto"/>
            <w:vAlign w:val="center"/>
          </w:tcPr>
          <w:p w14:paraId="18358535" w14:textId="77777777" w:rsidR="00123507" w:rsidRPr="00123507" w:rsidRDefault="00123507" w:rsidP="00123507">
            <w:pPr>
              <w:rPr>
                <w:sz w:val="18"/>
                <w:szCs w:val="18"/>
              </w:rPr>
            </w:pPr>
            <w:r w:rsidRPr="00123507">
              <w:rPr>
                <w:kern w:val="2"/>
                <w:sz w:val="18"/>
                <w:szCs w:val="18"/>
              </w:rPr>
              <w:t>40,00</w:t>
            </w:r>
          </w:p>
        </w:tc>
        <w:tc>
          <w:tcPr>
            <w:tcW w:w="563" w:type="dxa"/>
            <w:shd w:val="clear" w:color="auto" w:fill="auto"/>
            <w:vAlign w:val="center"/>
          </w:tcPr>
          <w:p w14:paraId="5843F667" w14:textId="77777777" w:rsidR="00123507" w:rsidRPr="00123507" w:rsidRDefault="00123507" w:rsidP="00123507">
            <w:pPr>
              <w:rPr>
                <w:sz w:val="18"/>
                <w:szCs w:val="18"/>
              </w:rPr>
            </w:pPr>
            <w:r w:rsidRPr="00123507">
              <w:rPr>
                <w:kern w:val="2"/>
                <w:sz w:val="18"/>
                <w:szCs w:val="18"/>
              </w:rPr>
              <w:t>40,00</w:t>
            </w:r>
          </w:p>
        </w:tc>
      </w:tr>
      <w:tr w:rsidR="00123507" w:rsidRPr="00BF799D" w14:paraId="1E8AF8A9" w14:textId="77777777" w:rsidTr="00971EC8">
        <w:trPr>
          <w:jc w:val="center"/>
        </w:trPr>
        <w:tc>
          <w:tcPr>
            <w:tcW w:w="1863" w:type="dxa"/>
          </w:tcPr>
          <w:p w14:paraId="2D9A44B7" w14:textId="77777777" w:rsidR="00123507" w:rsidRPr="00BF799D" w:rsidRDefault="00123507" w:rsidP="00123507">
            <w:pPr>
              <w:jc w:val="both"/>
              <w:rPr>
                <w:kern w:val="2"/>
              </w:rPr>
            </w:pPr>
            <w:r>
              <w:rPr>
                <w:kern w:val="2"/>
              </w:rPr>
              <w:lastRenderedPageBreak/>
              <w:t>М</w:t>
            </w:r>
            <w:r w:rsidRPr="00BF799D">
              <w:rPr>
                <w:kern w:val="2"/>
              </w:rPr>
              <w:t>ероприятие 2.</w:t>
            </w:r>
            <w:r>
              <w:rPr>
                <w:kern w:val="2"/>
              </w:rPr>
              <w:t>1.2.</w:t>
            </w:r>
            <w:r w:rsidRPr="00BF799D">
              <w:rPr>
                <w:kern w:val="2"/>
              </w:rPr>
              <w:t xml:space="preserve"> </w:t>
            </w:r>
          </w:p>
          <w:p w14:paraId="124AF215" w14:textId="77777777" w:rsidR="00123507" w:rsidRPr="00BF799D" w:rsidRDefault="00123507" w:rsidP="00123507">
            <w:pPr>
              <w:pStyle w:val="ConsPlusCell"/>
              <w:widowControl/>
              <w:rPr>
                <w:rFonts w:ascii="Times New Roman" w:hAnsi="Times New Roman" w:cs="Times New Roman"/>
                <w:kern w:val="2"/>
                <w:highlight w:val="yellow"/>
              </w:rPr>
            </w:pPr>
            <w:r w:rsidRPr="00C72B52">
              <w:rPr>
                <w:rFonts w:ascii="Times New Roman" w:hAnsi="Times New Roman" w:cs="Times New Roman"/>
              </w:rPr>
              <w:t xml:space="preserve">В целях реализации Договора Председателя Ростовской РОО «Федерация футбола» с Администрацией Каменоломненского городского поселения в лице Главы Администрации Каменоломненского городского поселения об оказания услуг взносом за участие команды </w:t>
            </w:r>
            <w:proofErr w:type="spellStart"/>
            <w:r w:rsidRPr="00C72B52">
              <w:rPr>
                <w:rFonts w:ascii="Times New Roman" w:hAnsi="Times New Roman" w:cs="Times New Roman"/>
              </w:rPr>
              <w:t>п.Каменоломни</w:t>
            </w:r>
            <w:proofErr w:type="spellEnd"/>
            <w:r w:rsidRPr="00C72B52">
              <w:rPr>
                <w:rFonts w:ascii="Times New Roman" w:hAnsi="Times New Roman" w:cs="Times New Roman"/>
              </w:rPr>
              <w:t xml:space="preserve"> по футболу среди команд Ростовской области, из средств бюджета поселения</w:t>
            </w:r>
          </w:p>
        </w:tc>
        <w:tc>
          <w:tcPr>
            <w:tcW w:w="1641" w:type="dxa"/>
          </w:tcPr>
          <w:p w14:paraId="6035BBAF" w14:textId="1A97FCA4" w:rsidR="00123507" w:rsidRDefault="00123507" w:rsidP="00123507">
            <w:r>
              <w:rPr>
                <w:kern w:val="2"/>
              </w:rPr>
              <w:t xml:space="preserve">главный </w:t>
            </w:r>
            <w:r w:rsidRPr="00215871">
              <w:rPr>
                <w:kern w:val="2"/>
              </w:rPr>
              <w:t>специалист по работе с молодёжью</w:t>
            </w:r>
          </w:p>
        </w:tc>
        <w:tc>
          <w:tcPr>
            <w:tcW w:w="703" w:type="dxa"/>
          </w:tcPr>
          <w:p w14:paraId="086E214A"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03FFB8E7"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04651F0F" w14:textId="77777777" w:rsidR="00123507" w:rsidRPr="00BF799D" w:rsidRDefault="00123507" w:rsidP="00123507">
            <w:r w:rsidRPr="00BF799D">
              <w:rPr>
                <w:kern w:val="2"/>
              </w:rPr>
              <w:t>0520020090</w:t>
            </w:r>
          </w:p>
        </w:tc>
        <w:tc>
          <w:tcPr>
            <w:tcW w:w="843" w:type="dxa"/>
          </w:tcPr>
          <w:p w14:paraId="36652B3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tcBorders>
              <w:top w:val="single" w:sz="4" w:space="0" w:color="auto"/>
              <w:left w:val="single" w:sz="4" w:space="0" w:color="auto"/>
              <w:bottom w:val="single" w:sz="4" w:space="0" w:color="auto"/>
              <w:right w:val="nil"/>
            </w:tcBorders>
            <w:shd w:val="clear" w:color="auto" w:fill="auto"/>
            <w:vAlign w:val="center"/>
          </w:tcPr>
          <w:p w14:paraId="62378943" w14:textId="05E749B4" w:rsidR="00123507" w:rsidRPr="00BF799D" w:rsidRDefault="009811F9" w:rsidP="000807B9">
            <w:pPr>
              <w:pStyle w:val="ConsPlusCell"/>
              <w:widowControl/>
              <w:jc w:val="center"/>
              <w:rPr>
                <w:rFonts w:ascii="Times New Roman" w:hAnsi="Times New Roman" w:cs="Times New Roman"/>
                <w:kern w:val="2"/>
              </w:rPr>
            </w:pPr>
            <w:r>
              <w:rPr>
                <w:rFonts w:ascii="Arial CYR" w:hAnsi="Arial CYR" w:cs="Arial CYR"/>
              </w:rPr>
              <w:t>616,5</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799B698" w14:textId="38BBFB29" w:rsidR="00123507" w:rsidRPr="00BF799D" w:rsidRDefault="00123507" w:rsidP="000807B9">
            <w:pPr>
              <w:pStyle w:val="ConsPlusCell"/>
              <w:widowControl/>
              <w:jc w:val="center"/>
              <w:rPr>
                <w:rFonts w:ascii="Times New Roman" w:hAnsi="Times New Roman" w:cs="Times New Roman"/>
                <w:kern w:val="2"/>
              </w:rPr>
            </w:pPr>
            <w:r>
              <w:t>90,00</w:t>
            </w:r>
          </w:p>
        </w:tc>
        <w:tc>
          <w:tcPr>
            <w:tcW w:w="702" w:type="dxa"/>
            <w:tcBorders>
              <w:top w:val="single" w:sz="4" w:space="0" w:color="auto"/>
              <w:left w:val="nil"/>
              <w:bottom w:val="single" w:sz="4" w:space="0" w:color="auto"/>
              <w:right w:val="single" w:sz="4" w:space="0" w:color="auto"/>
            </w:tcBorders>
            <w:shd w:val="clear" w:color="auto" w:fill="auto"/>
            <w:vAlign w:val="center"/>
          </w:tcPr>
          <w:p w14:paraId="2EFEA43C" w14:textId="5993AF06" w:rsidR="00123507" w:rsidRPr="00BF799D" w:rsidRDefault="00123507" w:rsidP="000807B9">
            <w:pPr>
              <w:pStyle w:val="ConsPlusCell"/>
              <w:widowControl/>
              <w:jc w:val="center"/>
              <w:rPr>
                <w:rFonts w:ascii="Times New Roman" w:hAnsi="Times New Roman" w:cs="Times New Roman"/>
                <w:kern w:val="2"/>
              </w:rPr>
            </w:pPr>
            <w:r>
              <w:t>-</w:t>
            </w:r>
          </w:p>
        </w:tc>
        <w:tc>
          <w:tcPr>
            <w:tcW w:w="703" w:type="dxa"/>
            <w:tcBorders>
              <w:top w:val="single" w:sz="4" w:space="0" w:color="auto"/>
              <w:left w:val="nil"/>
              <w:bottom w:val="single" w:sz="4" w:space="0" w:color="auto"/>
              <w:right w:val="single" w:sz="4" w:space="0" w:color="auto"/>
            </w:tcBorders>
            <w:shd w:val="clear" w:color="auto" w:fill="auto"/>
            <w:vAlign w:val="center"/>
          </w:tcPr>
          <w:p w14:paraId="79EF626B" w14:textId="6785BA8E" w:rsidR="00123507" w:rsidRDefault="009811F9" w:rsidP="000807B9">
            <w:pPr>
              <w:jc w:val="center"/>
            </w:pPr>
            <w:r>
              <w:t>51,5</w:t>
            </w: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6F9F8DCB" w14:textId="53CABF74" w:rsidR="00123507" w:rsidRDefault="00123507" w:rsidP="000807B9">
            <w:pPr>
              <w:jc w:val="center"/>
            </w:pPr>
            <w:r>
              <w:t>55,00</w:t>
            </w:r>
          </w:p>
        </w:tc>
        <w:tc>
          <w:tcPr>
            <w:tcW w:w="741" w:type="dxa"/>
            <w:tcBorders>
              <w:top w:val="single" w:sz="4" w:space="0" w:color="auto"/>
              <w:left w:val="nil"/>
              <w:bottom w:val="single" w:sz="4" w:space="0" w:color="auto"/>
              <w:right w:val="single" w:sz="4" w:space="0" w:color="auto"/>
            </w:tcBorders>
            <w:shd w:val="clear" w:color="auto" w:fill="auto"/>
            <w:vAlign w:val="center"/>
          </w:tcPr>
          <w:p w14:paraId="570F8660" w14:textId="6CB84E21" w:rsidR="00123507" w:rsidRDefault="009811F9" w:rsidP="000807B9">
            <w:pPr>
              <w:jc w:val="center"/>
            </w:pPr>
            <w:r>
              <w:t>55,0</w:t>
            </w:r>
          </w:p>
        </w:tc>
        <w:tc>
          <w:tcPr>
            <w:tcW w:w="703" w:type="dxa"/>
            <w:tcBorders>
              <w:top w:val="single" w:sz="4" w:space="0" w:color="auto"/>
              <w:left w:val="nil"/>
              <w:bottom w:val="single" w:sz="4" w:space="0" w:color="auto"/>
              <w:right w:val="single" w:sz="4" w:space="0" w:color="auto"/>
            </w:tcBorders>
            <w:shd w:val="clear" w:color="auto" w:fill="auto"/>
            <w:vAlign w:val="center"/>
          </w:tcPr>
          <w:p w14:paraId="09A304CB" w14:textId="25A6038E" w:rsidR="00123507" w:rsidRDefault="00B4149D" w:rsidP="000807B9">
            <w:pPr>
              <w:jc w:val="center"/>
            </w:pPr>
            <w:r>
              <w:t>55,0</w:t>
            </w:r>
          </w:p>
        </w:tc>
        <w:tc>
          <w:tcPr>
            <w:tcW w:w="665" w:type="dxa"/>
            <w:tcBorders>
              <w:top w:val="single" w:sz="4" w:space="0" w:color="auto"/>
              <w:left w:val="nil"/>
              <w:bottom w:val="single" w:sz="4" w:space="0" w:color="auto"/>
              <w:right w:val="single" w:sz="4" w:space="0" w:color="auto"/>
            </w:tcBorders>
            <w:shd w:val="clear" w:color="auto" w:fill="auto"/>
            <w:vAlign w:val="center"/>
          </w:tcPr>
          <w:p w14:paraId="4DFB9325" w14:textId="3760B91F" w:rsidR="00123507" w:rsidRDefault="009811F9" w:rsidP="000807B9">
            <w:pPr>
              <w:jc w:val="center"/>
            </w:pPr>
            <w:r>
              <w:t>5</w:t>
            </w:r>
            <w:r w:rsidR="00123507">
              <w:t>5,00</w:t>
            </w:r>
          </w:p>
        </w:tc>
        <w:tc>
          <w:tcPr>
            <w:tcW w:w="563" w:type="dxa"/>
            <w:tcBorders>
              <w:top w:val="single" w:sz="4" w:space="0" w:color="auto"/>
              <w:left w:val="nil"/>
              <w:bottom w:val="single" w:sz="4" w:space="0" w:color="auto"/>
              <w:right w:val="single" w:sz="4" w:space="0" w:color="auto"/>
            </w:tcBorders>
            <w:shd w:val="clear" w:color="auto" w:fill="auto"/>
            <w:vAlign w:val="center"/>
          </w:tcPr>
          <w:p w14:paraId="4748E382" w14:textId="740B5845" w:rsidR="00123507" w:rsidRDefault="009811F9" w:rsidP="000807B9">
            <w:pPr>
              <w:jc w:val="center"/>
            </w:pPr>
            <w:r>
              <w:t>5</w:t>
            </w:r>
            <w:r w:rsidR="00123507">
              <w:t>5,00</w:t>
            </w:r>
          </w:p>
        </w:tc>
        <w:tc>
          <w:tcPr>
            <w:tcW w:w="563" w:type="dxa"/>
            <w:shd w:val="clear" w:color="auto" w:fill="auto"/>
            <w:vAlign w:val="center"/>
          </w:tcPr>
          <w:p w14:paraId="524CCFBC" w14:textId="77777777" w:rsidR="00123507" w:rsidRDefault="00123507" w:rsidP="000807B9">
            <w:pPr>
              <w:jc w:val="center"/>
            </w:pPr>
            <w:r w:rsidRPr="00E87D47">
              <w:rPr>
                <w:kern w:val="2"/>
              </w:rPr>
              <w:t>50,0</w:t>
            </w:r>
          </w:p>
        </w:tc>
        <w:tc>
          <w:tcPr>
            <w:tcW w:w="563" w:type="dxa"/>
            <w:shd w:val="clear" w:color="auto" w:fill="auto"/>
            <w:vAlign w:val="center"/>
          </w:tcPr>
          <w:p w14:paraId="67CA5382" w14:textId="77777777" w:rsidR="00123507" w:rsidRDefault="00123507" w:rsidP="000807B9">
            <w:pPr>
              <w:jc w:val="center"/>
            </w:pPr>
            <w:r w:rsidRPr="00E87D47">
              <w:rPr>
                <w:kern w:val="2"/>
              </w:rPr>
              <w:t>50,0</w:t>
            </w:r>
          </w:p>
        </w:tc>
        <w:tc>
          <w:tcPr>
            <w:tcW w:w="563" w:type="dxa"/>
            <w:shd w:val="clear" w:color="auto" w:fill="auto"/>
            <w:vAlign w:val="center"/>
          </w:tcPr>
          <w:p w14:paraId="57F297DD" w14:textId="77777777" w:rsidR="00123507" w:rsidRDefault="00123507" w:rsidP="000807B9">
            <w:pPr>
              <w:jc w:val="center"/>
            </w:pPr>
            <w:r w:rsidRPr="00E87D47">
              <w:rPr>
                <w:kern w:val="2"/>
              </w:rPr>
              <w:t>50,0</w:t>
            </w:r>
          </w:p>
        </w:tc>
        <w:tc>
          <w:tcPr>
            <w:tcW w:w="563" w:type="dxa"/>
            <w:shd w:val="clear" w:color="auto" w:fill="auto"/>
            <w:vAlign w:val="center"/>
          </w:tcPr>
          <w:p w14:paraId="10B8D9DF" w14:textId="77777777" w:rsidR="00123507" w:rsidRDefault="00123507" w:rsidP="000807B9">
            <w:pPr>
              <w:jc w:val="center"/>
            </w:pPr>
            <w:r w:rsidRPr="00E87D47">
              <w:rPr>
                <w:kern w:val="2"/>
              </w:rPr>
              <w:t>50,0</w:t>
            </w:r>
          </w:p>
        </w:tc>
      </w:tr>
      <w:tr w:rsidR="00123507" w:rsidRPr="00BF799D" w14:paraId="57B1C1BA" w14:textId="77777777" w:rsidTr="00971EC8">
        <w:trPr>
          <w:jc w:val="center"/>
        </w:trPr>
        <w:tc>
          <w:tcPr>
            <w:tcW w:w="1863" w:type="dxa"/>
          </w:tcPr>
          <w:p w14:paraId="54722B28" w14:textId="77777777" w:rsidR="00123507" w:rsidRPr="00BF799D" w:rsidRDefault="00123507" w:rsidP="00123507">
            <w:pPr>
              <w:jc w:val="both"/>
              <w:rPr>
                <w:kern w:val="2"/>
              </w:rPr>
            </w:pPr>
            <w:r>
              <w:rPr>
                <w:kern w:val="2"/>
              </w:rPr>
              <w:t>М</w:t>
            </w:r>
            <w:r w:rsidRPr="00BF799D">
              <w:rPr>
                <w:kern w:val="2"/>
              </w:rPr>
              <w:t>ероприяти</w:t>
            </w:r>
            <w:r>
              <w:rPr>
                <w:kern w:val="2"/>
              </w:rPr>
              <w:t xml:space="preserve">е </w:t>
            </w:r>
            <w:r w:rsidRPr="00BF799D">
              <w:rPr>
                <w:kern w:val="2"/>
              </w:rPr>
              <w:t>2.</w:t>
            </w:r>
            <w:r>
              <w:rPr>
                <w:kern w:val="2"/>
              </w:rPr>
              <w:t>1.3</w:t>
            </w:r>
            <w:r w:rsidRPr="00BF799D">
              <w:rPr>
                <w:kern w:val="2"/>
              </w:rPr>
              <w:t>.</w:t>
            </w:r>
          </w:p>
          <w:p w14:paraId="3AEE8D7A" w14:textId="77777777" w:rsidR="00123507" w:rsidRPr="00BF799D" w:rsidRDefault="00123507" w:rsidP="00123507">
            <w:pPr>
              <w:jc w:val="both"/>
              <w:rPr>
                <w:kern w:val="2"/>
              </w:rPr>
            </w:pPr>
            <w:r w:rsidRPr="00BF799D">
              <w:rPr>
                <w:kern w:val="2"/>
              </w:rPr>
              <w:t>Транспортные услуги за перевозку спортсменов</w:t>
            </w:r>
          </w:p>
        </w:tc>
        <w:tc>
          <w:tcPr>
            <w:tcW w:w="1641" w:type="dxa"/>
          </w:tcPr>
          <w:p w14:paraId="6CB64308" w14:textId="1D675086"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 xml:space="preserve">главный </w:t>
            </w:r>
            <w:r w:rsidRPr="00BF799D">
              <w:rPr>
                <w:rFonts w:ascii="Times New Roman" w:hAnsi="Times New Roman" w:cs="Times New Roman"/>
                <w:kern w:val="2"/>
              </w:rPr>
              <w:t>специалист по работе с молодёжью</w:t>
            </w:r>
          </w:p>
        </w:tc>
        <w:tc>
          <w:tcPr>
            <w:tcW w:w="703" w:type="dxa"/>
          </w:tcPr>
          <w:p w14:paraId="27366F36"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951</w:t>
            </w:r>
          </w:p>
        </w:tc>
        <w:tc>
          <w:tcPr>
            <w:tcW w:w="703" w:type="dxa"/>
          </w:tcPr>
          <w:p w14:paraId="6E553445"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1101</w:t>
            </w:r>
          </w:p>
        </w:tc>
        <w:tc>
          <w:tcPr>
            <w:tcW w:w="703" w:type="dxa"/>
          </w:tcPr>
          <w:p w14:paraId="55C32A1C"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0520020090</w:t>
            </w:r>
          </w:p>
        </w:tc>
        <w:tc>
          <w:tcPr>
            <w:tcW w:w="843" w:type="dxa"/>
          </w:tcPr>
          <w:p w14:paraId="3B335581"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244</w:t>
            </w:r>
          </w:p>
        </w:tc>
        <w:tc>
          <w:tcPr>
            <w:tcW w:w="844" w:type="dxa"/>
            <w:vAlign w:val="center"/>
          </w:tcPr>
          <w:p w14:paraId="3B640DD4" w14:textId="77777777" w:rsidR="00123507" w:rsidRPr="00BF799D" w:rsidRDefault="00123507" w:rsidP="00123507">
            <w:pPr>
              <w:jc w:val="center"/>
              <w:rPr>
                <w:kern w:val="2"/>
              </w:rPr>
            </w:pPr>
            <w:r w:rsidRPr="00BF799D">
              <w:rPr>
                <w:kern w:val="2"/>
              </w:rPr>
              <w:t>-</w:t>
            </w:r>
          </w:p>
        </w:tc>
        <w:tc>
          <w:tcPr>
            <w:tcW w:w="805" w:type="dxa"/>
            <w:vAlign w:val="center"/>
          </w:tcPr>
          <w:p w14:paraId="0873614D" w14:textId="77777777" w:rsidR="00123507" w:rsidRPr="00BF799D" w:rsidRDefault="00123507" w:rsidP="00123507">
            <w:pPr>
              <w:jc w:val="center"/>
              <w:rPr>
                <w:kern w:val="2"/>
              </w:rPr>
            </w:pPr>
            <w:r w:rsidRPr="00BF799D">
              <w:rPr>
                <w:kern w:val="2"/>
              </w:rPr>
              <w:t>-</w:t>
            </w:r>
          </w:p>
        </w:tc>
        <w:tc>
          <w:tcPr>
            <w:tcW w:w="702" w:type="dxa"/>
            <w:vAlign w:val="center"/>
          </w:tcPr>
          <w:p w14:paraId="4D686DEF" w14:textId="77777777" w:rsidR="00123507" w:rsidRPr="00BF799D" w:rsidRDefault="00123507" w:rsidP="00123507">
            <w:pPr>
              <w:jc w:val="center"/>
              <w:rPr>
                <w:kern w:val="2"/>
              </w:rPr>
            </w:pPr>
            <w:r w:rsidRPr="00BF799D">
              <w:rPr>
                <w:kern w:val="2"/>
              </w:rPr>
              <w:t>-</w:t>
            </w:r>
          </w:p>
        </w:tc>
        <w:tc>
          <w:tcPr>
            <w:tcW w:w="703" w:type="dxa"/>
            <w:vAlign w:val="center"/>
          </w:tcPr>
          <w:p w14:paraId="3A4E550C" w14:textId="77777777" w:rsidR="00123507" w:rsidRPr="00BF799D" w:rsidRDefault="00123507" w:rsidP="00123507">
            <w:pPr>
              <w:jc w:val="center"/>
              <w:rPr>
                <w:kern w:val="2"/>
              </w:rPr>
            </w:pPr>
            <w:r w:rsidRPr="00BF799D">
              <w:rPr>
                <w:kern w:val="2"/>
              </w:rPr>
              <w:t>-</w:t>
            </w:r>
          </w:p>
        </w:tc>
        <w:tc>
          <w:tcPr>
            <w:tcW w:w="703" w:type="dxa"/>
            <w:gridSpan w:val="2"/>
            <w:vAlign w:val="center"/>
          </w:tcPr>
          <w:p w14:paraId="6A21846C" w14:textId="77777777" w:rsidR="00123507" w:rsidRPr="00BF799D" w:rsidRDefault="00123507" w:rsidP="00123507">
            <w:pPr>
              <w:jc w:val="center"/>
              <w:rPr>
                <w:kern w:val="2"/>
              </w:rPr>
            </w:pPr>
            <w:r w:rsidRPr="00BF799D">
              <w:rPr>
                <w:kern w:val="2"/>
              </w:rPr>
              <w:t>-</w:t>
            </w:r>
          </w:p>
        </w:tc>
        <w:tc>
          <w:tcPr>
            <w:tcW w:w="741" w:type="dxa"/>
            <w:vAlign w:val="center"/>
          </w:tcPr>
          <w:p w14:paraId="22E225FD" w14:textId="77777777" w:rsidR="00123507" w:rsidRPr="00BF799D" w:rsidRDefault="00123507" w:rsidP="00123507">
            <w:pPr>
              <w:jc w:val="center"/>
              <w:rPr>
                <w:kern w:val="2"/>
              </w:rPr>
            </w:pPr>
            <w:r>
              <w:rPr>
                <w:kern w:val="2"/>
              </w:rPr>
              <w:t>-</w:t>
            </w:r>
          </w:p>
        </w:tc>
        <w:tc>
          <w:tcPr>
            <w:tcW w:w="703" w:type="dxa"/>
            <w:vAlign w:val="center"/>
          </w:tcPr>
          <w:p w14:paraId="58D80CF6" w14:textId="77777777" w:rsidR="00123507" w:rsidRPr="00BF799D" w:rsidRDefault="00123507" w:rsidP="00123507">
            <w:pPr>
              <w:jc w:val="center"/>
              <w:rPr>
                <w:kern w:val="2"/>
              </w:rPr>
            </w:pPr>
            <w:r w:rsidRPr="00BF799D">
              <w:rPr>
                <w:kern w:val="2"/>
              </w:rPr>
              <w:t>-</w:t>
            </w:r>
          </w:p>
        </w:tc>
        <w:tc>
          <w:tcPr>
            <w:tcW w:w="665" w:type="dxa"/>
            <w:vAlign w:val="center"/>
          </w:tcPr>
          <w:p w14:paraId="73762017" w14:textId="77777777" w:rsidR="00123507" w:rsidRPr="00BF799D" w:rsidRDefault="00123507" w:rsidP="00123507">
            <w:pPr>
              <w:jc w:val="center"/>
              <w:rPr>
                <w:kern w:val="2"/>
              </w:rPr>
            </w:pPr>
            <w:r w:rsidRPr="00BF799D">
              <w:rPr>
                <w:kern w:val="2"/>
              </w:rPr>
              <w:t>-</w:t>
            </w:r>
          </w:p>
        </w:tc>
        <w:tc>
          <w:tcPr>
            <w:tcW w:w="563" w:type="dxa"/>
            <w:vAlign w:val="center"/>
          </w:tcPr>
          <w:p w14:paraId="15BA13AF" w14:textId="77777777" w:rsidR="00123507" w:rsidRPr="00BF799D" w:rsidRDefault="00123507" w:rsidP="00123507">
            <w:pPr>
              <w:jc w:val="center"/>
              <w:rPr>
                <w:kern w:val="2"/>
              </w:rPr>
            </w:pPr>
            <w:r w:rsidRPr="00BF799D">
              <w:rPr>
                <w:kern w:val="2"/>
              </w:rPr>
              <w:t>-</w:t>
            </w:r>
          </w:p>
        </w:tc>
        <w:tc>
          <w:tcPr>
            <w:tcW w:w="563" w:type="dxa"/>
            <w:vAlign w:val="center"/>
          </w:tcPr>
          <w:p w14:paraId="1E91E7D5" w14:textId="77777777" w:rsidR="00123507" w:rsidRPr="00BF799D" w:rsidRDefault="00123507" w:rsidP="00123507">
            <w:pPr>
              <w:jc w:val="center"/>
              <w:rPr>
                <w:kern w:val="2"/>
              </w:rPr>
            </w:pPr>
            <w:r w:rsidRPr="00BF799D">
              <w:rPr>
                <w:kern w:val="2"/>
              </w:rPr>
              <w:t>-</w:t>
            </w:r>
          </w:p>
        </w:tc>
        <w:tc>
          <w:tcPr>
            <w:tcW w:w="563" w:type="dxa"/>
            <w:vAlign w:val="center"/>
          </w:tcPr>
          <w:p w14:paraId="5E77A640" w14:textId="77777777" w:rsidR="00123507" w:rsidRPr="00BF799D" w:rsidRDefault="00123507" w:rsidP="00123507">
            <w:pPr>
              <w:jc w:val="center"/>
              <w:rPr>
                <w:kern w:val="2"/>
              </w:rPr>
            </w:pPr>
            <w:r w:rsidRPr="00BF799D">
              <w:rPr>
                <w:kern w:val="2"/>
              </w:rPr>
              <w:t>-</w:t>
            </w:r>
          </w:p>
        </w:tc>
        <w:tc>
          <w:tcPr>
            <w:tcW w:w="563" w:type="dxa"/>
            <w:vAlign w:val="center"/>
          </w:tcPr>
          <w:p w14:paraId="2F31D738" w14:textId="77777777" w:rsidR="00123507" w:rsidRPr="00BF799D" w:rsidRDefault="00123507" w:rsidP="00123507">
            <w:pPr>
              <w:jc w:val="center"/>
              <w:rPr>
                <w:kern w:val="2"/>
              </w:rPr>
            </w:pPr>
            <w:r w:rsidRPr="00BF799D">
              <w:rPr>
                <w:kern w:val="2"/>
              </w:rPr>
              <w:t>-</w:t>
            </w:r>
          </w:p>
        </w:tc>
        <w:tc>
          <w:tcPr>
            <w:tcW w:w="563" w:type="dxa"/>
            <w:vAlign w:val="center"/>
          </w:tcPr>
          <w:p w14:paraId="261A3D63" w14:textId="77777777" w:rsidR="00123507" w:rsidRPr="00BF799D" w:rsidRDefault="00123507" w:rsidP="00123507">
            <w:pPr>
              <w:jc w:val="center"/>
              <w:rPr>
                <w:kern w:val="2"/>
              </w:rPr>
            </w:pPr>
            <w:r w:rsidRPr="00BF799D">
              <w:rPr>
                <w:kern w:val="2"/>
              </w:rPr>
              <w:t>-</w:t>
            </w:r>
          </w:p>
        </w:tc>
      </w:tr>
      <w:tr w:rsidR="00123507" w:rsidRPr="00BF799D" w14:paraId="1A31E292" w14:textId="77777777" w:rsidTr="00971EC8">
        <w:trPr>
          <w:jc w:val="center"/>
        </w:trPr>
        <w:tc>
          <w:tcPr>
            <w:tcW w:w="1863" w:type="dxa"/>
          </w:tcPr>
          <w:p w14:paraId="675888D5" w14:textId="23CB912F" w:rsidR="00123507" w:rsidRPr="000524FE" w:rsidRDefault="00123507" w:rsidP="00123507">
            <w:pPr>
              <w:jc w:val="both"/>
              <w:rPr>
                <w:kern w:val="2"/>
              </w:rPr>
            </w:pPr>
            <w:r>
              <w:rPr>
                <w:kern w:val="2"/>
              </w:rPr>
              <w:t>Основное мероприятие 2.2</w:t>
            </w:r>
          </w:p>
          <w:p w14:paraId="5EBA013B" w14:textId="44814C30" w:rsidR="00123507" w:rsidRDefault="00123507" w:rsidP="00123507">
            <w:pPr>
              <w:jc w:val="both"/>
              <w:rPr>
                <w:kern w:val="2"/>
              </w:rPr>
            </w:pPr>
            <w:r w:rsidRPr="00BC0564">
              <w:rPr>
                <w:kern w:val="2"/>
              </w:rPr>
              <w:lastRenderedPageBreak/>
              <w:t>Реализация направления расходов в рамках подпрограммы «Обеспечение реализации муниципальной программы» муниципальной программы Каменоломненского городского поселения Октябрьского района «Развитие физической культуры и спорта»</w:t>
            </w:r>
          </w:p>
        </w:tc>
        <w:tc>
          <w:tcPr>
            <w:tcW w:w="1641" w:type="dxa"/>
          </w:tcPr>
          <w:p w14:paraId="20CE2162" w14:textId="31D7E152" w:rsidR="00123507" w:rsidRDefault="00123507" w:rsidP="00123507">
            <w:pPr>
              <w:pStyle w:val="ConsPlusCell"/>
              <w:widowControl/>
              <w:jc w:val="center"/>
              <w:rPr>
                <w:rFonts w:ascii="Times New Roman" w:hAnsi="Times New Roman" w:cs="Times New Roman"/>
                <w:kern w:val="2"/>
              </w:rPr>
            </w:pPr>
            <w:r w:rsidRPr="00BC0564">
              <w:rPr>
                <w:rFonts w:ascii="Times New Roman" w:hAnsi="Times New Roman" w:cs="Times New Roman"/>
                <w:kern w:val="2"/>
              </w:rPr>
              <w:lastRenderedPageBreak/>
              <w:t xml:space="preserve">главный специалист по </w:t>
            </w:r>
            <w:r w:rsidRPr="00BC0564">
              <w:rPr>
                <w:rFonts w:ascii="Times New Roman" w:hAnsi="Times New Roman" w:cs="Times New Roman"/>
                <w:kern w:val="2"/>
              </w:rPr>
              <w:lastRenderedPageBreak/>
              <w:t>работе с молодёжью</w:t>
            </w:r>
          </w:p>
        </w:tc>
        <w:tc>
          <w:tcPr>
            <w:tcW w:w="703" w:type="dxa"/>
          </w:tcPr>
          <w:p w14:paraId="1EE36420" w14:textId="218B145B"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lastRenderedPageBreak/>
              <w:t>951</w:t>
            </w:r>
          </w:p>
        </w:tc>
        <w:tc>
          <w:tcPr>
            <w:tcW w:w="703" w:type="dxa"/>
          </w:tcPr>
          <w:p w14:paraId="1484E9F5" w14:textId="51C31753"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1101</w:t>
            </w:r>
          </w:p>
        </w:tc>
        <w:tc>
          <w:tcPr>
            <w:tcW w:w="703" w:type="dxa"/>
          </w:tcPr>
          <w:p w14:paraId="4A1016AC" w14:textId="1E651D7F"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0520099990</w:t>
            </w:r>
          </w:p>
        </w:tc>
        <w:tc>
          <w:tcPr>
            <w:tcW w:w="843" w:type="dxa"/>
          </w:tcPr>
          <w:p w14:paraId="6642A6F0" w14:textId="3970EEEC" w:rsidR="00123507" w:rsidRPr="00BF799D" w:rsidRDefault="00123507" w:rsidP="00123507">
            <w:pPr>
              <w:pStyle w:val="ConsPlusCell"/>
              <w:widowControl/>
              <w:jc w:val="center"/>
              <w:rPr>
                <w:rFonts w:ascii="Times New Roman" w:hAnsi="Times New Roman" w:cs="Times New Roman"/>
                <w:kern w:val="2"/>
              </w:rPr>
            </w:pPr>
            <w:r>
              <w:rPr>
                <w:rFonts w:ascii="Times New Roman" w:hAnsi="Times New Roman" w:cs="Times New Roman"/>
                <w:kern w:val="2"/>
              </w:rPr>
              <w:t>244</w:t>
            </w:r>
          </w:p>
        </w:tc>
        <w:tc>
          <w:tcPr>
            <w:tcW w:w="844" w:type="dxa"/>
            <w:vAlign w:val="center"/>
          </w:tcPr>
          <w:p w14:paraId="260B38F4" w14:textId="26C87EEE" w:rsidR="00123507" w:rsidRPr="00BF799D" w:rsidRDefault="00123507" w:rsidP="00123507">
            <w:pPr>
              <w:jc w:val="center"/>
              <w:rPr>
                <w:kern w:val="2"/>
              </w:rPr>
            </w:pPr>
            <w:r>
              <w:rPr>
                <w:kern w:val="2"/>
              </w:rPr>
              <w:t>36,5</w:t>
            </w:r>
          </w:p>
        </w:tc>
        <w:tc>
          <w:tcPr>
            <w:tcW w:w="805" w:type="dxa"/>
            <w:vAlign w:val="center"/>
          </w:tcPr>
          <w:p w14:paraId="1794B479" w14:textId="1FB37283" w:rsidR="00123507" w:rsidRPr="00BF799D" w:rsidRDefault="00123507" w:rsidP="00123507">
            <w:pPr>
              <w:jc w:val="center"/>
              <w:rPr>
                <w:kern w:val="2"/>
              </w:rPr>
            </w:pPr>
            <w:r w:rsidRPr="00BF799D">
              <w:rPr>
                <w:kern w:val="2"/>
              </w:rPr>
              <w:t>-</w:t>
            </w:r>
          </w:p>
        </w:tc>
        <w:tc>
          <w:tcPr>
            <w:tcW w:w="702" w:type="dxa"/>
            <w:vAlign w:val="center"/>
          </w:tcPr>
          <w:p w14:paraId="3EDC328A" w14:textId="3115E55C" w:rsidR="00123507" w:rsidRPr="00BF799D" w:rsidRDefault="00123507" w:rsidP="00123507">
            <w:pPr>
              <w:jc w:val="center"/>
              <w:rPr>
                <w:kern w:val="2"/>
              </w:rPr>
            </w:pPr>
            <w:r w:rsidRPr="00BF799D">
              <w:rPr>
                <w:kern w:val="2"/>
              </w:rPr>
              <w:t>-</w:t>
            </w:r>
          </w:p>
        </w:tc>
        <w:tc>
          <w:tcPr>
            <w:tcW w:w="703" w:type="dxa"/>
            <w:vAlign w:val="center"/>
          </w:tcPr>
          <w:p w14:paraId="208BB4E5" w14:textId="11411851" w:rsidR="00123507" w:rsidRPr="00BF799D" w:rsidRDefault="00123507" w:rsidP="00123507">
            <w:pPr>
              <w:jc w:val="center"/>
              <w:rPr>
                <w:kern w:val="2"/>
              </w:rPr>
            </w:pPr>
            <w:r>
              <w:rPr>
                <w:kern w:val="2"/>
              </w:rPr>
              <w:t>36,5</w:t>
            </w:r>
          </w:p>
        </w:tc>
        <w:tc>
          <w:tcPr>
            <w:tcW w:w="703" w:type="dxa"/>
            <w:gridSpan w:val="2"/>
            <w:vAlign w:val="center"/>
          </w:tcPr>
          <w:p w14:paraId="2AA78A16" w14:textId="718D5CB0" w:rsidR="00123507" w:rsidRPr="00BF799D" w:rsidRDefault="00123507" w:rsidP="00123507">
            <w:pPr>
              <w:jc w:val="center"/>
              <w:rPr>
                <w:kern w:val="2"/>
              </w:rPr>
            </w:pPr>
            <w:r>
              <w:rPr>
                <w:kern w:val="2"/>
              </w:rPr>
              <w:t>0,0</w:t>
            </w:r>
          </w:p>
        </w:tc>
        <w:tc>
          <w:tcPr>
            <w:tcW w:w="741" w:type="dxa"/>
            <w:vAlign w:val="center"/>
          </w:tcPr>
          <w:p w14:paraId="7869401C" w14:textId="7C9F208B" w:rsidR="00123507" w:rsidRDefault="00123507" w:rsidP="00123507">
            <w:pPr>
              <w:jc w:val="center"/>
              <w:rPr>
                <w:kern w:val="2"/>
              </w:rPr>
            </w:pPr>
            <w:r w:rsidRPr="00BF799D">
              <w:rPr>
                <w:kern w:val="2"/>
              </w:rPr>
              <w:t>-</w:t>
            </w:r>
          </w:p>
        </w:tc>
        <w:tc>
          <w:tcPr>
            <w:tcW w:w="703" w:type="dxa"/>
            <w:vAlign w:val="center"/>
          </w:tcPr>
          <w:p w14:paraId="78CD755E" w14:textId="7FB06E8D" w:rsidR="00123507" w:rsidRPr="00BF799D" w:rsidRDefault="00123507" w:rsidP="00123507">
            <w:pPr>
              <w:jc w:val="center"/>
              <w:rPr>
                <w:kern w:val="2"/>
              </w:rPr>
            </w:pPr>
            <w:r w:rsidRPr="00BF799D">
              <w:rPr>
                <w:kern w:val="2"/>
              </w:rPr>
              <w:t>-</w:t>
            </w:r>
          </w:p>
        </w:tc>
        <w:tc>
          <w:tcPr>
            <w:tcW w:w="665" w:type="dxa"/>
            <w:vAlign w:val="center"/>
          </w:tcPr>
          <w:p w14:paraId="7D1C9972" w14:textId="67054D79" w:rsidR="00123507" w:rsidRPr="00BF799D" w:rsidRDefault="00123507" w:rsidP="00123507">
            <w:pPr>
              <w:jc w:val="center"/>
              <w:rPr>
                <w:kern w:val="2"/>
              </w:rPr>
            </w:pPr>
            <w:r w:rsidRPr="00BF799D">
              <w:rPr>
                <w:kern w:val="2"/>
              </w:rPr>
              <w:t>-</w:t>
            </w:r>
          </w:p>
        </w:tc>
        <w:tc>
          <w:tcPr>
            <w:tcW w:w="563" w:type="dxa"/>
            <w:vAlign w:val="center"/>
          </w:tcPr>
          <w:p w14:paraId="4D37A5D2" w14:textId="5179FFBC" w:rsidR="00123507" w:rsidRPr="00BF799D" w:rsidRDefault="00123507" w:rsidP="00123507">
            <w:pPr>
              <w:jc w:val="center"/>
              <w:rPr>
                <w:kern w:val="2"/>
              </w:rPr>
            </w:pPr>
            <w:r w:rsidRPr="00BF799D">
              <w:rPr>
                <w:kern w:val="2"/>
              </w:rPr>
              <w:t>-</w:t>
            </w:r>
          </w:p>
        </w:tc>
        <w:tc>
          <w:tcPr>
            <w:tcW w:w="563" w:type="dxa"/>
            <w:vAlign w:val="center"/>
          </w:tcPr>
          <w:p w14:paraId="6AE1496B" w14:textId="52C9A8D3" w:rsidR="00123507" w:rsidRPr="00BF799D" w:rsidRDefault="00123507" w:rsidP="00123507">
            <w:pPr>
              <w:jc w:val="center"/>
              <w:rPr>
                <w:kern w:val="2"/>
              </w:rPr>
            </w:pPr>
            <w:r w:rsidRPr="00BF799D">
              <w:rPr>
                <w:kern w:val="2"/>
              </w:rPr>
              <w:t>-</w:t>
            </w:r>
          </w:p>
        </w:tc>
        <w:tc>
          <w:tcPr>
            <w:tcW w:w="563" w:type="dxa"/>
            <w:vAlign w:val="center"/>
          </w:tcPr>
          <w:p w14:paraId="5FCA8FCC" w14:textId="1D5E8B49" w:rsidR="00123507" w:rsidRPr="00BF799D" w:rsidRDefault="00123507" w:rsidP="00123507">
            <w:pPr>
              <w:jc w:val="center"/>
              <w:rPr>
                <w:kern w:val="2"/>
              </w:rPr>
            </w:pPr>
            <w:r w:rsidRPr="00BF799D">
              <w:rPr>
                <w:kern w:val="2"/>
              </w:rPr>
              <w:t>-</w:t>
            </w:r>
          </w:p>
        </w:tc>
        <w:tc>
          <w:tcPr>
            <w:tcW w:w="563" w:type="dxa"/>
            <w:vAlign w:val="center"/>
          </w:tcPr>
          <w:p w14:paraId="78FB5DBF" w14:textId="7C5DDED9" w:rsidR="00123507" w:rsidRPr="00BF799D" w:rsidRDefault="00123507" w:rsidP="00123507">
            <w:pPr>
              <w:jc w:val="center"/>
              <w:rPr>
                <w:kern w:val="2"/>
              </w:rPr>
            </w:pPr>
            <w:r w:rsidRPr="00BF799D">
              <w:rPr>
                <w:kern w:val="2"/>
              </w:rPr>
              <w:t>-</w:t>
            </w:r>
          </w:p>
        </w:tc>
        <w:tc>
          <w:tcPr>
            <w:tcW w:w="563" w:type="dxa"/>
            <w:vAlign w:val="center"/>
          </w:tcPr>
          <w:p w14:paraId="5E486404" w14:textId="383B2258" w:rsidR="00123507" w:rsidRPr="00BF799D" w:rsidRDefault="00123507" w:rsidP="00123507">
            <w:pPr>
              <w:jc w:val="center"/>
              <w:rPr>
                <w:kern w:val="2"/>
              </w:rPr>
            </w:pPr>
            <w:r w:rsidRPr="00BF799D">
              <w:rPr>
                <w:kern w:val="2"/>
              </w:rPr>
              <w:t>-</w:t>
            </w:r>
          </w:p>
        </w:tc>
      </w:tr>
      <w:tr w:rsidR="00123507" w:rsidRPr="00BF799D" w14:paraId="3DD8B298" w14:textId="77777777" w:rsidTr="00971EC8">
        <w:trPr>
          <w:jc w:val="center"/>
        </w:trPr>
        <w:tc>
          <w:tcPr>
            <w:tcW w:w="1863" w:type="dxa"/>
          </w:tcPr>
          <w:p w14:paraId="6FA78465" w14:textId="77777777" w:rsidR="00123507" w:rsidRDefault="00123507" w:rsidP="00123507">
            <w:pPr>
              <w:jc w:val="both"/>
              <w:rPr>
                <w:kern w:val="2"/>
              </w:rPr>
            </w:pPr>
          </w:p>
        </w:tc>
        <w:tc>
          <w:tcPr>
            <w:tcW w:w="1641" w:type="dxa"/>
          </w:tcPr>
          <w:p w14:paraId="088EF721" w14:textId="77777777" w:rsidR="00123507" w:rsidRDefault="00123507" w:rsidP="00123507">
            <w:pPr>
              <w:pStyle w:val="ConsPlusCell"/>
              <w:widowControl/>
              <w:jc w:val="center"/>
              <w:rPr>
                <w:rFonts w:ascii="Times New Roman" w:hAnsi="Times New Roman" w:cs="Times New Roman"/>
                <w:kern w:val="2"/>
              </w:rPr>
            </w:pPr>
          </w:p>
        </w:tc>
        <w:tc>
          <w:tcPr>
            <w:tcW w:w="703" w:type="dxa"/>
          </w:tcPr>
          <w:p w14:paraId="6FAB57C5" w14:textId="77777777" w:rsidR="00123507" w:rsidRPr="00BF799D" w:rsidRDefault="00123507" w:rsidP="00123507">
            <w:pPr>
              <w:pStyle w:val="ConsPlusCell"/>
              <w:widowControl/>
              <w:jc w:val="center"/>
              <w:rPr>
                <w:rFonts w:ascii="Times New Roman" w:hAnsi="Times New Roman" w:cs="Times New Roman"/>
                <w:kern w:val="2"/>
              </w:rPr>
            </w:pPr>
          </w:p>
        </w:tc>
        <w:tc>
          <w:tcPr>
            <w:tcW w:w="703" w:type="dxa"/>
          </w:tcPr>
          <w:p w14:paraId="1B5315E8" w14:textId="77777777" w:rsidR="00123507" w:rsidRPr="00BF799D" w:rsidRDefault="00123507" w:rsidP="00123507">
            <w:pPr>
              <w:pStyle w:val="ConsPlusCell"/>
              <w:widowControl/>
              <w:jc w:val="center"/>
              <w:rPr>
                <w:rFonts w:ascii="Times New Roman" w:hAnsi="Times New Roman" w:cs="Times New Roman"/>
                <w:kern w:val="2"/>
              </w:rPr>
            </w:pPr>
          </w:p>
        </w:tc>
        <w:tc>
          <w:tcPr>
            <w:tcW w:w="703" w:type="dxa"/>
          </w:tcPr>
          <w:p w14:paraId="5D7C2A24" w14:textId="77777777" w:rsidR="00123507" w:rsidRPr="00BF799D" w:rsidRDefault="00123507" w:rsidP="00123507">
            <w:pPr>
              <w:pStyle w:val="ConsPlusCell"/>
              <w:widowControl/>
              <w:jc w:val="center"/>
              <w:rPr>
                <w:rFonts w:ascii="Times New Roman" w:hAnsi="Times New Roman" w:cs="Times New Roman"/>
                <w:kern w:val="2"/>
              </w:rPr>
            </w:pPr>
          </w:p>
        </w:tc>
        <w:tc>
          <w:tcPr>
            <w:tcW w:w="843" w:type="dxa"/>
          </w:tcPr>
          <w:p w14:paraId="7F697E24" w14:textId="77777777" w:rsidR="00123507" w:rsidRPr="00BF799D" w:rsidRDefault="00123507" w:rsidP="00123507">
            <w:pPr>
              <w:pStyle w:val="ConsPlusCell"/>
              <w:widowControl/>
              <w:jc w:val="center"/>
              <w:rPr>
                <w:rFonts w:ascii="Times New Roman" w:hAnsi="Times New Roman" w:cs="Times New Roman"/>
                <w:kern w:val="2"/>
              </w:rPr>
            </w:pPr>
          </w:p>
        </w:tc>
        <w:tc>
          <w:tcPr>
            <w:tcW w:w="844" w:type="dxa"/>
            <w:vAlign w:val="center"/>
          </w:tcPr>
          <w:p w14:paraId="0D192DD5" w14:textId="77777777" w:rsidR="00123507" w:rsidRPr="00BF799D" w:rsidRDefault="00123507" w:rsidP="00123507">
            <w:pPr>
              <w:jc w:val="center"/>
              <w:rPr>
                <w:kern w:val="2"/>
              </w:rPr>
            </w:pPr>
          </w:p>
        </w:tc>
        <w:tc>
          <w:tcPr>
            <w:tcW w:w="805" w:type="dxa"/>
            <w:vAlign w:val="center"/>
          </w:tcPr>
          <w:p w14:paraId="19FFF682" w14:textId="77777777" w:rsidR="00123507" w:rsidRPr="00BF799D" w:rsidRDefault="00123507" w:rsidP="00123507">
            <w:pPr>
              <w:jc w:val="center"/>
              <w:rPr>
                <w:kern w:val="2"/>
              </w:rPr>
            </w:pPr>
          </w:p>
        </w:tc>
        <w:tc>
          <w:tcPr>
            <w:tcW w:w="702" w:type="dxa"/>
            <w:vAlign w:val="center"/>
          </w:tcPr>
          <w:p w14:paraId="0BA0A090" w14:textId="77777777" w:rsidR="00123507" w:rsidRPr="00BF799D" w:rsidRDefault="00123507" w:rsidP="00123507">
            <w:pPr>
              <w:jc w:val="center"/>
              <w:rPr>
                <w:kern w:val="2"/>
              </w:rPr>
            </w:pPr>
          </w:p>
        </w:tc>
        <w:tc>
          <w:tcPr>
            <w:tcW w:w="703" w:type="dxa"/>
            <w:vAlign w:val="center"/>
          </w:tcPr>
          <w:p w14:paraId="2C3C64CB" w14:textId="77777777" w:rsidR="00123507" w:rsidRPr="00BF799D" w:rsidRDefault="00123507" w:rsidP="00123507">
            <w:pPr>
              <w:jc w:val="center"/>
              <w:rPr>
                <w:kern w:val="2"/>
              </w:rPr>
            </w:pPr>
          </w:p>
        </w:tc>
        <w:tc>
          <w:tcPr>
            <w:tcW w:w="703" w:type="dxa"/>
            <w:gridSpan w:val="2"/>
            <w:vAlign w:val="center"/>
          </w:tcPr>
          <w:p w14:paraId="23F3873B" w14:textId="77777777" w:rsidR="00123507" w:rsidRPr="00BF799D" w:rsidRDefault="00123507" w:rsidP="00123507">
            <w:pPr>
              <w:jc w:val="center"/>
              <w:rPr>
                <w:kern w:val="2"/>
              </w:rPr>
            </w:pPr>
          </w:p>
        </w:tc>
        <w:tc>
          <w:tcPr>
            <w:tcW w:w="741" w:type="dxa"/>
            <w:vAlign w:val="center"/>
          </w:tcPr>
          <w:p w14:paraId="5097A0D9" w14:textId="77777777" w:rsidR="00123507" w:rsidRDefault="00123507" w:rsidP="00123507">
            <w:pPr>
              <w:jc w:val="center"/>
              <w:rPr>
                <w:kern w:val="2"/>
              </w:rPr>
            </w:pPr>
          </w:p>
        </w:tc>
        <w:tc>
          <w:tcPr>
            <w:tcW w:w="703" w:type="dxa"/>
            <w:vAlign w:val="center"/>
          </w:tcPr>
          <w:p w14:paraId="64028A6F" w14:textId="77777777" w:rsidR="00123507" w:rsidRPr="00BF799D" w:rsidRDefault="00123507" w:rsidP="00123507">
            <w:pPr>
              <w:jc w:val="center"/>
              <w:rPr>
                <w:kern w:val="2"/>
              </w:rPr>
            </w:pPr>
          </w:p>
        </w:tc>
        <w:tc>
          <w:tcPr>
            <w:tcW w:w="665" w:type="dxa"/>
            <w:vAlign w:val="center"/>
          </w:tcPr>
          <w:p w14:paraId="5085A9DA" w14:textId="77777777" w:rsidR="00123507" w:rsidRPr="00BF799D" w:rsidRDefault="00123507" w:rsidP="00123507">
            <w:pPr>
              <w:jc w:val="center"/>
              <w:rPr>
                <w:kern w:val="2"/>
              </w:rPr>
            </w:pPr>
          </w:p>
        </w:tc>
        <w:tc>
          <w:tcPr>
            <w:tcW w:w="563" w:type="dxa"/>
            <w:vAlign w:val="center"/>
          </w:tcPr>
          <w:p w14:paraId="32D1EEC2" w14:textId="77777777" w:rsidR="00123507" w:rsidRPr="00BF799D" w:rsidRDefault="00123507" w:rsidP="00123507">
            <w:pPr>
              <w:jc w:val="center"/>
              <w:rPr>
                <w:kern w:val="2"/>
              </w:rPr>
            </w:pPr>
          </w:p>
        </w:tc>
        <w:tc>
          <w:tcPr>
            <w:tcW w:w="563" w:type="dxa"/>
            <w:vAlign w:val="center"/>
          </w:tcPr>
          <w:p w14:paraId="3AC144CB" w14:textId="77777777" w:rsidR="00123507" w:rsidRPr="00BF799D" w:rsidRDefault="00123507" w:rsidP="00123507">
            <w:pPr>
              <w:jc w:val="center"/>
              <w:rPr>
                <w:kern w:val="2"/>
              </w:rPr>
            </w:pPr>
          </w:p>
        </w:tc>
        <w:tc>
          <w:tcPr>
            <w:tcW w:w="563" w:type="dxa"/>
            <w:vAlign w:val="center"/>
          </w:tcPr>
          <w:p w14:paraId="2379020E" w14:textId="77777777" w:rsidR="00123507" w:rsidRPr="00BF799D" w:rsidRDefault="00123507" w:rsidP="00123507">
            <w:pPr>
              <w:jc w:val="center"/>
              <w:rPr>
                <w:kern w:val="2"/>
              </w:rPr>
            </w:pPr>
          </w:p>
        </w:tc>
        <w:tc>
          <w:tcPr>
            <w:tcW w:w="563" w:type="dxa"/>
            <w:vAlign w:val="center"/>
          </w:tcPr>
          <w:p w14:paraId="7450928C" w14:textId="77777777" w:rsidR="00123507" w:rsidRPr="00BF799D" w:rsidRDefault="00123507" w:rsidP="00123507">
            <w:pPr>
              <w:jc w:val="center"/>
              <w:rPr>
                <w:kern w:val="2"/>
              </w:rPr>
            </w:pPr>
          </w:p>
        </w:tc>
        <w:tc>
          <w:tcPr>
            <w:tcW w:w="563" w:type="dxa"/>
            <w:vAlign w:val="center"/>
          </w:tcPr>
          <w:p w14:paraId="5212FF4B" w14:textId="77777777" w:rsidR="00123507" w:rsidRPr="00BF799D" w:rsidRDefault="00123507" w:rsidP="00123507">
            <w:pPr>
              <w:jc w:val="center"/>
              <w:rPr>
                <w:kern w:val="2"/>
              </w:rPr>
            </w:pPr>
          </w:p>
        </w:tc>
      </w:tr>
    </w:tbl>
    <w:p w14:paraId="5961D057" w14:textId="77777777" w:rsidR="000E0044" w:rsidRDefault="000E0044" w:rsidP="00F36DF9">
      <w:pPr>
        <w:ind w:firstLine="709"/>
        <w:jc w:val="both"/>
        <w:rPr>
          <w:rFonts w:eastAsia="Calibri"/>
          <w:bCs/>
          <w:kern w:val="2"/>
          <w:sz w:val="28"/>
          <w:szCs w:val="28"/>
          <w:lang w:eastAsia="en-US"/>
        </w:rPr>
      </w:pPr>
    </w:p>
    <w:p w14:paraId="1882764B" w14:textId="77777777" w:rsidR="000E0044" w:rsidRDefault="000E0044" w:rsidP="00F36DF9">
      <w:pPr>
        <w:ind w:firstLine="709"/>
        <w:jc w:val="both"/>
        <w:rPr>
          <w:rFonts w:eastAsia="Calibri"/>
          <w:bCs/>
          <w:kern w:val="2"/>
          <w:sz w:val="28"/>
          <w:szCs w:val="28"/>
          <w:lang w:eastAsia="en-US"/>
        </w:rPr>
        <w:sectPr w:rsidR="000E0044" w:rsidSect="00064A42">
          <w:pgSz w:w="16840" w:h="11907" w:orient="landscape"/>
          <w:pgMar w:top="1304" w:right="709" w:bottom="851" w:left="1134" w:header="720" w:footer="720" w:gutter="0"/>
          <w:cols w:space="720"/>
        </w:sectPr>
      </w:pPr>
    </w:p>
    <w:p w14:paraId="6000E92B" w14:textId="77777777" w:rsidR="00F36DF9" w:rsidRPr="00FD40F8" w:rsidRDefault="00F36DF9" w:rsidP="00F36DF9">
      <w:pPr>
        <w:pageBreakBefore/>
        <w:tabs>
          <w:tab w:val="left" w:pos="9610"/>
        </w:tabs>
        <w:autoSpaceDE w:val="0"/>
        <w:autoSpaceDN w:val="0"/>
        <w:adjustRightInd w:val="0"/>
        <w:ind w:left="10773"/>
        <w:jc w:val="center"/>
        <w:rPr>
          <w:kern w:val="2"/>
          <w:sz w:val="28"/>
          <w:szCs w:val="28"/>
          <w:lang w:eastAsia="en-US"/>
        </w:rPr>
      </w:pPr>
      <w:r w:rsidRPr="00FD40F8">
        <w:rPr>
          <w:kern w:val="2"/>
          <w:sz w:val="28"/>
          <w:szCs w:val="28"/>
          <w:lang w:eastAsia="en-US"/>
        </w:rPr>
        <w:lastRenderedPageBreak/>
        <w:t>Приложение № 4</w:t>
      </w:r>
    </w:p>
    <w:p w14:paraId="1DFE133B" w14:textId="77777777" w:rsidR="0013158E"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 xml:space="preserve">к </w:t>
      </w:r>
      <w:r>
        <w:rPr>
          <w:kern w:val="2"/>
          <w:sz w:val="28"/>
          <w:szCs w:val="28"/>
        </w:rPr>
        <w:t>муниципальной</w:t>
      </w:r>
      <w:r w:rsidRPr="00FD40F8">
        <w:rPr>
          <w:kern w:val="2"/>
          <w:sz w:val="28"/>
          <w:szCs w:val="28"/>
        </w:rPr>
        <w:t xml:space="preserve"> </w:t>
      </w:r>
    </w:p>
    <w:p w14:paraId="37347488" w14:textId="77777777" w:rsidR="0013158E" w:rsidRPr="00FD40F8" w:rsidRDefault="0013158E" w:rsidP="0013158E">
      <w:pPr>
        <w:tabs>
          <w:tab w:val="left" w:pos="9610"/>
        </w:tabs>
        <w:autoSpaceDE w:val="0"/>
        <w:autoSpaceDN w:val="0"/>
        <w:adjustRightInd w:val="0"/>
        <w:ind w:left="10773"/>
        <w:jc w:val="center"/>
        <w:rPr>
          <w:kern w:val="2"/>
          <w:sz w:val="28"/>
          <w:szCs w:val="28"/>
        </w:rPr>
      </w:pPr>
      <w:r w:rsidRPr="00FD40F8">
        <w:rPr>
          <w:kern w:val="2"/>
          <w:sz w:val="28"/>
          <w:szCs w:val="28"/>
        </w:rPr>
        <w:t>программе</w:t>
      </w:r>
      <w:r>
        <w:rPr>
          <w:kern w:val="2"/>
          <w:sz w:val="28"/>
          <w:szCs w:val="28"/>
        </w:rPr>
        <w:t xml:space="preserve"> Каменоломненского городского поселения</w:t>
      </w:r>
      <w:r w:rsidR="00F64824">
        <w:rPr>
          <w:kern w:val="2"/>
          <w:sz w:val="28"/>
          <w:szCs w:val="28"/>
        </w:rPr>
        <w:t xml:space="preserve"> Октябрьского района</w:t>
      </w:r>
    </w:p>
    <w:p w14:paraId="726764CA" w14:textId="77777777" w:rsidR="0013158E" w:rsidRPr="00FD40F8" w:rsidRDefault="0013158E" w:rsidP="0013158E">
      <w:pPr>
        <w:tabs>
          <w:tab w:val="left" w:pos="10173"/>
        </w:tabs>
        <w:autoSpaceDE w:val="0"/>
        <w:autoSpaceDN w:val="0"/>
        <w:adjustRightInd w:val="0"/>
        <w:ind w:left="10773"/>
        <w:jc w:val="center"/>
        <w:rPr>
          <w:kern w:val="2"/>
          <w:sz w:val="28"/>
          <w:szCs w:val="28"/>
        </w:rPr>
      </w:pPr>
      <w:r w:rsidRPr="00FD40F8">
        <w:rPr>
          <w:kern w:val="2"/>
          <w:sz w:val="28"/>
          <w:szCs w:val="28"/>
        </w:rPr>
        <w:t>«</w:t>
      </w:r>
      <w:r w:rsidRPr="00FE159F">
        <w:rPr>
          <w:kern w:val="2"/>
          <w:sz w:val="28"/>
          <w:szCs w:val="28"/>
        </w:rPr>
        <w:t>Развитие физической культуры и спорта</w:t>
      </w:r>
      <w:r w:rsidRPr="00FD40F8">
        <w:rPr>
          <w:kern w:val="2"/>
          <w:sz w:val="28"/>
          <w:szCs w:val="28"/>
        </w:rPr>
        <w:t>»</w:t>
      </w:r>
    </w:p>
    <w:p w14:paraId="03927BFE" w14:textId="77777777" w:rsidR="00F36DF9" w:rsidRPr="00FD40F8" w:rsidRDefault="00F36DF9" w:rsidP="00F36DF9">
      <w:pPr>
        <w:autoSpaceDE w:val="0"/>
        <w:autoSpaceDN w:val="0"/>
        <w:adjustRightInd w:val="0"/>
        <w:jc w:val="center"/>
        <w:rPr>
          <w:rFonts w:eastAsia="Calibri"/>
          <w:kern w:val="2"/>
          <w:sz w:val="28"/>
          <w:szCs w:val="28"/>
          <w:lang w:eastAsia="en-US"/>
        </w:rPr>
      </w:pPr>
    </w:p>
    <w:p w14:paraId="25AB7440" w14:textId="77777777" w:rsidR="00F36DF9" w:rsidRPr="00FD40F8" w:rsidRDefault="00F36DF9" w:rsidP="00F36DF9">
      <w:pPr>
        <w:autoSpaceDE w:val="0"/>
        <w:autoSpaceDN w:val="0"/>
        <w:adjustRightInd w:val="0"/>
        <w:jc w:val="center"/>
        <w:outlineLvl w:val="1"/>
        <w:rPr>
          <w:rFonts w:eastAsia="Calibri"/>
          <w:kern w:val="2"/>
          <w:sz w:val="28"/>
          <w:szCs w:val="28"/>
          <w:lang w:eastAsia="en-US"/>
        </w:rPr>
      </w:pPr>
      <w:r w:rsidRPr="00FD40F8">
        <w:rPr>
          <w:rFonts w:eastAsia="Calibri"/>
          <w:kern w:val="2"/>
          <w:sz w:val="28"/>
          <w:szCs w:val="28"/>
          <w:lang w:eastAsia="en-US"/>
        </w:rPr>
        <w:t xml:space="preserve">РАСХОДЫ </w:t>
      </w:r>
    </w:p>
    <w:p w14:paraId="3D977ED6" w14:textId="77777777" w:rsidR="0013158E" w:rsidRPr="00BF799D" w:rsidRDefault="00F36DF9" w:rsidP="0013158E">
      <w:pPr>
        <w:jc w:val="center"/>
        <w:rPr>
          <w:kern w:val="2"/>
          <w:sz w:val="28"/>
          <w:szCs w:val="28"/>
        </w:rPr>
      </w:pPr>
      <w:r w:rsidRPr="00FD40F8">
        <w:rPr>
          <w:rFonts w:eastAsia="Calibri"/>
          <w:kern w:val="2"/>
          <w:sz w:val="28"/>
          <w:szCs w:val="28"/>
          <w:lang w:eastAsia="en-US"/>
        </w:rPr>
        <w:t xml:space="preserve">на реализацию </w:t>
      </w:r>
      <w:r w:rsidR="0013158E">
        <w:rPr>
          <w:kern w:val="2"/>
          <w:sz w:val="28"/>
          <w:szCs w:val="28"/>
        </w:rPr>
        <w:t>муни</w:t>
      </w:r>
      <w:r w:rsidR="0013158E" w:rsidRPr="00BF799D">
        <w:rPr>
          <w:kern w:val="2"/>
          <w:sz w:val="28"/>
          <w:szCs w:val="28"/>
        </w:rPr>
        <w:t>ципальной программы Каменоломненского городского поселения Октябрьского района «Развитие физической культуры и спорта»</w:t>
      </w:r>
    </w:p>
    <w:p w14:paraId="77E9AB6F" w14:textId="77777777" w:rsidR="00580ED9" w:rsidRPr="00580ED9" w:rsidRDefault="00580ED9">
      <w:pPr>
        <w:rPr>
          <w:sz w:val="2"/>
          <w:szCs w:val="2"/>
        </w:rPr>
      </w:pPr>
    </w:p>
    <w:p w14:paraId="5A62BD67" w14:textId="77777777" w:rsidR="00F36DF9" w:rsidRDefault="00F36DF9" w:rsidP="00F36DF9">
      <w:pPr>
        <w:ind w:firstLine="709"/>
        <w:jc w:val="both"/>
        <w:rPr>
          <w:rFonts w:eastAsia="Calibri"/>
          <w:kern w:val="2"/>
          <w:sz w:val="28"/>
          <w:szCs w:val="28"/>
          <w:lang w:eastAsia="en-US"/>
        </w:rPr>
      </w:pPr>
    </w:p>
    <w:tbl>
      <w:tblPr>
        <w:tblW w:w="5250" w:type="pct"/>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2388"/>
        <w:gridCol w:w="1882"/>
        <w:gridCol w:w="1083"/>
        <w:gridCol w:w="735"/>
        <w:gridCol w:w="843"/>
        <w:gridCol w:w="791"/>
        <w:gridCol w:w="844"/>
        <w:gridCol w:w="843"/>
        <w:gridCol w:w="704"/>
        <w:gridCol w:w="843"/>
        <w:gridCol w:w="843"/>
        <w:gridCol w:w="843"/>
        <w:gridCol w:w="843"/>
        <w:gridCol w:w="843"/>
        <w:gridCol w:w="843"/>
      </w:tblGrid>
      <w:tr w:rsidR="00B57D81" w:rsidRPr="00BF799D" w14:paraId="7E6A0371" w14:textId="77777777" w:rsidTr="00B57D81">
        <w:trPr>
          <w:tblHeader/>
        </w:trPr>
        <w:tc>
          <w:tcPr>
            <w:tcW w:w="568" w:type="dxa"/>
            <w:vMerge w:val="restart"/>
          </w:tcPr>
          <w:p w14:paraId="190910D5" w14:textId="77777777" w:rsidR="00B57D81" w:rsidRPr="00B57D81" w:rsidRDefault="00B57D81" w:rsidP="00B57D81">
            <w:pPr>
              <w:jc w:val="center"/>
              <w:rPr>
                <w:kern w:val="2"/>
              </w:rPr>
            </w:pPr>
            <w:r w:rsidRPr="00B57D81">
              <w:rPr>
                <w:kern w:val="2"/>
              </w:rPr>
              <w:t>N</w:t>
            </w:r>
          </w:p>
          <w:p w14:paraId="0BD76AE3" w14:textId="77777777" w:rsidR="00B57D81" w:rsidRPr="00B57D81" w:rsidRDefault="00B57D81" w:rsidP="00B57D81">
            <w:pPr>
              <w:jc w:val="center"/>
              <w:rPr>
                <w:kern w:val="2"/>
              </w:rPr>
            </w:pPr>
            <w:r w:rsidRPr="00B57D81">
              <w:rPr>
                <w:kern w:val="2"/>
              </w:rPr>
              <w:t>п/п</w:t>
            </w:r>
          </w:p>
        </w:tc>
        <w:tc>
          <w:tcPr>
            <w:tcW w:w="2410" w:type="dxa"/>
            <w:vMerge w:val="restart"/>
          </w:tcPr>
          <w:p w14:paraId="622C4015" w14:textId="77777777" w:rsidR="00B57D81" w:rsidRPr="00B57D81" w:rsidRDefault="00B57D81" w:rsidP="00B57D81">
            <w:pPr>
              <w:jc w:val="center"/>
              <w:rPr>
                <w:kern w:val="2"/>
              </w:rPr>
            </w:pPr>
            <w:r w:rsidRPr="00B57D81">
              <w:rPr>
                <w:kern w:val="2"/>
              </w:rPr>
              <w:t xml:space="preserve">Наименование </w:t>
            </w:r>
            <w:r w:rsidR="00C86857" w:rsidRPr="00801C0A">
              <w:t>муниципальной программы</w:t>
            </w:r>
            <w:r w:rsidRPr="00B57D81">
              <w:rPr>
                <w:kern w:val="2"/>
              </w:rPr>
              <w:t>, номер и наименование подпрограммы</w:t>
            </w:r>
          </w:p>
        </w:tc>
        <w:tc>
          <w:tcPr>
            <w:tcW w:w="1899" w:type="dxa"/>
            <w:vMerge w:val="restart"/>
          </w:tcPr>
          <w:p w14:paraId="56A3599E" w14:textId="77777777" w:rsidR="00B57D81" w:rsidRPr="00B57D81" w:rsidRDefault="00B57D81" w:rsidP="00B57D81">
            <w:pPr>
              <w:jc w:val="center"/>
              <w:rPr>
                <w:kern w:val="2"/>
              </w:rPr>
            </w:pPr>
            <w:r w:rsidRPr="00B57D81">
              <w:rPr>
                <w:kern w:val="2"/>
              </w:rPr>
              <w:t>Источники финансирования</w:t>
            </w:r>
          </w:p>
        </w:tc>
        <w:tc>
          <w:tcPr>
            <w:tcW w:w="1092" w:type="dxa"/>
            <w:vMerge w:val="restart"/>
          </w:tcPr>
          <w:p w14:paraId="53B1E321" w14:textId="77777777" w:rsidR="00B57D81" w:rsidRPr="00B57D81" w:rsidRDefault="00B57D81" w:rsidP="00B57D81">
            <w:pPr>
              <w:jc w:val="center"/>
              <w:rPr>
                <w:kern w:val="2"/>
              </w:rPr>
            </w:pPr>
            <w:r w:rsidRPr="00B57D81">
              <w:rPr>
                <w:kern w:val="2"/>
              </w:rPr>
              <w:t>Объем расходов, всего (тыс. рублей</w:t>
            </w:r>
          </w:p>
        </w:tc>
        <w:tc>
          <w:tcPr>
            <w:tcW w:w="9898" w:type="dxa"/>
            <w:gridSpan w:val="12"/>
          </w:tcPr>
          <w:p w14:paraId="6A6355EF" w14:textId="77777777" w:rsidR="00B57D81" w:rsidRPr="00B57D81" w:rsidRDefault="00B57D81" w:rsidP="00B57D81">
            <w:pPr>
              <w:jc w:val="center"/>
              <w:rPr>
                <w:kern w:val="2"/>
              </w:rPr>
            </w:pPr>
            <w:r w:rsidRPr="00B57D81">
              <w:rPr>
                <w:kern w:val="2"/>
              </w:rPr>
              <w:t>В том числе по годам реализации</w:t>
            </w:r>
          </w:p>
          <w:p w14:paraId="7FE48FB5" w14:textId="77777777" w:rsidR="00B57D81" w:rsidRPr="00B57D81" w:rsidRDefault="00C86857" w:rsidP="00B57D81">
            <w:pPr>
              <w:jc w:val="center"/>
              <w:rPr>
                <w:kern w:val="2"/>
              </w:rPr>
            </w:pPr>
            <w:r w:rsidRPr="00801C0A">
              <w:t>муниципальной программы</w:t>
            </w:r>
            <w:r w:rsidRPr="002076AD">
              <w:t xml:space="preserve"> </w:t>
            </w:r>
            <w:r w:rsidR="00B57D81" w:rsidRPr="00B57D81">
              <w:rPr>
                <w:kern w:val="2"/>
              </w:rPr>
              <w:t>(тыс. рублей)</w:t>
            </w:r>
          </w:p>
        </w:tc>
      </w:tr>
      <w:tr w:rsidR="00B57D81" w:rsidRPr="00BF799D" w14:paraId="4BA08BEB" w14:textId="77777777" w:rsidTr="00B57D81">
        <w:trPr>
          <w:tblHeader/>
        </w:trPr>
        <w:tc>
          <w:tcPr>
            <w:tcW w:w="568" w:type="dxa"/>
            <w:vMerge/>
          </w:tcPr>
          <w:p w14:paraId="44130D72" w14:textId="77777777" w:rsidR="00B57D81" w:rsidRPr="00B57D81" w:rsidRDefault="00B57D81" w:rsidP="00B57D81">
            <w:pPr>
              <w:jc w:val="center"/>
              <w:rPr>
                <w:kern w:val="2"/>
              </w:rPr>
            </w:pPr>
          </w:p>
        </w:tc>
        <w:tc>
          <w:tcPr>
            <w:tcW w:w="2410" w:type="dxa"/>
            <w:vMerge/>
          </w:tcPr>
          <w:p w14:paraId="29F7B0F2" w14:textId="77777777" w:rsidR="00B57D81" w:rsidRPr="00B57D81" w:rsidRDefault="00B57D81" w:rsidP="00B57D81">
            <w:pPr>
              <w:jc w:val="center"/>
              <w:rPr>
                <w:kern w:val="2"/>
              </w:rPr>
            </w:pPr>
          </w:p>
        </w:tc>
        <w:tc>
          <w:tcPr>
            <w:tcW w:w="1899" w:type="dxa"/>
            <w:vMerge/>
          </w:tcPr>
          <w:p w14:paraId="1E4C0849" w14:textId="77777777" w:rsidR="00B57D81" w:rsidRPr="00B57D81" w:rsidRDefault="00B57D81" w:rsidP="00B57D81">
            <w:pPr>
              <w:jc w:val="center"/>
              <w:rPr>
                <w:kern w:val="2"/>
              </w:rPr>
            </w:pPr>
          </w:p>
        </w:tc>
        <w:tc>
          <w:tcPr>
            <w:tcW w:w="1092" w:type="dxa"/>
            <w:vMerge/>
          </w:tcPr>
          <w:p w14:paraId="65E6A039" w14:textId="77777777" w:rsidR="00B57D81" w:rsidRPr="00B57D81" w:rsidRDefault="00B57D81" w:rsidP="00B57D81">
            <w:pPr>
              <w:jc w:val="center"/>
              <w:rPr>
                <w:kern w:val="2"/>
              </w:rPr>
            </w:pPr>
          </w:p>
        </w:tc>
        <w:tc>
          <w:tcPr>
            <w:tcW w:w="741" w:type="dxa"/>
          </w:tcPr>
          <w:p w14:paraId="5B9DA464" w14:textId="77777777" w:rsidR="00B57D81" w:rsidRPr="00B57D81" w:rsidRDefault="00B57D81" w:rsidP="00B57D81">
            <w:pPr>
              <w:jc w:val="center"/>
              <w:rPr>
                <w:kern w:val="2"/>
              </w:rPr>
            </w:pPr>
            <w:r w:rsidRPr="00B57D81">
              <w:rPr>
                <w:kern w:val="2"/>
              </w:rPr>
              <w:t>2019</w:t>
            </w:r>
          </w:p>
        </w:tc>
        <w:tc>
          <w:tcPr>
            <w:tcW w:w="850" w:type="dxa"/>
          </w:tcPr>
          <w:p w14:paraId="49B86991" w14:textId="77777777" w:rsidR="00B57D81" w:rsidRPr="00B57D81" w:rsidRDefault="00B57D81" w:rsidP="00B57D81">
            <w:pPr>
              <w:jc w:val="center"/>
              <w:rPr>
                <w:kern w:val="2"/>
              </w:rPr>
            </w:pPr>
            <w:r w:rsidRPr="00B57D81">
              <w:rPr>
                <w:kern w:val="2"/>
              </w:rPr>
              <w:t>2020</w:t>
            </w:r>
          </w:p>
        </w:tc>
        <w:tc>
          <w:tcPr>
            <w:tcW w:w="797" w:type="dxa"/>
          </w:tcPr>
          <w:p w14:paraId="42B6C654" w14:textId="77777777" w:rsidR="00B57D81" w:rsidRPr="00B57D81" w:rsidRDefault="00B57D81" w:rsidP="00B57D81">
            <w:pPr>
              <w:jc w:val="center"/>
              <w:rPr>
                <w:kern w:val="2"/>
              </w:rPr>
            </w:pPr>
            <w:r w:rsidRPr="00B57D81">
              <w:rPr>
                <w:kern w:val="2"/>
              </w:rPr>
              <w:t>2021</w:t>
            </w:r>
          </w:p>
        </w:tc>
        <w:tc>
          <w:tcPr>
            <w:tcW w:w="851" w:type="dxa"/>
          </w:tcPr>
          <w:p w14:paraId="78E35882" w14:textId="77777777" w:rsidR="00B57D81" w:rsidRPr="00B57D81" w:rsidRDefault="00B57D81" w:rsidP="00B57D81">
            <w:pPr>
              <w:jc w:val="center"/>
              <w:rPr>
                <w:kern w:val="2"/>
              </w:rPr>
            </w:pPr>
            <w:r w:rsidRPr="00B57D81">
              <w:rPr>
                <w:kern w:val="2"/>
              </w:rPr>
              <w:t>2022</w:t>
            </w:r>
          </w:p>
        </w:tc>
        <w:tc>
          <w:tcPr>
            <w:tcW w:w="850" w:type="dxa"/>
          </w:tcPr>
          <w:p w14:paraId="44C764D1" w14:textId="77777777" w:rsidR="00B57D81" w:rsidRPr="00B57D81" w:rsidRDefault="00B57D81" w:rsidP="00B57D81">
            <w:pPr>
              <w:jc w:val="center"/>
              <w:rPr>
                <w:kern w:val="2"/>
              </w:rPr>
            </w:pPr>
            <w:r w:rsidRPr="00B57D81">
              <w:rPr>
                <w:kern w:val="2"/>
              </w:rPr>
              <w:t>2023</w:t>
            </w:r>
          </w:p>
        </w:tc>
        <w:tc>
          <w:tcPr>
            <w:tcW w:w="709" w:type="dxa"/>
          </w:tcPr>
          <w:p w14:paraId="30738DDA" w14:textId="77777777" w:rsidR="00B57D81" w:rsidRPr="00B57D81" w:rsidRDefault="00B57D81" w:rsidP="00B57D81">
            <w:pPr>
              <w:jc w:val="center"/>
              <w:rPr>
                <w:kern w:val="2"/>
              </w:rPr>
            </w:pPr>
            <w:r w:rsidRPr="00B57D81">
              <w:rPr>
                <w:kern w:val="2"/>
              </w:rPr>
              <w:t>2024</w:t>
            </w:r>
          </w:p>
        </w:tc>
        <w:tc>
          <w:tcPr>
            <w:tcW w:w="850" w:type="dxa"/>
          </w:tcPr>
          <w:p w14:paraId="5C15BB8F" w14:textId="77777777" w:rsidR="00B57D81" w:rsidRPr="00B57D81" w:rsidRDefault="00B57D81" w:rsidP="00B57D81">
            <w:pPr>
              <w:jc w:val="center"/>
              <w:rPr>
                <w:kern w:val="2"/>
              </w:rPr>
            </w:pPr>
            <w:r w:rsidRPr="00B57D81">
              <w:rPr>
                <w:kern w:val="2"/>
              </w:rPr>
              <w:t>2025</w:t>
            </w:r>
          </w:p>
        </w:tc>
        <w:tc>
          <w:tcPr>
            <w:tcW w:w="850" w:type="dxa"/>
          </w:tcPr>
          <w:p w14:paraId="48C95535" w14:textId="77777777" w:rsidR="00B57D81" w:rsidRPr="00B57D81" w:rsidRDefault="00B57D81" w:rsidP="00B57D81">
            <w:pPr>
              <w:jc w:val="center"/>
              <w:rPr>
                <w:kern w:val="2"/>
              </w:rPr>
            </w:pPr>
            <w:r w:rsidRPr="00B57D81">
              <w:rPr>
                <w:kern w:val="2"/>
              </w:rPr>
              <w:t>2026</w:t>
            </w:r>
          </w:p>
        </w:tc>
        <w:tc>
          <w:tcPr>
            <w:tcW w:w="850" w:type="dxa"/>
          </w:tcPr>
          <w:p w14:paraId="6ED6C08C" w14:textId="77777777" w:rsidR="00B57D81" w:rsidRPr="00B57D81" w:rsidRDefault="00B57D81" w:rsidP="00B57D81">
            <w:pPr>
              <w:jc w:val="center"/>
              <w:rPr>
                <w:kern w:val="2"/>
              </w:rPr>
            </w:pPr>
            <w:r w:rsidRPr="00B57D81">
              <w:rPr>
                <w:kern w:val="2"/>
              </w:rPr>
              <w:t>2027</w:t>
            </w:r>
          </w:p>
        </w:tc>
        <w:tc>
          <w:tcPr>
            <w:tcW w:w="850" w:type="dxa"/>
          </w:tcPr>
          <w:p w14:paraId="3FA5A316" w14:textId="77777777" w:rsidR="00B57D81" w:rsidRPr="00B57D81" w:rsidRDefault="00B57D81" w:rsidP="00B57D81">
            <w:pPr>
              <w:jc w:val="center"/>
              <w:rPr>
                <w:kern w:val="2"/>
              </w:rPr>
            </w:pPr>
            <w:r w:rsidRPr="00B57D81">
              <w:rPr>
                <w:kern w:val="2"/>
              </w:rPr>
              <w:t>2028</w:t>
            </w:r>
          </w:p>
        </w:tc>
        <w:tc>
          <w:tcPr>
            <w:tcW w:w="850" w:type="dxa"/>
          </w:tcPr>
          <w:p w14:paraId="506E4FF1" w14:textId="77777777" w:rsidR="00B57D81" w:rsidRPr="00B57D81" w:rsidRDefault="00B57D81" w:rsidP="00B57D81">
            <w:pPr>
              <w:jc w:val="center"/>
              <w:rPr>
                <w:kern w:val="2"/>
              </w:rPr>
            </w:pPr>
            <w:r w:rsidRPr="00B57D81">
              <w:rPr>
                <w:kern w:val="2"/>
              </w:rPr>
              <w:t>2029</w:t>
            </w:r>
          </w:p>
        </w:tc>
        <w:tc>
          <w:tcPr>
            <w:tcW w:w="850" w:type="dxa"/>
          </w:tcPr>
          <w:p w14:paraId="32FDBF4C" w14:textId="77777777" w:rsidR="00B57D81" w:rsidRPr="00B57D81" w:rsidRDefault="00B57D81" w:rsidP="00B57D81">
            <w:pPr>
              <w:jc w:val="center"/>
              <w:rPr>
                <w:kern w:val="2"/>
              </w:rPr>
            </w:pPr>
            <w:r w:rsidRPr="00B57D81">
              <w:rPr>
                <w:kern w:val="2"/>
              </w:rPr>
              <w:t>2030</w:t>
            </w:r>
          </w:p>
        </w:tc>
      </w:tr>
      <w:tr w:rsidR="00B57D81" w:rsidRPr="00BF799D" w14:paraId="58787F90" w14:textId="77777777" w:rsidTr="00B57D81">
        <w:trPr>
          <w:tblHeader/>
        </w:trPr>
        <w:tc>
          <w:tcPr>
            <w:tcW w:w="568" w:type="dxa"/>
          </w:tcPr>
          <w:p w14:paraId="692490E2" w14:textId="77777777" w:rsidR="00B57D81" w:rsidRPr="00B57D81" w:rsidRDefault="00B57D81" w:rsidP="00B57D81">
            <w:pPr>
              <w:jc w:val="center"/>
              <w:rPr>
                <w:kern w:val="2"/>
              </w:rPr>
            </w:pPr>
            <w:r w:rsidRPr="00B57D81">
              <w:rPr>
                <w:kern w:val="2"/>
              </w:rPr>
              <w:t>1</w:t>
            </w:r>
          </w:p>
        </w:tc>
        <w:tc>
          <w:tcPr>
            <w:tcW w:w="2410" w:type="dxa"/>
          </w:tcPr>
          <w:p w14:paraId="3AD71820" w14:textId="77777777" w:rsidR="00B57D81" w:rsidRPr="00B57D81" w:rsidRDefault="00B57D81" w:rsidP="00B57D81">
            <w:pPr>
              <w:jc w:val="center"/>
              <w:rPr>
                <w:kern w:val="2"/>
              </w:rPr>
            </w:pPr>
            <w:r w:rsidRPr="00B57D81">
              <w:rPr>
                <w:kern w:val="2"/>
              </w:rPr>
              <w:t>2</w:t>
            </w:r>
          </w:p>
        </w:tc>
        <w:tc>
          <w:tcPr>
            <w:tcW w:w="1899" w:type="dxa"/>
          </w:tcPr>
          <w:p w14:paraId="68C55E49" w14:textId="77777777" w:rsidR="00B57D81" w:rsidRPr="00B57D81" w:rsidRDefault="00B57D81" w:rsidP="00B57D81">
            <w:pPr>
              <w:jc w:val="center"/>
              <w:rPr>
                <w:kern w:val="2"/>
              </w:rPr>
            </w:pPr>
            <w:r w:rsidRPr="00B57D81">
              <w:rPr>
                <w:kern w:val="2"/>
              </w:rPr>
              <w:t>3</w:t>
            </w:r>
          </w:p>
        </w:tc>
        <w:tc>
          <w:tcPr>
            <w:tcW w:w="1092" w:type="dxa"/>
          </w:tcPr>
          <w:p w14:paraId="76BF0E7A" w14:textId="77777777" w:rsidR="00B57D81" w:rsidRPr="00B57D81" w:rsidRDefault="00B57D81" w:rsidP="00B57D81">
            <w:pPr>
              <w:jc w:val="center"/>
              <w:rPr>
                <w:kern w:val="2"/>
              </w:rPr>
            </w:pPr>
            <w:r w:rsidRPr="00B57D81">
              <w:rPr>
                <w:kern w:val="2"/>
              </w:rPr>
              <w:t>4</w:t>
            </w:r>
          </w:p>
        </w:tc>
        <w:tc>
          <w:tcPr>
            <w:tcW w:w="741" w:type="dxa"/>
          </w:tcPr>
          <w:p w14:paraId="1A9B571B" w14:textId="77777777" w:rsidR="00B57D81" w:rsidRPr="00B57D81" w:rsidRDefault="00B57D81" w:rsidP="00B57D81">
            <w:pPr>
              <w:jc w:val="center"/>
              <w:rPr>
                <w:kern w:val="2"/>
              </w:rPr>
            </w:pPr>
            <w:r w:rsidRPr="00B57D81">
              <w:rPr>
                <w:kern w:val="2"/>
              </w:rPr>
              <w:t>5</w:t>
            </w:r>
          </w:p>
        </w:tc>
        <w:tc>
          <w:tcPr>
            <w:tcW w:w="850" w:type="dxa"/>
          </w:tcPr>
          <w:p w14:paraId="54697927" w14:textId="77777777" w:rsidR="00B57D81" w:rsidRPr="00B57D81" w:rsidRDefault="00B57D81" w:rsidP="00B57D81">
            <w:pPr>
              <w:jc w:val="center"/>
              <w:rPr>
                <w:kern w:val="2"/>
              </w:rPr>
            </w:pPr>
            <w:r w:rsidRPr="00B57D81">
              <w:rPr>
                <w:kern w:val="2"/>
              </w:rPr>
              <w:t>6</w:t>
            </w:r>
          </w:p>
        </w:tc>
        <w:tc>
          <w:tcPr>
            <w:tcW w:w="797" w:type="dxa"/>
          </w:tcPr>
          <w:p w14:paraId="6D59BEE8" w14:textId="77777777" w:rsidR="00B57D81" w:rsidRPr="00B57D81" w:rsidRDefault="00B57D81" w:rsidP="00B57D81">
            <w:pPr>
              <w:jc w:val="center"/>
              <w:rPr>
                <w:kern w:val="2"/>
              </w:rPr>
            </w:pPr>
            <w:r w:rsidRPr="00B57D81">
              <w:rPr>
                <w:kern w:val="2"/>
              </w:rPr>
              <w:t>7</w:t>
            </w:r>
          </w:p>
        </w:tc>
        <w:tc>
          <w:tcPr>
            <w:tcW w:w="851" w:type="dxa"/>
          </w:tcPr>
          <w:p w14:paraId="26FDC025" w14:textId="77777777" w:rsidR="00B57D81" w:rsidRPr="00B57D81" w:rsidRDefault="00B57D81" w:rsidP="00B57D81">
            <w:pPr>
              <w:jc w:val="center"/>
              <w:rPr>
                <w:kern w:val="2"/>
              </w:rPr>
            </w:pPr>
            <w:r w:rsidRPr="00B57D81">
              <w:rPr>
                <w:kern w:val="2"/>
              </w:rPr>
              <w:t>8</w:t>
            </w:r>
          </w:p>
        </w:tc>
        <w:tc>
          <w:tcPr>
            <w:tcW w:w="850" w:type="dxa"/>
          </w:tcPr>
          <w:p w14:paraId="6FC11AA3" w14:textId="77777777" w:rsidR="00B57D81" w:rsidRPr="00B57D81" w:rsidRDefault="00B57D81" w:rsidP="00B57D81">
            <w:pPr>
              <w:jc w:val="center"/>
              <w:rPr>
                <w:kern w:val="2"/>
              </w:rPr>
            </w:pPr>
            <w:r w:rsidRPr="00B57D81">
              <w:rPr>
                <w:kern w:val="2"/>
              </w:rPr>
              <w:t>9</w:t>
            </w:r>
          </w:p>
        </w:tc>
        <w:tc>
          <w:tcPr>
            <w:tcW w:w="709" w:type="dxa"/>
          </w:tcPr>
          <w:p w14:paraId="5E27DF31" w14:textId="77777777" w:rsidR="00B57D81" w:rsidRPr="00B57D81" w:rsidRDefault="00B57D81" w:rsidP="00B57D81">
            <w:pPr>
              <w:jc w:val="center"/>
              <w:rPr>
                <w:kern w:val="2"/>
              </w:rPr>
            </w:pPr>
            <w:r w:rsidRPr="00B57D81">
              <w:rPr>
                <w:kern w:val="2"/>
              </w:rPr>
              <w:t>10</w:t>
            </w:r>
          </w:p>
        </w:tc>
        <w:tc>
          <w:tcPr>
            <w:tcW w:w="850" w:type="dxa"/>
          </w:tcPr>
          <w:p w14:paraId="3AAA3DEE" w14:textId="77777777" w:rsidR="00B57D81" w:rsidRPr="00B57D81" w:rsidRDefault="00B57D81" w:rsidP="00B57D81">
            <w:pPr>
              <w:jc w:val="center"/>
              <w:rPr>
                <w:kern w:val="2"/>
              </w:rPr>
            </w:pPr>
            <w:r w:rsidRPr="00B57D81">
              <w:rPr>
                <w:kern w:val="2"/>
              </w:rPr>
              <w:t>11</w:t>
            </w:r>
          </w:p>
        </w:tc>
        <w:tc>
          <w:tcPr>
            <w:tcW w:w="850" w:type="dxa"/>
          </w:tcPr>
          <w:p w14:paraId="3016B937" w14:textId="77777777" w:rsidR="00B57D81" w:rsidRPr="00B57D81" w:rsidRDefault="00B57D81" w:rsidP="00B57D81">
            <w:pPr>
              <w:jc w:val="center"/>
              <w:rPr>
                <w:kern w:val="2"/>
              </w:rPr>
            </w:pPr>
            <w:r w:rsidRPr="00B57D81">
              <w:rPr>
                <w:kern w:val="2"/>
              </w:rPr>
              <w:t>12</w:t>
            </w:r>
          </w:p>
        </w:tc>
        <w:tc>
          <w:tcPr>
            <w:tcW w:w="850" w:type="dxa"/>
          </w:tcPr>
          <w:p w14:paraId="72CC4014" w14:textId="77777777" w:rsidR="00B57D81" w:rsidRPr="00B57D81" w:rsidRDefault="00B57D81" w:rsidP="00B57D81">
            <w:pPr>
              <w:jc w:val="center"/>
              <w:rPr>
                <w:kern w:val="2"/>
              </w:rPr>
            </w:pPr>
            <w:r w:rsidRPr="00B57D81">
              <w:rPr>
                <w:kern w:val="2"/>
              </w:rPr>
              <w:t>13</w:t>
            </w:r>
          </w:p>
        </w:tc>
        <w:tc>
          <w:tcPr>
            <w:tcW w:w="850" w:type="dxa"/>
          </w:tcPr>
          <w:p w14:paraId="20C33BF3" w14:textId="77777777" w:rsidR="00B57D81" w:rsidRPr="00B57D81" w:rsidRDefault="00B57D81" w:rsidP="00B57D81">
            <w:pPr>
              <w:jc w:val="center"/>
              <w:rPr>
                <w:kern w:val="2"/>
              </w:rPr>
            </w:pPr>
            <w:r w:rsidRPr="00B57D81">
              <w:rPr>
                <w:kern w:val="2"/>
              </w:rPr>
              <w:t>14</w:t>
            </w:r>
          </w:p>
        </w:tc>
        <w:tc>
          <w:tcPr>
            <w:tcW w:w="850" w:type="dxa"/>
          </w:tcPr>
          <w:p w14:paraId="7CDF9657" w14:textId="77777777" w:rsidR="00B57D81" w:rsidRPr="00B57D81" w:rsidRDefault="00B57D81" w:rsidP="00B57D81">
            <w:pPr>
              <w:jc w:val="center"/>
              <w:rPr>
                <w:kern w:val="2"/>
              </w:rPr>
            </w:pPr>
            <w:r w:rsidRPr="00B57D81">
              <w:rPr>
                <w:kern w:val="2"/>
              </w:rPr>
              <w:t>15</w:t>
            </w:r>
          </w:p>
        </w:tc>
        <w:tc>
          <w:tcPr>
            <w:tcW w:w="850" w:type="dxa"/>
          </w:tcPr>
          <w:p w14:paraId="2897893C" w14:textId="77777777" w:rsidR="00B57D81" w:rsidRPr="00B57D81" w:rsidRDefault="00B57D81" w:rsidP="00B57D81">
            <w:pPr>
              <w:jc w:val="center"/>
              <w:rPr>
                <w:kern w:val="2"/>
              </w:rPr>
            </w:pPr>
            <w:r w:rsidRPr="00B57D81">
              <w:rPr>
                <w:kern w:val="2"/>
              </w:rPr>
              <w:t>16</w:t>
            </w:r>
          </w:p>
        </w:tc>
      </w:tr>
      <w:tr w:rsidR="00123507" w:rsidRPr="00BF799D" w14:paraId="52471388" w14:textId="77777777" w:rsidTr="00123507">
        <w:tc>
          <w:tcPr>
            <w:tcW w:w="568" w:type="dxa"/>
            <w:vMerge w:val="restart"/>
          </w:tcPr>
          <w:p w14:paraId="21C29D11" w14:textId="77777777" w:rsidR="00123507" w:rsidRPr="00B57D81" w:rsidRDefault="00123507" w:rsidP="00123507">
            <w:pPr>
              <w:jc w:val="center"/>
              <w:rPr>
                <w:kern w:val="2"/>
              </w:rPr>
            </w:pPr>
            <w:r w:rsidRPr="00B57D81">
              <w:rPr>
                <w:kern w:val="2"/>
              </w:rPr>
              <w:t>1</w:t>
            </w:r>
          </w:p>
        </w:tc>
        <w:tc>
          <w:tcPr>
            <w:tcW w:w="2410" w:type="dxa"/>
            <w:vMerge w:val="restart"/>
          </w:tcPr>
          <w:p w14:paraId="42106247" w14:textId="77777777" w:rsidR="00123507" w:rsidRPr="00B57D81" w:rsidRDefault="00123507" w:rsidP="00123507">
            <w:pPr>
              <w:jc w:val="center"/>
              <w:rPr>
                <w:kern w:val="2"/>
              </w:rPr>
            </w:pPr>
            <w:r w:rsidRPr="00B57D81">
              <w:rPr>
                <w:kern w:val="2"/>
              </w:rPr>
              <w:t>Муниципальная программа «Развитие физической культуры и спорта»</w:t>
            </w:r>
          </w:p>
        </w:tc>
        <w:tc>
          <w:tcPr>
            <w:tcW w:w="1899" w:type="dxa"/>
          </w:tcPr>
          <w:p w14:paraId="0997141D" w14:textId="77777777" w:rsidR="00123507" w:rsidRPr="00B57D81" w:rsidRDefault="00123507" w:rsidP="00123507">
            <w:pPr>
              <w:jc w:val="center"/>
              <w:rPr>
                <w:kern w:val="2"/>
              </w:rPr>
            </w:pPr>
            <w:r w:rsidRPr="00B57D81">
              <w:rPr>
                <w:kern w:val="2"/>
              </w:rPr>
              <w:t>всего</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03EB599B" w14:textId="4CD1BFD3" w:rsidR="00123507" w:rsidRPr="00BF799D" w:rsidRDefault="00123507" w:rsidP="00DC4DB9">
            <w:pPr>
              <w:pStyle w:val="ConsPlusCell"/>
              <w:widowControl/>
              <w:jc w:val="center"/>
              <w:rPr>
                <w:rFonts w:ascii="Times New Roman" w:hAnsi="Times New Roman" w:cs="Times New Roman"/>
                <w:kern w:val="2"/>
              </w:rPr>
            </w:pPr>
            <w:r>
              <w:rPr>
                <w:rFonts w:ascii="Arial CYR" w:hAnsi="Arial CYR" w:cs="Arial CYR"/>
              </w:rPr>
              <w:t>1</w:t>
            </w:r>
            <w:r w:rsidR="00DC4DB9">
              <w:rPr>
                <w:rFonts w:ascii="Arial CYR" w:hAnsi="Arial CYR" w:cs="Arial CYR"/>
              </w:rPr>
              <w:t xml:space="preserve"> </w:t>
            </w:r>
            <w:r>
              <w:rPr>
                <w:rFonts w:ascii="Arial CYR" w:hAnsi="Arial CYR" w:cs="Arial CYR"/>
              </w:rPr>
              <w:t>1</w:t>
            </w:r>
            <w:r w:rsidR="00DC4DB9">
              <w:rPr>
                <w:rFonts w:ascii="Arial CYR" w:hAnsi="Arial CYR" w:cs="Arial CYR"/>
              </w:rPr>
              <w:t>46</w:t>
            </w:r>
            <w:r>
              <w:rPr>
                <w:rFonts w:ascii="Arial CYR" w:hAnsi="Arial CYR" w:cs="Arial CYR"/>
              </w:rPr>
              <w:t>,2</w:t>
            </w:r>
          </w:p>
        </w:tc>
        <w:tc>
          <w:tcPr>
            <w:tcW w:w="741" w:type="dxa"/>
            <w:tcBorders>
              <w:top w:val="single" w:sz="4" w:space="0" w:color="auto"/>
              <w:left w:val="nil"/>
              <w:bottom w:val="nil"/>
              <w:right w:val="single" w:sz="4" w:space="0" w:color="auto"/>
            </w:tcBorders>
            <w:shd w:val="clear" w:color="auto" w:fill="auto"/>
            <w:vAlign w:val="center"/>
          </w:tcPr>
          <w:p w14:paraId="76D94434" w14:textId="5DAE94B3"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081A883D" w14:textId="38DD6D2D"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7CE93DAF" w14:textId="4A414530"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1AF06540" w14:textId="660EA07C"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136919B3" w14:textId="70F624B1" w:rsidR="00123507" w:rsidRDefault="00123507" w:rsidP="00123507">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420BAC83" w14:textId="52ECF1AA" w:rsidR="00123507" w:rsidRDefault="00123507" w:rsidP="00DC4DB9">
            <w:r>
              <w:t xml:space="preserve">             1</w:t>
            </w:r>
            <w:r w:rsidR="00DC4DB9">
              <w:t>54</w:t>
            </w:r>
            <w:r>
              <w:t xml:space="preserve">,00   </w:t>
            </w:r>
          </w:p>
        </w:tc>
        <w:tc>
          <w:tcPr>
            <w:tcW w:w="850" w:type="dxa"/>
            <w:tcBorders>
              <w:top w:val="single" w:sz="4" w:space="0" w:color="auto"/>
              <w:left w:val="nil"/>
              <w:bottom w:val="nil"/>
              <w:right w:val="single" w:sz="4" w:space="0" w:color="auto"/>
            </w:tcBorders>
            <w:shd w:val="clear" w:color="auto" w:fill="auto"/>
            <w:vAlign w:val="center"/>
          </w:tcPr>
          <w:p w14:paraId="54E5F82D" w14:textId="27FE7B68" w:rsidR="00123507" w:rsidRDefault="00123507" w:rsidP="00123507">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156EC758" w14:textId="345DA750" w:rsidR="00123507" w:rsidRDefault="00123507" w:rsidP="00123507">
            <w:r>
              <w:t xml:space="preserve">            135,00   </w:t>
            </w:r>
          </w:p>
        </w:tc>
        <w:tc>
          <w:tcPr>
            <w:tcW w:w="850" w:type="dxa"/>
            <w:shd w:val="clear" w:color="auto" w:fill="auto"/>
            <w:vAlign w:val="center"/>
          </w:tcPr>
          <w:p w14:paraId="55E22B26" w14:textId="77777777" w:rsidR="00123507" w:rsidRDefault="00123507" w:rsidP="00123507">
            <w:r w:rsidRPr="001C1C6D">
              <w:rPr>
                <w:kern w:val="2"/>
              </w:rPr>
              <w:t>90,00</w:t>
            </w:r>
          </w:p>
        </w:tc>
        <w:tc>
          <w:tcPr>
            <w:tcW w:w="850" w:type="dxa"/>
            <w:shd w:val="clear" w:color="auto" w:fill="auto"/>
            <w:vAlign w:val="center"/>
          </w:tcPr>
          <w:p w14:paraId="609E22C6" w14:textId="77777777" w:rsidR="00123507" w:rsidRDefault="00123507" w:rsidP="00123507">
            <w:r w:rsidRPr="001C1C6D">
              <w:rPr>
                <w:kern w:val="2"/>
              </w:rPr>
              <w:t>90,00</w:t>
            </w:r>
          </w:p>
        </w:tc>
        <w:tc>
          <w:tcPr>
            <w:tcW w:w="850" w:type="dxa"/>
            <w:shd w:val="clear" w:color="auto" w:fill="auto"/>
            <w:vAlign w:val="center"/>
          </w:tcPr>
          <w:p w14:paraId="2DA8FB32" w14:textId="77777777" w:rsidR="00123507" w:rsidRDefault="00123507" w:rsidP="00123507">
            <w:r w:rsidRPr="001C1C6D">
              <w:rPr>
                <w:kern w:val="2"/>
              </w:rPr>
              <w:t>90,00</w:t>
            </w:r>
          </w:p>
        </w:tc>
        <w:tc>
          <w:tcPr>
            <w:tcW w:w="850" w:type="dxa"/>
            <w:shd w:val="clear" w:color="auto" w:fill="auto"/>
            <w:vAlign w:val="center"/>
          </w:tcPr>
          <w:p w14:paraId="46B96AE8" w14:textId="77777777" w:rsidR="00123507" w:rsidRDefault="00123507" w:rsidP="00123507">
            <w:r w:rsidRPr="001C1C6D">
              <w:rPr>
                <w:kern w:val="2"/>
              </w:rPr>
              <w:t>90,00</w:t>
            </w:r>
          </w:p>
        </w:tc>
      </w:tr>
      <w:tr w:rsidR="00123507" w:rsidRPr="00BF799D" w14:paraId="5933506D" w14:textId="77777777" w:rsidTr="00123507">
        <w:tc>
          <w:tcPr>
            <w:tcW w:w="568" w:type="dxa"/>
            <w:vMerge/>
          </w:tcPr>
          <w:p w14:paraId="0BC52CAA" w14:textId="77777777" w:rsidR="00123507" w:rsidRPr="00B57D81" w:rsidRDefault="00123507" w:rsidP="00123507">
            <w:pPr>
              <w:jc w:val="center"/>
              <w:rPr>
                <w:kern w:val="2"/>
              </w:rPr>
            </w:pPr>
          </w:p>
        </w:tc>
        <w:tc>
          <w:tcPr>
            <w:tcW w:w="2410" w:type="dxa"/>
            <w:vMerge/>
          </w:tcPr>
          <w:p w14:paraId="264F2A96" w14:textId="77777777" w:rsidR="00123507" w:rsidRPr="00B57D81" w:rsidRDefault="00123507" w:rsidP="00123507">
            <w:pPr>
              <w:jc w:val="center"/>
              <w:rPr>
                <w:kern w:val="2"/>
              </w:rPr>
            </w:pPr>
          </w:p>
        </w:tc>
        <w:tc>
          <w:tcPr>
            <w:tcW w:w="1899" w:type="dxa"/>
          </w:tcPr>
          <w:p w14:paraId="46217224"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0C24AB0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5C18D6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D5B4154"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0E5E5F1"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1EB331C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B88A5D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244ECBB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DEA4EE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0E1AD7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C874E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1390D5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4C0C90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2EBC00B" w14:textId="77777777" w:rsidR="00123507" w:rsidRPr="00BF799D" w:rsidRDefault="00123507" w:rsidP="00123507">
            <w:pPr>
              <w:jc w:val="center"/>
              <w:rPr>
                <w:kern w:val="2"/>
              </w:rPr>
            </w:pPr>
            <w:r w:rsidRPr="00BF799D">
              <w:rPr>
                <w:kern w:val="2"/>
              </w:rPr>
              <w:t>-</w:t>
            </w:r>
          </w:p>
        </w:tc>
      </w:tr>
      <w:tr w:rsidR="00123507" w:rsidRPr="00BF799D" w14:paraId="14E9157D" w14:textId="77777777" w:rsidTr="00123507">
        <w:tc>
          <w:tcPr>
            <w:tcW w:w="568" w:type="dxa"/>
            <w:vMerge/>
          </w:tcPr>
          <w:p w14:paraId="20A14BE1" w14:textId="77777777" w:rsidR="00123507" w:rsidRPr="00B57D81" w:rsidRDefault="00123507" w:rsidP="00123507">
            <w:pPr>
              <w:jc w:val="center"/>
              <w:rPr>
                <w:kern w:val="2"/>
              </w:rPr>
            </w:pPr>
          </w:p>
        </w:tc>
        <w:tc>
          <w:tcPr>
            <w:tcW w:w="2410" w:type="dxa"/>
            <w:vMerge/>
          </w:tcPr>
          <w:p w14:paraId="66E8A7E4" w14:textId="77777777" w:rsidR="00123507" w:rsidRPr="00B57D81" w:rsidRDefault="00123507" w:rsidP="00123507">
            <w:pPr>
              <w:jc w:val="center"/>
              <w:rPr>
                <w:kern w:val="2"/>
              </w:rPr>
            </w:pPr>
          </w:p>
        </w:tc>
        <w:tc>
          <w:tcPr>
            <w:tcW w:w="1899" w:type="dxa"/>
          </w:tcPr>
          <w:p w14:paraId="067DB5AA"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1FAEFA73"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16CAD06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DA95228"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63C1D3D2"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1DE812E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B2A0C2B"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4721CF2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15A71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4B7407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530264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338B1C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10A010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7D6578A" w14:textId="77777777" w:rsidR="00123507" w:rsidRPr="00BF799D" w:rsidRDefault="00123507" w:rsidP="00123507">
            <w:pPr>
              <w:jc w:val="center"/>
              <w:rPr>
                <w:kern w:val="2"/>
              </w:rPr>
            </w:pPr>
            <w:r w:rsidRPr="00BF799D">
              <w:rPr>
                <w:kern w:val="2"/>
              </w:rPr>
              <w:t>-</w:t>
            </w:r>
          </w:p>
        </w:tc>
      </w:tr>
      <w:tr w:rsidR="00123507" w:rsidRPr="00BF799D" w14:paraId="5FBBFE97" w14:textId="77777777" w:rsidTr="00123507">
        <w:tc>
          <w:tcPr>
            <w:tcW w:w="568" w:type="dxa"/>
            <w:vMerge/>
          </w:tcPr>
          <w:p w14:paraId="4CEA1368" w14:textId="77777777" w:rsidR="00123507" w:rsidRPr="00B57D81" w:rsidRDefault="00123507" w:rsidP="00123507">
            <w:pPr>
              <w:jc w:val="center"/>
              <w:rPr>
                <w:kern w:val="2"/>
              </w:rPr>
            </w:pPr>
          </w:p>
        </w:tc>
        <w:tc>
          <w:tcPr>
            <w:tcW w:w="2410" w:type="dxa"/>
            <w:vMerge/>
          </w:tcPr>
          <w:p w14:paraId="4AF7630F" w14:textId="77777777" w:rsidR="00123507" w:rsidRPr="00B57D81" w:rsidRDefault="00123507" w:rsidP="00123507">
            <w:pPr>
              <w:jc w:val="center"/>
              <w:rPr>
                <w:kern w:val="2"/>
              </w:rPr>
            </w:pPr>
          </w:p>
        </w:tc>
        <w:tc>
          <w:tcPr>
            <w:tcW w:w="1899" w:type="dxa"/>
          </w:tcPr>
          <w:p w14:paraId="0FA00DF8"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0A449C91"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0537265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FC7A6C3"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19554CAD"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786B476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69F7AAF"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6F32690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BF35E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28F4A0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E16D03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C3ED5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19545F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6A915F4" w14:textId="77777777" w:rsidR="00123507" w:rsidRPr="00BF799D" w:rsidRDefault="00123507" w:rsidP="00123507">
            <w:pPr>
              <w:jc w:val="center"/>
              <w:rPr>
                <w:kern w:val="2"/>
              </w:rPr>
            </w:pPr>
            <w:r w:rsidRPr="00BF799D">
              <w:rPr>
                <w:kern w:val="2"/>
              </w:rPr>
              <w:t>-</w:t>
            </w:r>
          </w:p>
        </w:tc>
      </w:tr>
      <w:tr w:rsidR="00123507" w:rsidRPr="00BF799D" w14:paraId="3A593F00" w14:textId="77777777" w:rsidTr="00123507">
        <w:tc>
          <w:tcPr>
            <w:tcW w:w="568" w:type="dxa"/>
            <w:vMerge/>
          </w:tcPr>
          <w:p w14:paraId="4A22D599" w14:textId="77777777" w:rsidR="00123507" w:rsidRPr="00B57D81" w:rsidRDefault="00123507" w:rsidP="00123507">
            <w:pPr>
              <w:jc w:val="center"/>
              <w:rPr>
                <w:kern w:val="2"/>
              </w:rPr>
            </w:pPr>
          </w:p>
        </w:tc>
        <w:tc>
          <w:tcPr>
            <w:tcW w:w="2410" w:type="dxa"/>
            <w:vMerge/>
          </w:tcPr>
          <w:p w14:paraId="35693A41" w14:textId="77777777" w:rsidR="00123507" w:rsidRPr="00B57D81" w:rsidRDefault="00123507" w:rsidP="00123507">
            <w:pPr>
              <w:jc w:val="center"/>
              <w:rPr>
                <w:kern w:val="2"/>
              </w:rPr>
            </w:pPr>
          </w:p>
        </w:tc>
        <w:tc>
          <w:tcPr>
            <w:tcW w:w="1899" w:type="dxa"/>
          </w:tcPr>
          <w:p w14:paraId="20ECAA21" w14:textId="77777777" w:rsidR="00123507" w:rsidRPr="00B57D81" w:rsidRDefault="00123507" w:rsidP="00123507">
            <w:pPr>
              <w:jc w:val="center"/>
              <w:rPr>
                <w:kern w:val="2"/>
              </w:rPr>
            </w:pPr>
            <w:r w:rsidRPr="00B57D81">
              <w:rPr>
                <w:kern w:val="2"/>
              </w:rPr>
              <w:t>бюджет поселения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24777A6" w14:textId="79710467" w:rsidR="00123507" w:rsidRPr="00BF799D" w:rsidRDefault="00123507" w:rsidP="00DC4DB9">
            <w:pPr>
              <w:pStyle w:val="ConsPlusCell"/>
              <w:widowControl/>
              <w:jc w:val="center"/>
              <w:rPr>
                <w:rFonts w:ascii="Times New Roman" w:hAnsi="Times New Roman" w:cs="Times New Roman"/>
                <w:kern w:val="2"/>
              </w:rPr>
            </w:pPr>
            <w:r>
              <w:rPr>
                <w:rFonts w:ascii="Arial CYR" w:hAnsi="Arial CYR" w:cs="Arial CYR"/>
              </w:rPr>
              <w:t>1</w:t>
            </w:r>
            <w:r w:rsidR="00DC4DB9">
              <w:rPr>
                <w:rFonts w:ascii="Arial CYR" w:hAnsi="Arial CYR" w:cs="Arial CYR"/>
              </w:rPr>
              <w:t xml:space="preserve"> </w:t>
            </w:r>
            <w:r>
              <w:rPr>
                <w:rFonts w:ascii="Arial CYR" w:hAnsi="Arial CYR" w:cs="Arial CYR"/>
              </w:rPr>
              <w:t>1</w:t>
            </w:r>
            <w:r w:rsidR="00DC4DB9">
              <w:rPr>
                <w:rFonts w:ascii="Arial CYR" w:hAnsi="Arial CYR" w:cs="Arial CYR"/>
              </w:rPr>
              <w:t>46</w:t>
            </w:r>
            <w:r>
              <w:rPr>
                <w:rFonts w:ascii="Arial CYR" w:hAnsi="Arial CYR" w:cs="Arial CYR"/>
              </w:rPr>
              <w:t>,2</w:t>
            </w:r>
          </w:p>
        </w:tc>
        <w:tc>
          <w:tcPr>
            <w:tcW w:w="741" w:type="dxa"/>
            <w:tcBorders>
              <w:top w:val="single" w:sz="4" w:space="0" w:color="auto"/>
              <w:left w:val="nil"/>
              <w:bottom w:val="nil"/>
              <w:right w:val="single" w:sz="4" w:space="0" w:color="auto"/>
            </w:tcBorders>
            <w:shd w:val="clear" w:color="auto" w:fill="auto"/>
            <w:vAlign w:val="center"/>
          </w:tcPr>
          <w:p w14:paraId="7AC5F5F7" w14:textId="45CB3CA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1779FCB2" w14:textId="0E3DB051"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3DDFE4CC" w14:textId="2A8C7249"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51593F6C" w14:textId="1C73356A" w:rsidR="00123507" w:rsidRDefault="00123507" w:rsidP="00123507">
            <w:r>
              <w:t xml:space="preserve">               55,00   </w:t>
            </w:r>
          </w:p>
        </w:tc>
        <w:tc>
          <w:tcPr>
            <w:tcW w:w="850" w:type="dxa"/>
            <w:tcBorders>
              <w:top w:val="single" w:sz="4" w:space="0" w:color="auto"/>
              <w:left w:val="nil"/>
              <w:bottom w:val="nil"/>
              <w:right w:val="single" w:sz="4" w:space="0" w:color="auto"/>
            </w:tcBorders>
            <w:shd w:val="clear" w:color="auto" w:fill="auto"/>
            <w:vAlign w:val="center"/>
          </w:tcPr>
          <w:p w14:paraId="67E2FFDA" w14:textId="22E38C3D" w:rsidR="00123507" w:rsidRDefault="00123507" w:rsidP="00123507">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0A7E4470" w14:textId="19C59A33" w:rsidR="00123507" w:rsidRDefault="00123507" w:rsidP="00DC4DB9">
            <w:r>
              <w:t xml:space="preserve">             1</w:t>
            </w:r>
            <w:r w:rsidR="00DC4DB9">
              <w:t>54</w:t>
            </w:r>
            <w:r>
              <w:t xml:space="preserve">,00   </w:t>
            </w:r>
          </w:p>
        </w:tc>
        <w:tc>
          <w:tcPr>
            <w:tcW w:w="850" w:type="dxa"/>
            <w:tcBorders>
              <w:top w:val="single" w:sz="4" w:space="0" w:color="auto"/>
              <w:left w:val="nil"/>
              <w:bottom w:val="nil"/>
              <w:right w:val="single" w:sz="4" w:space="0" w:color="auto"/>
            </w:tcBorders>
            <w:shd w:val="clear" w:color="auto" w:fill="auto"/>
            <w:vAlign w:val="center"/>
          </w:tcPr>
          <w:p w14:paraId="291421EE" w14:textId="13222941" w:rsidR="00123507" w:rsidRDefault="00123507" w:rsidP="00123507">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04666581" w14:textId="1B0C0DEE" w:rsidR="00123507" w:rsidRDefault="00123507" w:rsidP="00123507">
            <w:r>
              <w:t xml:space="preserve">            135,00   </w:t>
            </w:r>
          </w:p>
        </w:tc>
        <w:tc>
          <w:tcPr>
            <w:tcW w:w="850" w:type="dxa"/>
            <w:shd w:val="clear" w:color="auto" w:fill="auto"/>
            <w:vAlign w:val="center"/>
          </w:tcPr>
          <w:p w14:paraId="6750C89F" w14:textId="77777777" w:rsidR="00123507" w:rsidRDefault="00123507" w:rsidP="00123507">
            <w:r w:rsidRPr="002D01D2">
              <w:rPr>
                <w:kern w:val="2"/>
              </w:rPr>
              <w:t>90,00</w:t>
            </w:r>
          </w:p>
        </w:tc>
        <w:tc>
          <w:tcPr>
            <w:tcW w:w="850" w:type="dxa"/>
            <w:shd w:val="clear" w:color="auto" w:fill="auto"/>
            <w:vAlign w:val="center"/>
          </w:tcPr>
          <w:p w14:paraId="212D75E6" w14:textId="77777777" w:rsidR="00123507" w:rsidRDefault="00123507" w:rsidP="00123507">
            <w:r w:rsidRPr="002D01D2">
              <w:rPr>
                <w:kern w:val="2"/>
              </w:rPr>
              <w:t>90,00</w:t>
            </w:r>
          </w:p>
        </w:tc>
        <w:tc>
          <w:tcPr>
            <w:tcW w:w="850" w:type="dxa"/>
            <w:shd w:val="clear" w:color="auto" w:fill="auto"/>
            <w:vAlign w:val="center"/>
          </w:tcPr>
          <w:p w14:paraId="6810AEE0" w14:textId="77777777" w:rsidR="00123507" w:rsidRDefault="00123507" w:rsidP="00123507">
            <w:r w:rsidRPr="002D01D2">
              <w:rPr>
                <w:kern w:val="2"/>
              </w:rPr>
              <w:t>90,00</w:t>
            </w:r>
          </w:p>
        </w:tc>
        <w:tc>
          <w:tcPr>
            <w:tcW w:w="850" w:type="dxa"/>
            <w:shd w:val="clear" w:color="auto" w:fill="auto"/>
            <w:vAlign w:val="center"/>
          </w:tcPr>
          <w:p w14:paraId="6311BBA9" w14:textId="77777777" w:rsidR="00123507" w:rsidRDefault="00123507" w:rsidP="00123507">
            <w:r w:rsidRPr="002D01D2">
              <w:rPr>
                <w:kern w:val="2"/>
              </w:rPr>
              <w:t>90,00</w:t>
            </w:r>
          </w:p>
        </w:tc>
      </w:tr>
      <w:tr w:rsidR="00123507" w:rsidRPr="00BF799D" w14:paraId="61DD964E" w14:textId="77777777" w:rsidTr="00123507">
        <w:tc>
          <w:tcPr>
            <w:tcW w:w="568" w:type="dxa"/>
            <w:vMerge/>
          </w:tcPr>
          <w:p w14:paraId="0CD2BF77" w14:textId="77777777" w:rsidR="00123507" w:rsidRPr="00BF799D" w:rsidRDefault="00123507" w:rsidP="00123507">
            <w:pPr>
              <w:jc w:val="center"/>
              <w:rPr>
                <w:kern w:val="2"/>
              </w:rPr>
            </w:pPr>
          </w:p>
        </w:tc>
        <w:tc>
          <w:tcPr>
            <w:tcW w:w="2410" w:type="dxa"/>
            <w:vMerge/>
          </w:tcPr>
          <w:p w14:paraId="0C07F141" w14:textId="77777777" w:rsidR="00123507" w:rsidRPr="00BF799D" w:rsidRDefault="00123507" w:rsidP="00123507">
            <w:pPr>
              <w:jc w:val="center"/>
              <w:rPr>
                <w:kern w:val="2"/>
              </w:rPr>
            </w:pPr>
          </w:p>
        </w:tc>
        <w:tc>
          <w:tcPr>
            <w:tcW w:w="1899" w:type="dxa"/>
          </w:tcPr>
          <w:p w14:paraId="27BF06DC" w14:textId="77777777" w:rsidR="00123507" w:rsidRPr="00B57D81" w:rsidRDefault="00123507" w:rsidP="00123507">
            <w:pPr>
              <w:pStyle w:val="ConsPlusCell"/>
              <w:widowControl/>
              <w:jc w:val="center"/>
              <w:rPr>
                <w:rFonts w:ascii="Times New Roman" w:hAnsi="Times New Roman" w:cs="Times New Roman"/>
                <w:kern w:val="2"/>
              </w:rPr>
            </w:pPr>
            <w:r w:rsidRPr="00B57D81">
              <w:rPr>
                <w:rFonts w:ascii="Times New Roman" w:hAnsi="Times New Roman" w:cs="Times New Roman"/>
                <w:kern w:val="2"/>
              </w:rPr>
              <w:t>внебюджетные источники</w:t>
            </w:r>
          </w:p>
        </w:tc>
        <w:tc>
          <w:tcPr>
            <w:tcW w:w="1092" w:type="dxa"/>
            <w:shd w:val="clear" w:color="auto" w:fill="auto"/>
            <w:vAlign w:val="center"/>
          </w:tcPr>
          <w:p w14:paraId="6676DAE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8B86D2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63FD1C6"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695F6EB8"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0D27883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A1C474"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18FA768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BA0D6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455C47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95DC52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D60E8B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9CCB13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CB83533" w14:textId="77777777" w:rsidR="00123507" w:rsidRPr="00BF799D" w:rsidRDefault="00123507" w:rsidP="00123507">
            <w:pPr>
              <w:jc w:val="center"/>
              <w:rPr>
                <w:kern w:val="2"/>
              </w:rPr>
            </w:pPr>
            <w:r w:rsidRPr="00BF799D">
              <w:rPr>
                <w:kern w:val="2"/>
              </w:rPr>
              <w:t>-</w:t>
            </w:r>
          </w:p>
        </w:tc>
      </w:tr>
      <w:tr w:rsidR="00123507" w:rsidRPr="00BF799D" w14:paraId="1251FBE2" w14:textId="77777777" w:rsidTr="00123507">
        <w:tc>
          <w:tcPr>
            <w:tcW w:w="568" w:type="dxa"/>
            <w:vMerge w:val="restart"/>
          </w:tcPr>
          <w:p w14:paraId="0CDC11B2" w14:textId="77777777" w:rsidR="00123507" w:rsidRPr="00B57D81" w:rsidRDefault="00123507" w:rsidP="00123507">
            <w:pPr>
              <w:jc w:val="center"/>
              <w:rPr>
                <w:kern w:val="2"/>
              </w:rPr>
            </w:pPr>
            <w:r>
              <w:rPr>
                <w:kern w:val="2"/>
              </w:rPr>
              <w:t>2</w:t>
            </w:r>
          </w:p>
        </w:tc>
        <w:tc>
          <w:tcPr>
            <w:tcW w:w="2410" w:type="dxa"/>
            <w:vMerge w:val="restart"/>
          </w:tcPr>
          <w:p w14:paraId="719F8798" w14:textId="77777777" w:rsidR="00123507" w:rsidRPr="00B57D81" w:rsidRDefault="00123507" w:rsidP="00123507">
            <w:pPr>
              <w:jc w:val="center"/>
              <w:rPr>
                <w:kern w:val="2"/>
              </w:rPr>
            </w:pPr>
            <w:r w:rsidRPr="00B57D81">
              <w:rPr>
                <w:kern w:val="2"/>
              </w:rPr>
              <w:t>Подпрограмма 1. «Развитие физической культуры и массового спорта Каменоломненского городского поселения»</w:t>
            </w:r>
          </w:p>
        </w:tc>
        <w:tc>
          <w:tcPr>
            <w:tcW w:w="1899" w:type="dxa"/>
          </w:tcPr>
          <w:p w14:paraId="1021B953" w14:textId="77777777" w:rsidR="00123507" w:rsidRPr="00B57D81" w:rsidRDefault="00123507" w:rsidP="00123507">
            <w:pPr>
              <w:jc w:val="center"/>
              <w:rPr>
                <w:kern w:val="2"/>
              </w:rPr>
            </w:pPr>
            <w:r w:rsidRPr="00B57D81">
              <w:rPr>
                <w:kern w:val="2"/>
              </w:rPr>
              <w:t>всего</w:t>
            </w:r>
          </w:p>
        </w:tc>
        <w:tc>
          <w:tcPr>
            <w:tcW w:w="1092" w:type="dxa"/>
            <w:shd w:val="clear" w:color="auto" w:fill="auto"/>
            <w:vAlign w:val="center"/>
          </w:tcPr>
          <w:p w14:paraId="78CF563A"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52BEE4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61C3EF"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EA677FF"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3356591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2A5817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726429C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7A309E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4BF209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352BDA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842F70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C0C94D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9B65118" w14:textId="77777777" w:rsidR="00123507" w:rsidRPr="00BF799D" w:rsidRDefault="00123507" w:rsidP="00123507">
            <w:pPr>
              <w:jc w:val="center"/>
              <w:rPr>
                <w:kern w:val="2"/>
              </w:rPr>
            </w:pPr>
            <w:r w:rsidRPr="00BF799D">
              <w:rPr>
                <w:kern w:val="2"/>
              </w:rPr>
              <w:t>-</w:t>
            </w:r>
          </w:p>
        </w:tc>
      </w:tr>
      <w:tr w:rsidR="00123507" w:rsidRPr="00BF799D" w14:paraId="68C534B4" w14:textId="77777777" w:rsidTr="00123507">
        <w:tc>
          <w:tcPr>
            <w:tcW w:w="568" w:type="dxa"/>
            <w:vMerge/>
          </w:tcPr>
          <w:p w14:paraId="6E38D1BC" w14:textId="77777777" w:rsidR="00123507" w:rsidRPr="00B57D81" w:rsidRDefault="00123507" w:rsidP="00123507">
            <w:pPr>
              <w:jc w:val="center"/>
              <w:rPr>
                <w:kern w:val="2"/>
              </w:rPr>
            </w:pPr>
          </w:p>
        </w:tc>
        <w:tc>
          <w:tcPr>
            <w:tcW w:w="2410" w:type="dxa"/>
            <w:vMerge/>
          </w:tcPr>
          <w:p w14:paraId="14D301D3" w14:textId="77777777" w:rsidR="00123507" w:rsidRPr="00B57D81" w:rsidRDefault="00123507" w:rsidP="00123507">
            <w:pPr>
              <w:jc w:val="center"/>
              <w:rPr>
                <w:kern w:val="2"/>
              </w:rPr>
            </w:pPr>
          </w:p>
        </w:tc>
        <w:tc>
          <w:tcPr>
            <w:tcW w:w="1899" w:type="dxa"/>
          </w:tcPr>
          <w:p w14:paraId="7DF9BE1C"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70FF3CCB"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0ACC251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4B6D79D"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057A8518"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850A22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869104D"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1A32FE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C720AF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E1B48D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7C7743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9C16C3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607F5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D015FCD" w14:textId="77777777" w:rsidR="00123507" w:rsidRPr="00BF799D" w:rsidRDefault="00123507" w:rsidP="00123507">
            <w:pPr>
              <w:jc w:val="center"/>
              <w:rPr>
                <w:kern w:val="2"/>
              </w:rPr>
            </w:pPr>
            <w:r w:rsidRPr="00BF799D">
              <w:rPr>
                <w:kern w:val="2"/>
              </w:rPr>
              <w:t>-</w:t>
            </w:r>
          </w:p>
        </w:tc>
      </w:tr>
      <w:tr w:rsidR="00123507" w:rsidRPr="00BF799D" w14:paraId="188D967B" w14:textId="77777777" w:rsidTr="00123507">
        <w:tc>
          <w:tcPr>
            <w:tcW w:w="568" w:type="dxa"/>
            <w:vMerge/>
          </w:tcPr>
          <w:p w14:paraId="7083D9B2" w14:textId="77777777" w:rsidR="00123507" w:rsidRPr="00B57D81" w:rsidRDefault="00123507" w:rsidP="00123507">
            <w:pPr>
              <w:jc w:val="center"/>
              <w:rPr>
                <w:kern w:val="2"/>
              </w:rPr>
            </w:pPr>
          </w:p>
        </w:tc>
        <w:tc>
          <w:tcPr>
            <w:tcW w:w="2410" w:type="dxa"/>
            <w:vMerge/>
          </w:tcPr>
          <w:p w14:paraId="0D43689E" w14:textId="77777777" w:rsidR="00123507" w:rsidRPr="00B57D81" w:rsidRDefault="00123507" w:rsidP="00123507">
            <w:pPr>
              <w:jc w:val="center"/>
              <w:rPr>
                <w:kern w:val="2"/>
              </w:rPr>
            </w:pPr>
          </w:p>
        </w:tc>
        <w:tc>
          <w:tcPr>
            <w:tcW w:w="1899" w:type="dxa"/>
          </w:tcPr>
          <w:p w14:paraId="6E113F0D"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26ACC4C5"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D05748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55483B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764EA693"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259491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655E293"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7E21ED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8C5ADE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2ADD05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11F37E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5B09B1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339C89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AD06A5F" w14:textId="77777777" w:rsidR="00123507" w:rsidRPr="00BF799D" w:rsidRDefault="00123507" w:rsidP="00123507">
            <w:pPr>
              <w:jc w:val="center"/>
              <w:rPr>
                <w:kern w:val="2"/>
              </w:rPr>
            </w:pPr>
            <w:r w:rsidRPr="00BF799D">
              <w:rPr>
                <w:kern w:val="2"/>
              </w:rPr>
              <w:t>-</w:t>
            </w:r>
          </w:p>
        </w:tc>
      </w:tr>
      <w:tr w:rsidR="00123507" w:rsidRPr="00BF799D" w14:paraId="7E8F675F" w14:textId="77777777" w:rsidTr="00123507">
        <w:tc>
          <w:tcPr>
            <w:tcW w:w="568" w:type="dxa"/>
            <w:vMerge/>
          </w:tcPr>
          <w:p w14:paraId="0AD2A99B" w14:textId="77777777" w:rsidR="00123507" w:rsidRPr="00B57D81" w:rsidRDefault="00123507" w:rsidP="00123507">
            <w:pPr>
              <w:jc w:val="center"/>
              <w:rPr>
                <w:kern w:val="2"/>
              </w:rPr>
            </w:pPr>
          </w:p>
        </w:tc>
        <w:tc>
          <w:tcPr>
            <w:tcW w:w="2410" w:type="dxa"/>
            <w:vMerge/>
          </w:tcPr>
          <w:p w14:paraId="4EC14645" w14:textId="77777777" w:rsidR="00123507" w:rsidRPr="00B57D81" w:rsidRDefault="00123507" w:rsidP="00123507">
            <w:pPr>
              <w:jc w:val="center"/>
              <w:rPr>
                <w:kern w:val="2"/>
              </w:rPr>
            </w:pPr>
          </w:p>
        </w:tc>
        <w:tc>
          <w:tcPr>
            <w:tcW w:w="1899" w:type="dxa"/>
          </w:tcPr>
          <w:p w14:paraId="67B1B049"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26C4DDF4"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69838FA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2B452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2098FB6"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53DB142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6A1109C"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C06EE7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0F805A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5FCD19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F029C6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236D49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C866F1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C615F3C" w14:textId="77777777" w:rsidR="00123507" w:rsidRPr="00BF799D" w:rsidRDefault="00123507" w:rsidP="00123507">
            <w:pPr>
              <w:jc w:val="center"/>
              <w:rPr>
                <w:kern w:val="2"/>
              </w:rPr>
            </w:pPr>
            <w:r w:rsidRPr="00BF799D">
              <w:rPr>
                <w:kern w:val="2"/>
              </w:rPr>
              <w:t>-</w:t>
            </w:r>
          </w:p>
        </w:tc>
      </w:tr>
      <w:tr w:rsidR="00123507" w:rsidRPr="00BF799D" w14:paraId="768B9B1B" w14:textId="77777777" w:rsidTr="00123507">
        <w:tc>
          <w:tcPr>
            <w:tcW w:w="568" w:type="dxa"/>
            <w:vMerge/>
          </w:tcPr>
          <w:p w14:paraId="5E7D9AE6" w14:textId="77777777" w:rsidR="00123507" w:rsidRPr="00B57D81" w:rsidRDefault="00123507" w:rsidP="00123507">
            <w:pPr>
              <w:jc w:val="center"/>
              <w:rPr>
                <w:kern w:val="2"/>
              </w:rPr>
            </w:pPr>
          </w:p>
        </w:tc>
        <w:tc>
          <w:tcPr>
            <w:tcW w:w="2410" w:type="dxa"/>
            <w:vMerge/>
          </w:tcPr>
          <w:p w14:paraId="13AC5F45" w14:textId="77777777" w:rsidR="00123507" w:rsidRPr="00B57D81" w:rsidRDefault="00123507" w:rsidP="00123507">
            <w:pPr>
              <w:jc w:val="center"/>
              <w:rPr>
                <w:kern w:val="2"/>
              </w:rPr>
            </w:pPr>
          </w:p>
        </w:tc>
        <w:tc>
          <w:tcPr>
            <w:tcW w:w="1899" w:type="dxa"/>
          </w:tcPr>
          <w:p w14:paraId="56CF9B41" w14:textId="77777777" w:rsidR="00123507" w:rsidRPr="00BF799D" w:rsidRDefault="00123507" w:rsidP="00123507">
            <w:pPr>
              <w:jc w:val="center"/>
              <w:rPr>
                <w:kern w:val="2"/>
              </w:rPr>
            </w:pPr>
            <w:r w:rsidRPr="00BF799D">
              <w:rPr>
                <w:kern w:val="2"/>
              </w:rPr>
              <w:t>бюджет поселения</w:t>
            </w:r>
          </w:p>
        </w:tc>
        <w:tc>
          <w:tcPr>
            <w:tcW w:w="1092" w:type="dxa"/>
            <w:shd w:val="clear" w:color="auto" w:fill="auto"/>
            <w:vAlign w:val="center"/>
          </w:tcPr>
          <w:p w14:paraId="7583E780"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6055000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7EDEC6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3D93BEB4"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6807E69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2252717"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6594BB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ABB55D9"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FD9248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85BE9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92BCA81"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004709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55EF28C" w14:textId="77777777" w:rsidR="00123507" w:rsidRPr="00BF799D" w:rsidRDefault="00123507" w:rsidP="00123507">
            <w:pPr>
              <w:jc w:val="center"/>
              <w:rPr>
                <w:kern w:val="2"/>
              </w:rPr>
            </w:pPr>
            <w:r w:rsidRPr="00BF799D">
              <w:rPr>
                <w:kern w:val="2"/>
              </w:rPr>
              <w:t>-</w:t>
            </w:r>
          </w:p>
        </w:tc>
      </w:tr>
      <w:tr w:rsidR="00123507" w:rsidRPr="00BF799D" w14:paraId="76521C2F" w14:textId="77777777" w:rsidTr="00123507">
        <w:tc>
          <w:tcPr>
            <w:tcW w:w="568" w:type="dxa"/>
            <w:vMerge/>
          </w:tcPr>
          <w:p w14:paraId="64CA4821" w14:textId="77777777" w:rsidR="00123507" w:rsidRPr="00BF799D" w:rsidRDefault="00123507" w:rsidP="00123507">
            <w:pPr>
              <w:jc w:val="center"/>
              <w:rPr>
                <w:kern w:val="2"/>
              </w:rPr>
            </w:pPr>
          </w:p>
        </w:tc>
        <w:tc>
          <w:tcPr>
            <w:tcW w:w="2410" w:type="dxa"/>
            <w:vMerge/>
          </w:tcPr>
          <w:p w14:paraId="3F3DF46D" w14:textId="77777777" w:rsidR="00123507" w:rsidRPr="00BF799D" w:rsidRDefault="00123507" w:rsidP="00123507">
            <w:pPr>
              <w:jc w:val="center"/>
              <w:rPr>
                <w:kern w:val="2"/>
              </w:rPr>
            </w:pPr>
          </w:p>
        </w:tc>
        <w:tc>
          <w:tcPr>
            <w:tcW w:w="1899" w:type="dxa"/>
          </w:tcPr>
          <w:p w14:paraId="46D6DCA7" w14:textId="77777777" w:rsidR="00123507" w:rsidRPr="00BF799D" w:rsidRDefault="00123507" w:rsidP="00123507">
            <w:pPr>
              <w:jc w:val="center"/>
              <w:rPr>
                <w:kern w:val="2"/>
              </w:rPr>
            </w:pPr>
            <w:r w:rsidRPr="00BF799D">
              <w:rPr>
                <w:kern w:val="2"/>
              </w:rPr>
              <w:t>внебюджетные источники</w:t>
            </w:r>
          </w:p>
        </w:tc>
        <w:tc>
          <w:tcPr>
            <w:tcW w:w="1092" w:type="dxa"/>
            <w:shd w:val="clear" w:color="auto" w:fill="auto"/>
            <w:vAlign w:val="center"/>
          </w:tcPr>
          <w:p w14:paraId="3BDBD174"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shd w:val="clear" w:color="auto" w:fill="auto"/>
            <w:vAlign w:val="center"/>
          </w:tcPr>
          <w:p w14:paraId="7AFF205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88965BB"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3A10779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4C8F90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D076B12"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0A37B5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ABF7E5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5F93B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B3D7A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E66318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8824C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EF69F83" w14:textId="77777777" w:rsidR="00123507" w:rsidRPr="00BF799D" w:rsidRDefault="00123507" w:rsidP="00123507">
            <w:pPr>
              <w:jc w:val="center"/>
              <w:rPr>
                <w:kern w:val="2"/>
              </w:rPr>
            </w:pPr>
            <w:r w:rsidRPr="00BF799D">
              <w:rPr>
                <w:kern w:val="2"/>
              </w:rPr>
              <w:t>-</w:t>
            </w:r>
          </w:p>
        </w:tc>
      </w:tr>
      <w:tr w:rsidR="00123507" w:rsidRPr="00BF799D" w14:paraId="0D400062" w14:textId="77777777" w:rsidTr="00123507">
        <w:tc>
          <w:tcPr>
            <w:tcW w:w="568" w:type="dxa"/>
            <w:vMerge w:val="restart"/>
          </w:tcPr>
          <w:p w14:paraId="47102EBC" w14:textId="77777777" w:rsidR="00123507" w:rsidRPr="00B57D81" w:rsidRDefault="00123507" w:rsidP="00123507">
            <w:pPr>
              <w:jc w:val="center"/>
              <w:rPr>
                <w:kern w:val="2"/>
              </w:rPr>
            </w:pPr>
            <w:r>
              <w:rPr>
                <w:kern w:val="2"/>
              </w:rPr>
              <w:lastRenderedPageBreak/>
              <w:t>3</w:t>
            </w:r>
          </w:p>
        </w:tc>
        <w:tc>
          <w:tcPr>
            <w:tcW w:w="2410" w:type="dxa"/>
            <w:vMerge w:val="restart"/>
          </w:tcPr>
          <w:p w14:paraId="52DDBF48" w14:textId="77777777" w:rsidR="00123507" w:rsidRPr="00B57D81" w:rsidRDefault="00123507" w:rsidP="00123507">
            <w:pPr>
              <w:jc w:val="center"/>
              <w:rPr>
                <w:kern w:val="2"/>
              </w:rPr>
            </w:pPr>
            <w:r w:rsidRPr="00B57D81">
              <w:rPr>
                <w:kern w:val="2"/>
              </w:rPr>
              <w:t>Подпрограмма 2. «Обеспечение реализации муниципальной программы»</w:t>
            </w:r>
          </w:p>
        </w:tc>
        <w:tc>
          <w:tcPr>
            <w:tcW w:w="1899" w:type="dxa"/>
          </w:tcPr>
          <w:p w14:paraId="200016F5" w14:textId="77777777" w:rsidR="00123507" w:rsidRPr="00B57D81" w:rsidRDefault="00123507" w:rsidP="00123507">
            <w:pPr>
              <w:jc w:val="center"/>
              <w:rPr>
                <w:kern w:val="2"/>
              </w:rPr>
            </w:pPr>
            <w:r w:rsidRPr="00B57D81">
              <w:rPr>
                <w:kern w:val="2"/>
              </w:rPr>
              <w:t>всего</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3E7D7AC3" w14:textId="1DB712A3" w:rsidR="00123507" w:rsidRPr="00BF799D" w:rsidRDefault="00123507" w:rsidP="00DC4DB9">
            <w:pPr>
              <w:pStyle w:val="ConsPlusCell"/>
              <w:widowControl/>
              <w:jc w:val="center"/>
              <w:rPr>
                <w:rFonts w:ascii="Times New Roman" w:hAnsi="Times New Roman" w:cs="Times New Roman"/>
                <w:kern w:val="2"/>
              </w:rPr>
            </w:pPr>
            <w:r>
              <w:rPr>
                <w:rFonts w:ascii="Arial CYR" w:hAnsi="Arial CYR" w:cs="Arial CYR"/>
              </w:rPr>
              <w:t>1</w:t>
            </w:r>
            <w:r w:rsidR="00DC4DB9">
              <w:rPr>
                <w:rFonts w:ascii="Arial CYR" w:hAnsi="Arial CYR" w:cs="Arial CYR"/>
              </w:rPr>
              <w:t xml:space="preserve"> </w:t>
            </w:r>
            <w:r>
              <w:rPr>
                <w:rFonts w:ascii="Arial CYR" w:hAnsi="Arial CYR" w:cs="Arial CYR"/>
              </w:rPr>
              <w:t>1</w:t>
            </w:r>
            <w:r w:rsidR="00DC4DB9">
              <w:rPr>
                <w:rFonts w:ascii="Arial CYR" w:hAnsi="Arial CYR" w:cs="Arial CYR"/>
              </w:rPr>
              <w:t>46</w:t>
            </w:r>
            <w:r>
              <w:rPr>
                <w:rFonts w:ascii="Arial CYR" w:hAnsi="Arial CYR" w:cs="Arial CYR"/>
              </w:rPr>
              <w:t>,2</w:t>
            </w:r>
          </w:p>
        </w:tc>
        <w:tc>
          <w:tcPr>
            <w:tcW w:w="741" w:type="dxa"/>
            <w:tcBorders>
              <w:top w:val="single" w:sz="4" w:space="0" w:color="auto"/>
              <w:left w:val="nil"/>
              <w:bottom w:val="nil"/>
              <w:right w:val="single" w:sz="4" w:space="0" w:color="auto"/>
            </w:tcBorders>
            <w:shd w:val="clear" w:color="auto" w:fill="auto"/>
            <w:vAlign w:val="center"/>
          </w:tcPr>
          <w:p w14:paraId="6EDB68CC" w14:textId="70F081E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725051C4" w14:textId="657149B5"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0E5DCF8E" w14:textId="2950A98E"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3FF03E19" w14:textId="17472607"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7E8B11CE" w14:textId="2442E74A" w:rsidR="00123507" w:rsidRPr="00B57D81" w:rsidRDefault="00123507" w:rsidP="00123507">
            <w:pPr>
              <w:jc w:val="center"/>
              <w:rPr>
                <w:kern w:val="2"/>
              </w:rPr>
            </w:pPr>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38370C0A" w14:textId="471967F9" w:rsidR="00123507" w:rsidRPr="00B57D81" w:rsidRDefault="00123507" w:rsidP="00DC4DB9">
            <w:pPr>
              <w:jc w:val="center"/>
              <w:rPr>
                <w:kern w:val="2"/>
              </w:rPr>
            </w:pPr>
            <w:r>
              <w:t xml:space="preserve">             1</w:t>
            </w:r>
            <w:r w:rsidR="00DC4DB9">
              <w:t>54</w:t>
            </w:r>
            <w:r>
              <w:t xml:space="preserve">,00   </w:t>
            </w:r>
          </w:p>
        </w:tc>
        <w:tc>
          <w:tcPr>
            <w:tcW w:w="850" w:type="dxa"/>
            <w:tcBorders>
              <w:top w:val="single" w:sz="4" w:space="0" w:color="auto"/>
              <w:left w:val="nil"/>
              <w:bottom w:val="nil"/>
              <w:right w:val="single" w:sz="4" w:space="0" w:color="auto"/>
            </w:tcBorders>
            <w:shd w:val="clear" w:color="auto" w:fill="auto"/>
            <w:vAlign w:val="center"/>
          </w:tcPr>
          <w:p w14:paraId="32D5AD61" w14:textId="08CA2F57" w:rsidR="00123507" w:rsidRPr="00B57D81" w:rsidRDefault="00123507" w:rsidP="00123507">
            <w:pPr>
              <w:jc w:val="center"/>
              <w:rPr>
                <w:kern w:val="2"/>
              </w:rPr>
            </w:pPr>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4A694299" w14:textId="03E090AC" w:rsidR="00123507" w:rsidRPr="00B57D81" w:rsidRDefault="00123507" w:rsidP="00123507">
            <w:pPr>
              <w:jc w:val="center"/>
              <w:rPr>
                <w:kern w:val="2"/>
              </w:rPr>
            </w:pPr>
            <w:r>
              <w:t xml:space="preserve">            135,00   </w:t>
            </w:r>
          </w:p>
        </w:tc>
        <w:tc>
          <w:tcPr>
            <w:tcW w:w="850" w:type="dxa"/>
            <w:shd w:val="clear" w:color="auto" w:fill="auto"/>
            <w:vAlign w:val="center"/>
          </w:tcPr>
          <w:p w14:paraId="432CB1B0"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24A97911"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149649A2"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64939820" w14:textId="77777777" w:rsidR="00123507" w:rsidRPr="00B57D81" w:rsidRDefault="00123507" w:rsidP="00123507">
            <w:pPr>
              <w:jc w:val="center"/>
              <w:rPr>
                <w:kern w:val="2"/>
              </w:rPr>
            </w:pPr>
            <w:r w:rsidRPr="004A3037">
              <w:rPr>
                <w:kern w:val="2"/>
              </w:rPr>
              <w:t>90,00</w:t>
            </w:r>
          </w:p>
        </w:tc>
      </w:tr>
      <w:tr w:rsidR="00123507" w:rsidRPr="00BF799D" w14:paraId="302362ED" w14:textId="77777777" w:rsidTr="00123507">
        <w:tc>
          <w:tcPr>
            <w:tcW w:w="568" w:type="dxa"/>
            <w:vMerge/>
          </w:tcPr>
          <w:p w14:paraId="6B5B73A2" w14:textId="77777777" w:rsidR="00123507" w:rsidRPr="00B57D81" w:rsidRDefault="00123507" w:rsidP="00123507">
            <w:pPr>
              <w:jc w:val="center"/>
              <w:rPr>
                <w:kern w:val="2"/>
              </w:rPr>
            </w:pPr>
          </w:p>
        </w:tc>
        <w:tc>
          <w:tcPr>
            <w:tcW w:w="2410" w:type="dxa"/>
            <w:vMerge/>
          </w:tcPr>
          <w:p w14:paraId="2E700B5C" w14:textId="77777777" w:rsidR="00123507" w:rsidRPr="00B57D81" w:rsidRDefault="00123507" w:rsidP="00123507">
            <w:pPr>
              <w:jc w:val="center"/>
              <w:rPr>
                <w:kern w:val="2"/>
              </w:rPr>
            </w:pPr>
          </w:p>
        </w:tc>
        <w:tc>
          <w:tcPr>
            <w:tcW w:w="1899" w:type="dxa"/>
          </w:tcPr>
          <w:p w14:paraId="1B70857E" w14:textId="77777777" w:rsidR="00123507" w:rsidRPr="00B57D81" w:rsidRDefault="00123507" w:rsidP="00123507">
            <w:pPr>
              <w:jc w:val="center"/>
              <w:rPr>
                <w:kern w:val="2"/>
              </w:rPr>
            </w:pPr>
            <w:r w:rsidRPr="00B57D81">
              <w:rPr>
                <w:kern w:val="2"/>
              </w:rPr>
              <w:t>федеральный бюджет</w:t>
            </w:r>
          </w:p>
        </w:tc>
        <w:tc>
          <w:tcPr>
            <w:tcW w:w="1092" w:type="dxa"/>
            <w:shd w:val="clear" w:color="auto" w:fill="auto"/>
            <w:vAlign w:val="center"/>
          </w:tcPr>
          <w:p w14:paraId="46BDE7AC"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7E6D947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CE5710C"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192EAEB5"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EF104F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581579"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213CC76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3BBA632"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0E3A0D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779DEEF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0E5163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91A3A0"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13F300E" w14:textId="77777777" w:rsidR="00123507" w:rsidRPr="00BF799D" w:rsidRDefault="00123507" w:rsidP="00123507">
            <w:pPr>
              <w:jc w:val="center"/>
              <w:rPr>
                <w:kern w:val="2"/>
              </w:rPr>
            </w:pPr>
            <w:r w:rsidRPr="00BF799D">
              <w:rPr>
                <w:kern w:val="2"/>
              </w:rPr>
              <w:t>-</w:t>
            </w:r>
          </w:p>
        </w:tc>
      </w:tr>
      <w:tr w:rsidR="00123507" w:rsidRPr="00BF799D" w14:paraId="797CA909" w14:textId="77777777" w:rsidTr="00123507">
        <w:tc>
          <w:tcPr>
            <w:tcW w:w="568" w:type="dxa"/>
            <w:vMerge/>
          </w:tcPr>
          <w:p w14:paraId="5896EFC5" w14:textId="77777777" w:rsidR="00123507" w:rsidRPr="00B57D81" w:rsidRDefault="00123507" w:rsidP="00123507">
            <w:pPr>
              <w:jc w:val="center"/>
              <w:rPr>
                <w:kern w:val="2"/>
              </w:rPr>
            </w:pPr>
          </w:p>
        </w:tc>
        <w:tc>
          <w:tcPr>
            <w:tcW w:w="2410" w:type="dxa"/>
            <w:vMerge/>
          </w:tcPr>
          <w:p w14:paraId="317931F5" w14:textId="77777777" w:rsidR="00123507" w:rsidRPr="00B57D81" w:rsidRDefault="00123507" w:rsidP="00123507">
            <w:pPr>
              <w:jc w:val="center"/>
              <w:rPr>
                <w:kern w:val="2"/>
              </w:rPr>
            </w:pPr>
          </w:p>
        </w:tc>
        <w:tc>
          <w:tcPr>
            <w:tcW w:w="1899" w:type="dxa"/>
          </w:tcPr>
          <w:p w14:paraId="117E523B" w14:textId="77777777" w:rsidR="00123507" w:rsidRPr="00B57D81" w:rsidRDefault="00123507" w:rsidP="00123507">
            <w:pPr>
              <w:jc w:val="center"/>
              <w:rPr>
                <w:kern w:val="2"/>
              </w:rPr>
            </w:pPr>
            <w:r w:rsidRPr="00B57D81">
              <w:rPr>
                <w:kern w:val="2"/>
              </w:rPr>
              <w:t>областной бюджет</w:t>
            </w:r>
          </w:p>
        </w:tc>
        <w:tc>
          <w:tcPr>
            <w:tcW w:w="1092" w:type="dxa"/>
            <w:shd w:val="clear" w:color="auto" w:fill="auto"/>
            <w:vAlign w:val="center"/>
          </w:tcPr>
          <w:p w14:paraId="36256D30"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54DA966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0C94163"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23DE6DD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2728F37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9115A6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59C5D50B"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58AE69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CBD9976"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0B4EC7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7E0EF6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2B4CBED3"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A4162EB" w14:textId="77777777" w:rsidR="00123507" w:rsidRPr="00BF799D" w:rsidRDefault="00123507" w:rsidP="00123507">
            <w:pPr>
              <w:jc w:val="center"/>
              <w:rPr>
                <w:kern w:val="2"/>
              </w:rPr>
            </w:pPr>
            <w:r w:rsidRPr="00BF799D">
              <w:rPr>
                <w:kern w:val="2"/>
              </w:rPr>
              <w:t>-</w:t>
            </w:r>
          </w:p>
        </w:tc>
      </w:tr>
      <w:tr w:rsidR="00123507" w:rsidRPr="00BF799D" w14:paraId="793BDE0B" w14:textId="77777777" w:rsidTr="00123507">
        <w:trPr>
          <w:trHeight w:val="443"/>
        </w:trPr>
        <w:tc>
          <w:tcPr>
            <w:tcW w:w="568" w:type="dxa"/>
            <w:vMerge/>
          </w:tcPr>
          <w:p w14:paraId="3E6DAC0A" w14:textId="77777777" w:rsidR="00123507" w:rsidRPr="00B57D81" w:rsidRDefault="00123507" w:rsidP="00123507">
            <w:pPr>
              <w:jc w:val="center"/>
              <w:rPr>
                <w:kern w:val="2"/>
              </w:rPr>
            </w:pPr>
          </w:p>
        </w:tc>
        <w:tc>
          <w:tcPr>
            <w:tcW w:w="2410" w:type="dxa"/>
            <w:vMerge/>
          </w:tcPr>
          <w:p w14:paraId="106DD985" w14:textId="77777777" w:rsidR="00123507" w:rsidRPr="00B57D81" w:rsidRDefault="00123507" w:rsidP="00123507">
            <w:pPr>
              <w:jc w:val="center"/>
              <w:rPr>
                <w:kern w:val="2"/>
              </w:rPr>
            </w:pPr>
          </w:p>
        </w:tc>
        <w:tc>
          <w:tcPr>
            <w:tcW w:w="1899" w:type="dxa"/>
          </w:tcPr>
          <w:p w14:paraId="613E8DA5" w14:textId="77777777" w:rsidR="00123507" w:rsidRPr="00BF799D" w:rsidRDefault="00123507" w:rsidP="00123507">
            <w:pPr>
              <w:jc w:val="center"/>
              <w:rPr>
                <w:kern w:val="2"/>
              </w:rPr>
            </w:pPr>
            <w:r w:rsidRPr="00BF799D">
              <w:rPr>
                <w:kern w:val="2"/>
              </w:rPr>
              <w:t>районный бюджет</w:t>
            </w:r>
          </w:p>
        </w:tc>
        <w:tc>
          <w:tcPr>
            <w:tcW w:w="1092" w:type="dxa"/>
            <w:shd w:val="clear" w:color="auto" w:fill="auto"/>
            <w:vAlign w:val="center"/>
          </w:tcPr>
          <w:p w14:paraId="37CCD3F9" w14:textId="77777777" w:rsidR="00123507" w:rsidRPr="00BF799D" w:rsidRDefault="00123507" w:rsidP="00123507">
            <w:pPr>
              <w:jc w:val="center"/>
              <w:rPr>
                <w:kern w:val="2"/>
              </w:rPr>
            </w:pPr>
            <w:r w:rsidRPr="00BF799D">
              <w:rPr>
                <w:kern w:val="2"/>
              </w:rPr>
              <w:t>-</w:t>
            </w:r>
          </w:p>
        </w:tc>
        <w:tc>
          <w:tcPr>
            <w:tcW w:w="741" w:type="dxa"/>
            <w:shd w:val="clear" w:color="auto" w:fill="auto"/>
            <w:vAlign w:val="center"/>
          </w:tcPr>
          <w:p w14:paraId="47ECD9E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470B368"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529F8EF9"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E3CB96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0AA1812F"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70E5969A"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2CF8A6E"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EFE7AC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3B9BFF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806817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CA142B7"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1893ED2" w14:textId="77777777" w:rsidR="00123507" w:rsidRPr="00BF799D" w:rsidRDefault="00123507" w:rsidP="00123507">
            <w:pPr>
              <w:jc w:val="center"/>
              <w:rPr>
                <w:kern w:val="2"/>
              </w:rPr>
            </w:pPr>
            <w:r w:rsidRPr="00BF799D">
              <w:rPr>
                <w:kern w:val="2"/>
              </w:rPr>
              <w:t>-</w:t>
            </w:r>
          </w:p>
        </w:tc>
      </w:tr>
      <w:tr w:rsidR="00123507" w:rsidRPr="00BF799D" w14:paraId="5987EBAB" w14:textId="77777777" w:rsidTr="00123507">
        <w:tc>
          <w:tcPr>
            <w:tcW w:w="568" w:type="dxa"/>
            <w:vMerge/>
          </w:tcPr>
          <w:p w14:paraId="08C25172" w14:textId="77777777" w:rsidR="00123507" w:rsidRPr="00B57D81" w:rsidRDefault="00123507" w:rsidP="00123507">
            <w:pPr>
              <w:jc w:val="center"/>
              <w:rPr>
                <w:kern w:val="2"/>
              </w:rPr>
            </w:pPr>
          </w:p>
        </w:tc>
        <w:tc>
          <w:tcPr>
            <w:tcW w:w="2410" w:type="dxa"/>
            <w:vMerge/>
          </w:tcPr>
          <w:p w14:paraId="21BB4939" w14:textId="77777777" w:rsidR="00123507" w:rsidRPr="00B57D81" w:rsidRDefault="00123507" w:rsidP="00123507">
            <w:pPr>
              <w:jc w:val="center"/>
              <w:rPr>
                <w:kern w:val="2"/>
              </w:rPr>
            </w:pPr>
          </w:p>
        </w:tc>
        <w:tc>
          <w:tcPr>
            <w:tcW w:w="1899" w:type="dxa"/>
          </w:tcPr>
          <w:p w14:paraId="28F4DC23" w14:textId="77777777" w:rsidR="00123507" w:rsidRPr="00BF799D" w:rsidRDefault="00123507" w:rsidP="00123507">
            <w:pPr>
              <w:jc w:val="center"/>
              <w:rPr>
                <w:kern w:val="2"/>
              </w:rPr>
            </w:pPr>
            <w:r w:rsidRPr="00BF799D">
              <w:rPr>
                <w:kern w:val="2"/>
              </w:rPr>
              <w:t>бюджет поселения</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54ADE8AE" w14:textId="521E940E" w:rsidR="00123507" w:rsidRPr="00BF799D" w:rsidRDefault="00123507" w:rsidP="00DC4DB9">
            <w:pPr>
              <w:pStyle w:val="ConsPlusCell"/>
              <w:widowControl/>
              <w:jc w:val="center"/>
              <w:rPr>
                <w:rFonts w:ascii="Times New Roman" w:hAnsi="Times New Roman" w:cs="Times New Roman"/>
                <w:kern w:val="2"/>
              </w:rPr>
            </w:pPr>
            <w:r>
              <w:rPr>
                <w:rFonts w:ascii="Arial CYR" w:hAnsi="Arial CYR" w:cs="Arial CYR"/>
              </w:rPr>
              <w:t>1</w:t>
            </w:r>
            <w:r w:rsidR="00DC4DB9">
              <w:rPr>
                <w:rFonts w:ascii="Arial CYR" w:hAnsi="Arial CYR" w:cs="Arial CYR"/>
              </w:rPr>
              <w:t xml:space="preserve"> </w:t>
            </w:r>
            <w:r>
              <w:rPr>
                <w:rFonts w:ascii="Arial CYR" w:hAnsi="Arial CYR" w:cs="Arial CYR"/>
              </w:rPr>
              <w:t>1</w:t>
            </w:r>
            <w:r w:rsidR="00DC4DB9">
              <w:rPr>
                <w:rFonts w:ascii="Arial CYR" w:hAnsi="Arial CYR" w:cs="Arial CYR"/>
              </w:rPr>
              <w:t>46</w:t>
            </w:r>
            <w:r>
              <w:rPr>
                <w:rFonts w:ascii="Arial CYR" w:hAnsi="Arial CYR" w:cs="Arial CYR"/>
              </w:rPr>
              <w:t>,2</w:t>
            </w:r>
          </w:p>
        </w:tc>
        <w:tc>
          <w:tcPr>
            <w:tcW w:w="741" w:type="dxa"/>
            <w:tcBorders>
              <w:top w:val="single" w:sz="4" w:space="0" w:color="auto"/>
              <w:left w:val="nil"/>
              <w:bottom w:val="nil"/>
              <w:right w:val="single" w:sz="4" w:space="0" w:color="auto"/>
            </w:tcBorders>
            <w:shd w:val="clear" w:color="auto" w:fill="auto"/>
            <w:vAlign w:val="center"/>
          </w:tcPr>
          <w:p w14:paraId="2EC43D5E" w14:textId="23F9D551" w:rsidR="00123507" w:rsidRPr="00BF799D" w:rsidRDefault="00123507" w:rsidP="00123507">
            <w:pPr>
              <w:jc w:val="center"/>
              <w:rPr>
                <w:kern w:val="2"/>
              </w:rPr>
            </w:pPr>
            <w:r>
              <w:t xml:space="preserve">           90,00   </w:t>
            </w:r>
          </w:p>
        </w:tc>
        <w:tc>
          <w:tcPr>
            <w:tcW w:w="850" w:type="dxa"/>
            <w:tcBorders>
              <w:top w:val="single" w:sz="4" w:space="0" w:color="auto"/>
              <w:left w:val="nil"/>
              <w:bottom w:val="nil"/>
              <w:right w:val="single" w:sz="4" w:space="0" w:color="auto"/>
            </w:tcBorders>
            <w:shd w:val="clear" w:color="auto" w:fill="auto"/>
            <w:vAlign w:val="center"/>
          </w:tcPr>
          <w:p w14:paraId="3973170A" w14:textId="3FB5C6D7" w:rsidR="00123507" w:rsidRPr="00BF799D" w:rsidRDefault="00123507" w:rsidP="00123507">
            <w:pPr>
              <w:jc w:val="center"/>
              <w:rPr>
                <w:kern w:val="2"/>
              </w:rPr>
            </w:pPr>
            <w:r>
              <w:t xml:space="preserve">                     -     </w:t>
            </w:r>
          </w:p>
        </w:tc>
        <w:tc>
          <w:tcPr>
            <w:tcW w:w="797" w:type="dxa"/>
            <w:tcBorders>
              <w:top w:val="single" w:sz="4" w:space="0" w:color="auto"/>
              <w:left w:val="nil"/>
              <w:bottom w:val="nil"/>
              <w:right w:val="single" w:sz="4" w:space="0" w:color="auto"/>
            </w:tcBorders>
            <w:shd w:val="clear" w:color="auto" w:fill="auto"/>
            <w:vAlign w:val="center"/>
          </w:tcPr>
          <w:p w14:paraId="0F47B6F3" w14:textId="1D41E0FF" w:rsidR="00123507" w:rsidRPr="00BF799D" w:rsidRDefault="00123507" w:rsidP="00123507">
            <w:pPr>
              <w:jc w:val="center"/>
              <w:rPr>
                <w:kern w:val="2"/>
              </w:rPr>
            </w:pPr>
            <w:r>
              <w:t xml:space="preserve">                     91,50   </w:t>
            </w:r>
          </w:p>
        </w:tc>
        <w:tc>
          <w:tcPr>
            <w:tcW w:w="851" w:type="dxa"/>
            <w:tcBorders>
              <w:top w:val="single" w:sz="4" w:space="0" w:color="auto"/>
              <w:left w:val="nil"/>
              <w:bottom w:val="nil"/>
              <w:right w:val="single" w:sz="4" w:space="0" w:color="auto"/>
            </w:tcBorders>
            <w:shd w:val="clear" w:color="auto" w:fill="auto"/>
            <w:vAlign w:val="center"/>
          </w:tcPr>
          <w:p w14:paraId="4D42335C" w14:textId="4639EE26" w:rsidR="00123507" w:rsidRPr="00B57D81" w:rsidRDefault="00123507" w:rsidP="00123507">
            <w:pPr>
              <w:jc w:val="center"/>
              <w:rPr>
                <w:kern w:val="2"/>
              </w:rPr>
            </w:pPr>
            <w:r>
              <w:t xml:space="preserve">               55,00   </w:t>
            </w:r>
          </w:p>
        </w:tc>
        <w:tc>
          <w:tcPr>
            <w:tcW w:w="850" w:type="dxa"/>
            <w:tcBorders>
              <w:top w:val="single" w:sz="4" w:space="0" w:color="auto"/>
              <w:left w:val="nil"/>
              <w:bottom w:val="nil"/>
              <w:right w:val="single" w:sz="4" w:space="0" w:color="auto"/>
            </w:tcBorders>
            <w:shd w:val="clear" w:color="auto" w:fill="auto"/>
            <w:vAlign w:val="center"/>
          </w:tcPr>
          <w:p w14:paraId="7FB93B44" w14:textId="2968A320" w:rsidR="00123507" w:rsidRPr="00B57D81" w:rsidRDefault="00123507" w:rsidP="00123507">
            <w:pPr>
              <w:jc w:val="center"/>
              <w:rPr>
                <w:kern w:val="2"/>
              </w:rPr>
            </w:pPr>
            <w:r>
              <w:t xml:space="preserve">             125,70   </w:t>
            </w:r>
          </w:p>
        </w:tc>
        <w:tc>
          <w:tcPr>
            <w:tcW w:w="709" w:type="dxa"/>
            <w:tcBorders>
              <w:top w:val="single" w:sz="4" w:space="0" w:color="auto"/>
              <w:left w:val="nil"/>
              <w:bottom w:val="nil"/>
              <w:right w:val="single" w:sz="4" w:space="0" w:color="auto"/>
            </w:tcBorders>
            <w:shd w:val="clear" w:color="auto" w:fill="auto"/>
            <w:vAlign w:val="center"/>
          </w:tcPr>
          <w:p w14:paraId="0023A0A9" w14:textId="7CA51F9A" w:rsidR="00123507" w:rsidRPr="00B57D81" w:rsidRDefault="00123507" w:rsidP="00DC4DB9">
            <w:pPr>
              <w:jc w:val="center"/>
              <w:rPr>
                <w:kern w:val="2"/>
              </w:rPr>
            </w:pPr>
            <w:r>
              <w:t xml:space="preserve">             1</w:t>
            </w:r>
            <w:r w:rsidR="00DC4DB9">
              <w:t>54</w:t>
            </w:r>
            <w:r>
              <w:t xml:space="preserve">,00   </w:t>
            </w:r>
          </w:p>
        </w:tc>
        <w:tc>
          <w:tcPr>
            <w:tcW w:w="850" w:type="dxa"/>
            <w:tcBorders>
              <w:top w:val="single" w:sz="4" w:space="0" w:color="auto"/>
              <w:left w:val="nil"/>
              <w:bottom w:val="nil"/>
              <w:right w:val="single" w:sz="4" w:space="0" w:color="auto"/>
            </w:tcBorders>
            <w:shd w:val="clear" w:color="auto" w:fill="auto"/>
            <w:vAlign w:val="center"/>
          </w:tcPr>
          <w:p w14:paraId="71D717BB" w14:textId="745F1316" w:rsidR="00123507" w:rsidRPr="00B57D81" w:rsidRDefault="00123507" w:rsidP="00123507">
            <w:pPr>
              <w:jc w:val="center"/>
              <w:rPr>
                <w:kern w:val="2"/>
              </w:rPr>
            </w:pPr>
            <w:r>
              <w:t xml:space="preserve">            135,00   </w:t>
            </w:r>
          </w:p>
        </w:tc>
        <w:tc>
          <w:tcPr>
            <w:tcW w:w="850" w:type="dxa"/>
            <w:tcBorders>
              <w:top w:val="single" w:sz="4" w:space="0" w:color="auto"/>
              <w:left w:val="nil"/>
              <w:bottom w:val="nil"/>
              <w:right w:val="single" w:sz="4" w:space="0" w:color="auto"/>
            </w:tcBorders>
            <w:shd w:val="clear" w:color="auto" w:fill="auto"/>
            <w:vAlign w:val="center"/>
          </w:tcPr>
          <w:p w14:paraId="63B664CF" w14:textId="154E756F" w:rsidR="00123507" w:rsidRPr="00B57D81" w:rsidRDefault="00123507" w:rsidP="00123507">
            <w:pPr>
              <w:jc w:val="center"/>
              <w:rPr>
                <w:kern w:val="2"/>
              </w:rPr>
            </w:pPr>
            <w:r>
              <w:t xml:space="preserve">            135,00   </w:t>
            </w:r>
          </w:p>
        </w:tc>
        <w:tc>
          <w:tcPr>
            <w:tcW w:w="850" w:type="dxa"/>
            <w:shd w:val="clear" w:color="auto" w:fill="auto"/>
            <w:vAlign w:val="center"/>
          </w:tcPr>
          <w:p w14:paraId="6746356F"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0B7CD42B"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4EE43E3A" w14:textId="77777777" w:rsidR="00123507" w:rsidRPr="00B57D81" w:rsidRDefault="00123507" w:rsidP="00123507">
            <w:pPr>
              <w:jc w:val="center"/>
              <w:rPr>
                <w:kern w:val="2"/>
              </w:rPr>
            </w:pPr>
            <w:r w:rsidRPr="004A3037">
              <w:rPr>
                <w:kern w:val="2"/>
              </w:rPr>
              <w:t>90,00</w:t>
            </w:r>
          </w:p>
        </w:tc>
        <w:tc>
          <w:tcPr>
            <w:tcW w:w="850" w:type="dxa"/>
            <w:shd w:val="clear" w:color="auto" w:fill="auto"/>
            <w:vAlign w:val="center"/>
          </w:tcPr>
          <w:p w14:paraId="25341149" w14:textId="77777777" w:rsidR="00123507" w:rsidRPr="00B57D81" w:rsidRDefault="00123507" w:rsidP="00123507">
            <w:pPr>
              <w:jc w:val="center"/>
              <w:rPr>
                <w:kern w:val="2"/>
              </w:rPr>
            </w:pPr>
            <w:r w:rsidRPr="004A3037">
              <w:rPr>
                <w:kern w:val="2"/>
              </w:rPr>
              <w:t>90,00</w:t>
            </w:r>
          </w:p>
        </w:tc>
      </w:tr>
      <w:tr w:rsidR="00123507" w:rsidRPr="00BF799D" w14:paraId="222A4D72" w14:textId="77777777" w:rsidTr="00123507">
        <w:tc>
          <w:tcPr>
            <w:tcW w:w="568" w:type="dxa"/>
            <w:vMerge/>
          </w:tcPr>
          <w:p w14:paraId="4E68EA45" w14:textId="77777777" w:rsidR="00123507" w:rsidRPr="00BF799D" w:rsidRDefault="00123507" w:rsidP="00123507">
            <w:pPr>
              <w:jc w:val="center"/>
              <w:rPr>
                <w:kern w:val="2"/>
              </w:rPr>
            </w:pPr>
          </w:p>
        </w:tc>
        <w:tc>
          <w:tcPr>
            <w:tcW w:w="2410" w:type="dxa"/>
            <w:vMerge/>
          </w:tcPr>
          <w:p w14:paraId="29F0292B" w14:textId="77777777" w:rsidR="00123507" w:rsidRPr="00BF799D" w:rsidRDefault="00123507" w:rsidP="00123507">
            <w:pPr>
              <w:jc w:val="center"/>
              <w:rPr>
                <w:kern w:val="2"/>
              </w:rPr>
            </w:pPr>
          </w:p>
        </w:tc>
        <w:tc>
          <w:tcPr>
            <w:tcW w:w="1899" w:type="dxa"/>
          </w:tcPr>
          <w:p w14:paraId="7D6810C3" w14:textId="77777777" w:rsidR="00123507" w:rsidRPr="00BF799D" w:rsidRDefault="00123507" w:rsidP="00123507">
            <w:pPr>
              <w:jc w:val="center"/>
              <w:rPr>
                <w:kern w:val="2"/>
              </w:rPr>
            </w:pPr>
            <w:r w:rsidRPr="00BF799D">
              <w:rPr>
                <w:kern w:val="2"/>
              </w:rPr>
              <w:t>внебюджетные источники</w:t>
            </w:r>
          </w:p>
        </w:tc>
        <w:tc>
          <w:tcPr>
            <w:tcW w:w="1092" w:type="dxa"/>
            <w:shd w:val="clear" w:color="auto" w:fill="auto"/>
            <w:vAlign w:val="center"/>
          </w:tcPr>
          <w:p w14:paraId="1C58073F" w14:textId="77777777" w:rsidR="00123507" w:rsidRPr="00BF799D" w:rsidRDefault="00123507" w:rsidP="00123507">
            <w:pPr>
              <w:pStyle w:val="ConsPlusCell"/>
              <w:widowControl/>
              <w:jc w:val="center"/>
              <w:rPr>
                <w:rFonts w:ascii="Times New Roman" w:hAnsi="Times New Roman" w:cs="Times New Roman"/>
                <w:kern w:val="2"/>
              </w:rPr>
            </w:pPr>
            <w:r w:rsidRPr="00BF799D">
              <w:rPr>
                <w:rFonts w:ascii="Times New Roman" w:hAnsi="Times New Roman" w:cs="Times New Roman"/>
                <w:kern w:val="2"/>
              </w:rPr>
              <w:t>-</w:t>
            </w:r>
          </w:p>
        </w:tc>
        <w:tc>
          <w:tcPr>
            <w:tcW w:w="741" w:type="dxa"/>
            <w:shd w:val="clear" w:color="auto" w:fill="auto"/>
            <w:vAlign w:val="center"/>
          </w:tcPr>
          <w:p w14:paraId="781ABFD8"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53EB802" w14:textId="77777777" w:rsidR="00123507" w:rsidRPr="00BF799D" w:rsidRDefault="00123507" w:rsidP="00123507">
            <w:pPr>
              <w:jc w:val="center"/>
              <w:rPr>
                <w:kern w:val="2"/>
              </w:rPr>
            </w:pPr>
            <w:r w:rsidRPr="00BF799D">
              <w:rPr>
                <w:kern w:val="2"/>
              </w:rPr>
              <w:t>-</w:t>
            </w:r>
          </w:p>
        </w:tc>
        <w:tc>
          <w:tcPr>
            <w:tcW w:w="797" w:type="dxa"/>
            <w:shd w:val="clear" w:color="auto" w:fill="auto"/>
            <w:vAlign w:val="center"/>
          </w:tcPr>
          <w:p w14:paraId="4225E5FD" w14:textId="77777777" w:rsidR="00123507" w:rsidRPr="00BF799D" w:rsidRDefault="00123507" w:rsidP="00123507">
            <w:pPr>
              <w:jc w:val="center"/>
              <w:rPr>
                <w:kern w:val="2"/>
              </w:rPr>
            </w:pPr>
            <w:r w:rsidRPr="00BF799D">
              <w:rPr>
                <w:kern w:val="2"/>
              </w:rPr>
              <w:t>-</w:t>
            </w:r>
          </w:p>
        </w:tc>
        <w:tc>
          <w:tcPr>
            <w:tcW w:w="851" w:type="dxa"/>
            <w:shd w:val="clear" w:color="auto" w:fill="auto"/>
            <w:vAlign w:val="center"/>
          </w:tcPr>
          <w:p w14:paraId="42F4FCC4"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4B91CD95" w14:textId="77777777" w:rsidR="00123507" w:rsidRPr="00BF799D" w:rsidRDefault="00123507" w:rsidP="00123507">
            <w:pPr>
              <w:jc w:val="center"/>
              <w:rPr>
                <w:kern w:val="2"/>
              </w:rPr>
            </w:pPr>
            <w:r w:rsidRPr="00BF799D">
              <w:rPr>
                <w:kern w:val="2"/>
              </w:rPr>
              <w:t>-</w:t>
            </w:r>
          </w:p>
        </w:tc>
        <w:tc>
          <w:tcPr>
            <w:tcW w:w="709" w:type="dxa"/>
            <w:shd w:val="clear" w:color="auto" w:fill="auto"/>
            <w:vAlign w:val="center"/>
          </w:tcPr>
          <w:p w14:paraId="3388B9E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F51890C"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60363E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1B1D81BF"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56073F85"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6F1CC7ED" w14:textId="77777777" w:rsidR="00123507" w:rsidRPr="00BF799D" w:rsidRDefault="00123507" w:rsidP="00123507">
            <w:pPr>
              <w:jc w:val="center"/>
              <w:rPr>
                <w:kern w:val="2"/>
              </w:rPr>
            </w:pPr>
            <w:r w:rsidRPr="00BF799D">
              <w:rPr>
                <w:kern w:val="2"/>
              </w:rPr>
              <w:t>-</w:t>
            </w:r>
          </w:p>
        </w:tc>
        <w:tc>
          <w:tcPr>
            <w:tcW w:w="850" w:type="dxa"/>
            <w:shd w:val="clear" w:color="auto" w:fill="auto"/>
            <w:vAlign w:val="center"/>
          </w:tcPr>
          <w:p w14:paraId="3E2EBD8B" w14:textId="77777777" w:rsidR="00123507" w:rsidRPr="00BF799D" w:rsidRDefault="00123507" w:rsidP="00123507">
            <w:pPr>
              <w:jc w:val="center"/>
              <w:rPr>
                <w:kern w:val="2"/>
              </w:rPr>
            </w:pPr>
            <w:r w:rsidRPr="00BF799D">
              <w:rPr>
                <w:kern w:val="2"/>
              </w:rPr>
              <w:t>-</w:t>
            </w:r>
          </w:p>
        </w:tc>
      </w:tr>
    </w:tbl>
    <w:p w14:paraId="4BE9E0FC" w14:textId="77777777" w:rsidR="0013158E" w:rsidRPr="00FD40F8" w:rsidRDefault="0013158E" w:rsidP="00F36DF9">
      <w:pPr>
        <w:ind w:firstLine="709"/>
        <w:jc w:val="both"/>
        <w:rPr>
          <w:rFonts w:eastAsia="Calibri"/>
          <w:kern w:val="2"/>
          <w:sz w:val="28"/>
          <w:szCs w:val="28"/>
          <w:lang w:eastAsia="en-US"/>
        </w:rPr>
      </w:pPr>
    </w:p>
    <w:p w14:paraId="666903D4" w14:textId="77777777" w:rsidR="00F36DF9" w:rsidRPr="004A15A1" w:rsidRDefault="00F36DF9" w:rsidP="00F36DF9">
      <w:pPr>
        <w:pageBreakBefore/>
        <w:tabs>
          <w:tab w:val="left" w:pos="9610"/>
        </w:tabs>
        <w:autoSpaceDE w:val="0"/>
        <w:autoSpaceDN w:val="0"/>
        <w:adjustRightInd w:val="0"/>
        <w:spacing w:line="252" w:lineRule="auto"/>
        <w:ind w:left="10773"/>
        <w:jc w:val="center"/>
        <w:outlineLvl w:val="1"/>
        <w:rPr>
          <w:kern w:val="2"/>
          <w:sz w:val="28"/>
          <w:szCs w:val="28"/>
          <w:lang w:eastAsia="en-US"/>
        </w:rPr>
      </w:pPr>
      <w:r w:rsidRPr="004A15A1">
        <w:rPr>
          <w:kern w:val="2"/>
          <w:sz w:val="28"/>
          <w:szCs w:val="28"/>
          <w:lang w:eastAsia="en-US"/>
        </w:rPr>
        <w:lastRenderedPageBreak/>
        <w:t>Приложение № 5</w:t>
      </w:r>
    </w:p>
    <w:p w14:paraId="65C4C58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 xml:space="preserve">к муниципальной </w:t>
      </w:r>
    </w:p>
    <w:p w14:paraId="48DA2933" w14:textId="77777777" w:rsidR="002A56C7" w:rsidRPr="004A15A1" w:rsidRDefault="002A56C7" w:rsidP="002A56C7">
      <w:pPr>
        <w:tabs>
          <w:tab w:val="left" w:pos="9610"/>
        </w:tabs>
        <w:autoSpaceDE w:val="0"/>
        <w:autoSpaceDN w:val="0"/>
        <w:adjustRightInd w:val="0"/>
        <w:ind w:left="10773"/>
        <w:jc w:val="center"/>
        <w:rPr>
          <w:kern w:val="2"/>
          <w:sz w:val="28"/>
          <w:szCs w:val="28"/>
        </w:rPr>
      </w:pPr>
      <w:r w:rsidRPr="004A15A1">
        <w:rPr>
          <w:kern w:val="2"/>
          <w:sz w:val="28"/>
          <w:szCs w:val="28"/>
        </w:rPr>
        <w:t>программе Каменоломненского городского поселения</w:t>
      </w:r>
      <w:r w:rsidR="00F64824">
        <w:rPr>
          <w:kern w:val="2"/>
          <w:sz w:val="28"/>
          <w:szCs w:val="28"/>
        </w:rPr>
        <w:t xml:space="preserve"> Октябрьского района</w:t>
      </w:r>
    </w:p>
    <w:p w14:paraId="746B77F8" w14:textId="77777777" w:rsidR="002A56C7" w:rsidRPr="004A15A1" w:rsidRDefault="002A56C7" w:rsidP="002A56C7">
      <w:pPr>
        <w:tabs>
          <w:tab w:val="left" w:pos="10173"/>
        </w:tabs>
        <w:autoSpaceDE w:val="0"/>
        <w:autoSpaceDN w:val="0"/>
        <w:adjustRightInd w:val="0"/>
        <w:ind w:left="10773"/>
        <w:jc w:val="center"/>
        <w:rPr>
          <w:kern w:val="2"/>
          <w:sz w:val="28"/>
          <w:szCs w:val="28"/>
        </w:rPr>
      </w:pPr>
      <w:r w:rsidRPr="004A15A1">
        <w:rPr>
          <w:kern w:val="2"/>
          <w:sz w:val="28"/>
          <w:szCs w:val="28"/>
        </w:rPr>
        <w:t>«Развитие физической культуры и спорта»</w:t>
      </w:r>
    </w:p>
    <w:p w14:paraId="59E65B41" w14:textId="77777777" w:rsidR="00F36DF9" w:rsidRPr="00BF4537" w:rsidRDefault="00F36DF9" w:rsidP="00F36DF9">
      <w:pPr>
        <w:autoSpaceDE w:val="0"/>
        <w:autoSpaceDN w:val="0"/>
        <w:adjustRightInd w:val="0"/>
        <w:spacing w:line="252" w:lineRule="auto"/>
        <w:jc w:val="center"/>
        <w:outlineLvl w:val="1"/>
        <w:rPr>
          <w:rFonts w:eastAsia="Calibri"/>
          <w:kern w:val="2"/>
          <w:sz w:val="28"/>
          <w:szCs w:val="28"/>
          <w:highlight w:val="yellow"/>
          <w:lang w:eastAsia="en-US"/>
        </w:rPr>
      </w:pPr>
    </w:p>
    <w:p w14:paraId="7547B7AF"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ПЕРЕЧЕНЬ</w:t>
      </w:r>
    </w:p>
    <w:p w14:paraId="5B5EA41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РАСХОДОВ НА РЕАЛИЗАЦИЮ МЕРОПРИЯТИЙ МУНИЦИПАЛЬНОЙ ПРОГРАММЫ</w:t>
      </w:r>
    </w:p>
    <w:p w14:paraId="58C904CE"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КАМЕНОЛОМНЕНСКОГО ГОРОДСКОГО ПОСЕЛЕНИЯ "РАЗВИТИЕ ФИЗИЧЕСКОЙ КУЛЬТУРЫ И СПОРТА"</w:t>
      </w:r>
    </w:p>
    <w:p w14:paraId="32CA2A81" w14:textId="77777777" w:rsidR="00BF4537" w:rsidRPr="00BF4537" w:rsidRDefault="00BF4537" w:rsidP="00BF4537">
      <w:pPr>
        <w:autoSpaceDE w:val="0"/>
        <w:autoSpaceDN w:val="0"/>
        <w:adjustRightInd w:val="0"/>
        <w:jc w:val="center"/>
        <w:rPr>
          <w:rFonts w:eastAsia="Calibri"/>
          <w:kern w:val="2"/>
          <w:sz w:val="28"/>
          <w:szCs w:val="28"/>
          <w:lang w:eastAsia="en-US"/>
        </w:rPr>
      </w:pPr>
    </w:p>
    <w:p w14:paraId="10CD5E46"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По направлениям подпрограммы "Развитие физической культуры</w:t>
      </w:r>
    </w:p>
    <w:p w14:paraId="31A65AE1" w14:textId="77777777" w:rsidR="00BF4537" w:rsidRPr="00BF4537" w:rsidRDefault="00BF4537" w:rsidP="00BF4537">
      <w:pPr>
        <w:autoSpaceDE w:val="0"/>
        <w:autoSpaceDN w:val="0"/>
        <w:adjustRightInd w:val="0"/>
        <w:jc w:val="center"/>
        <w:rPr>
          <w:rFonts w:eastAsia="Calibri"/>
          <w:kern w:val="2"/>
          <w:sz w:val="28"/>
          <w:szCs w:val="28"/>
          <w:lang w:eastAsia="en-US"/>
        </w:rPr>
      </w:pPr>
      <w:r w:rsidRPr="00BF4537">
        <w:rPr>
          <w:rFonts w:eastAsia="Calibri"/>
          <w:kern w:val="2"/>
          <w:sz w:val="28"/>
          <w:szCs w:val="28"/>
          <w:lang w:eastAsia="en-US"/>
        </w:rPr>
        <w:t>и массового спорта в Каменоломненском городском поселении"</w:t>
      </w:r>
    </w:p>
    <w:p w14:paraId="55F92D19" w14:textId="77777777" w:rsidR="00BF4537" w:rsidRPr="00BF4537" w:rsidRDefault="00BF4537" w:rsidP="00BF4537">
      <w:pPr>
        <w:pStyle w:val="ConsPlusNormal"/>
        <w:jc w:val="both"/>
        <w:rPr>
          <w:rFonts w:ascii="Times New Roman" w:hAnsi="Times New Roman" w:cs="Times New Roman"/>
          <w:sz w:val="28"/>
          <w:szCs w:val="28"/>
        </w:rPr>
      </w:pPr>
    </w:p>
    <w:p w14:paraId="5343FD3C" w14:textId="77777777" w:rsidR="00BF4537" w:rsidRPr="00BF4537" w:rsidRDefault="00BF4537" w:rsidP="00BF4537">
      <w:pPr>
        <w:pStyle w:val="ConsPlusNormal"/>
        <w:ind w:firstLine="540"/>
        <w:jc w:val="both"/>
        <w:rPr>
          <w:rFonts w:ascii="Times New Roman" w:hAnsi="Times New Roman" w:cs="Times New Roman"/>
          <w:sz w:val="28"/>
          <w:szCs w:val="28"/>
        </w:rPr>
      </w:pPr>
      <w:r w:rsidRPr="00BF4537">
        <w:rPr>
          <w:rFonts w:ascii="Times New Roman" w:hAnsi="Times New Roman" w:cs="Times New Roman"/>
          <w:sz w:val="28"/>
          <w:szCs w:val="28"/>
        </w:rPr>
        <w:t xml:space="preserve">1. При проведении физкультурных мероприятий по видам спорта среди всех возрастных групп населения, в том числе </w:t>
      </w:r>
      <w:r w:rsidR="004A15A1">
        <w:rPr>
          <w:rFonts w:ascii="Times New Roman" w:hAnsi="Times New Roman" w:cs="Times New Roman"/>
          <w:sz w:val="28"/>
          <w:szCs w:val="28"/>
        </w:rPr>
        <w:t>муниципальных</w:t>
      </w:r>
      <w:r w:rsidRPr="00BF4537">
        <w:rPr>
          <w:rFonts w:ascii="Times New Roman" w:hAnsi="Times New Roman" w:cs="Times New Roman"/>
          <w:sz w:val="28"/>
          <w:szCs w:val="28"/>
        </w:rPr>
        <w:t xml:space="preserve"> мероприятий (чемпионаты, первенства, игры, конкурсы, спортивные акции, традиционные соревнования, турниры, фестивали и соревнования в рамках празднования знаменательных и памятных дат </w:t>
      </w:r>
      <w:r w:rsidR="004A15A1">
        <w:rPr>
          <w:rFonts w:ascii="Times New Roman" w:hAnsi="Times New Roman" w:cs="Times New Roman"/>
          <w:sz w:val="28"/>
          <w:szCs w:val="28"/>
        </w:rPr>
        <w:t xml:space="preserve">Октябрьского района, </w:t>
      </w:r>
      <w:r w:rsidRPr="00BF4537">
        <w:rPr>
          <w:rFonts w:ascii="Times New Roman" w:hAnsi="Times New Roman" w:cs="Times New Roman"/>
          <w:sz w:val="28"/>
          <w:szCs w:val="28"/>
        </w:rPr>
        <w:t>Ростовской области и России, соревнования физкультурно-спортивных объединений, организаций, федераций, мероприятия в рамках поэтапного внедрения ВФСК ГТО</w:t>
      </w:r>
      <w:r w:rsidRPr="003907FE">
        <w:rPr>
          <w:rFonts w:ascii="Times New Roman" w:hAnsi="Times New Roman" w:cs="Times New Roman"/>
          <w:sz w:val="28"/>
          <w:szCs w:val="28"/>
        </w:rPr>
        <w:t>), осуществляется по</w:t>
      </w:r>
      <w:r w:rsidRPr="00BF4537">
        <w:rPr>
          <w:rFonts w:ascii="Times New Roman" w:hAnsi="Times New Roman" w:cs="Times New Roman"/>
          <w:sz w:val="28"/>
          <w:szCs w:val="28"/>
        </w:rPr>
        <w:t xml:space="preserve"> оплате:</w:t>
      </w:r>
    </w:p>
    <w:p w14:paraId="7256C8E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проживания и питания спортсменов, тренеров, представителей команд;</w:t>
      </w:r>
    </w:p>
    <w:p w14:paraId="066530A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выплат спортивным судьям и обслуживающему персоналу за обслуживание соревнований и мероприятий в рамках ВФСК ГТО;</w:t>
      </w:r>
    </w:p>
    <w:p w14:paraId="7308A3D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медицинского обслуживания (в том числе услуг по обеспечению дежурства бригады скорой медицинской помощи с квалифицированным медицинским персоналом, реанимационным оборудованием и автомобилем скорой медицинской помощи);</w:t>
      </w:r>
    </w:p>
    <w:p w14:paraId="2D81CD1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аренды или услуг по предоставлению спортсооружений, спортивного оборудования и инвентаря;</w:t>
      </w:r>
    </w:p>
    <w:p w14:paraId="67A5B382"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5AE47F5B"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наградной атрибутики;</w:t>
      </w:r>
    </w:p>
    <w:p w14:paraId="0AF6ACF0"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345535B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медикаментов и перевязочных средств;</w:t>
      </w:r>
    </w:p>
    <w:p w14:paraId="43FADF6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организации и проведения торжественных церемоний открытия, закрытия соревнований и торжественных мероприятий в рамках ВФСК ГТО (разработка сценария их проведения, праздничное оформление мест проведения, оплата услуг ведущего или диктора, звукоусиление и музыкальное сопровождение мероприятия, выступление творческих и спортивных коллективов, видео- и фотосъемка, световое оформление).</w:t>
      </w:r>
    </w:p>
    <w:p w14:paraId="0A5A8E61" w14:textId="77777777" w:rsidR="00BF4537" w:rsidRPr="00BF4537" w:rsidRDefault="007E17BC"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Спортивные мероприятия по видам спорта, не вошедшим в программу Олимпийских игр.</w:t>
      </w:r>
    </w:p>
    <w:p w14:paraId="4F14C5AD" w14:textId="77777777" w:rsidR="00F7658E" w:rsidRDefault="007E17BC" w:rsidP="00F7658E">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2</w:t>
      </w:r>
      <w:r w:rsidR="00BF4537" w:rsidRPr="00BF4537">
        <w:rPr>
          <w:rFonts w:ascii="Times New Roman" w:hAnsi="Times New Roman" w:cs="Times New Roman"/>
          <w:sz w:val="28"/>
          <w:szCs w:val="28"/>
        </w:rPr>
        <w:t xml:space="preserve">.1. При проведении </w:t>
      </w:r>
      <w:r>
        <w:rPr>
          <w:rFonts w:ascii="Times New Roman" w:hAnsi="Times New Roman" w:cs="Times New Roman"/>
          <w:sz w:val="28"/>
          <w:szCs w:val="28"/>
        </w:rPr>
        <w:t>муниципальных</w:t>
      </w:r>
      <w:r w:rsidR="00BF4537" w:rsidRPr="00BF4537">
        <w:rPr>
          <w:rFonts w:ascii="Times New Roman" w:hAnsi="Times New Roman" w:cs="Times New Roman"/>
          <w:sz w:val="28"/>
          <w:szCs w:val="28"/>
        </w:rPr>
        <w:t xml:space="preserve"> мероприятий (первенства, чемпионаты, кубки, спартакиады, соревнования, чемпионаты и первенства, тренировочные мероприятия):</w:t>
      </w:r>
      <w:r w:rsidR="00F7658E">
        <w:rPr>
          <w:rFonts w:ascii="Times New Roman" w:hAnsi="Times New Roman" w:cs="Times New Roman"/>
          <w:sz w:val="28"/>
          <w:szCs w:val="28"/>
        </w:rPr>
        <w:t xml:space="preserve"> </w:t>
      </w:r>
    </w:p>
    <w:p w14:paraId="6AF05EA7"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проезда, багажа, в том числе сверхнормативного, негабаритного багажа, проживания и питания спортсменов, тренеров, представителей команд;</w:t>
      </w:r>
    </w:p>
    <w:p w14:paraId="226C2096" w14:textId="77777777" w:rsidR="00F7658E" w:rsidRPr="00F7658E" w:rsidRDefault="00F7658E" w:rsidP="00F7658E">
      <w:pPr>
        <w:pStyle w:val="ConsPlusNormal"/>
        <w:spacing w:before="240"/>
        <w:ind w:firstLine="540"/>
        <w:jc w:val="both"/>
        <w:rPr>
          <w:rFonts w:ascii="Times New Roman" w:hAnsi="Times New Roman" w:cs="Times New Roman"/>
          <w:sz w:val="28"/>
          <w:szCs w:val="28"/>
        </w:rPr>
      </w:pPr>
      <w:r w:rsidRPr="00F7658E">
        <w:rPr>
          <w:rFonts w:ascii="Times New Roman" w:hAnsi="Times New Roman" w:cs="Times New Roman"/>
          <w:sz w:val="28"/>
          <w:szCs w:val="28"/>
        </w:rPr>
        <w:t>транспортных услуг</w:t>
      </w:r>
      <w:r>
        <w:rPr>
          <w:rFonts w:ascii="Times New Roman" w:hAnsi="Times New Roman" w:cs="Times New Roman"/>
          <w:sz w:val="28"/>
          <w:szCs w:val="28"/>
        </w:rPr>
        <w:t>.</w:t>
      </w:r>
    </w:p>
    <w:p w14:paraId="292ACDF8"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муниципальных</w:t>
      </w:r>
      <w:r w:rsidR="00BF4537" w:rsidRPr="00BF4537">
        <w:rPr>
          <w:rFonts w:ascii="Times New Roman" w:hAnsi="Times New Roman" w:cs="Times New Roman"/>
          <w:sz w:val="28"/>
          <w:szCs w:val="28"/>
        </w:rPr>
        <w:t xml:space="preserve"> конференций, выставок, фестивалей, совещаний, коллегий и семинаров с представителями спортивной общественности осуществляется финансовое обеспечение расходов в соответствии с нормами по оплате:</w:t>
      </w:r>
    </w:p>
    <w:p w14:paraId="6A2C74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или услуг по предоставлению помещений;</w:t>
      </w:r>
    </w:p>
    <w:p w14:paraId="46885C98"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транспортных услуг;</w:t>
      </w:r>
    </w:p>
    <w:p w14:paraId="7855017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презентаций;</w:t>
      </w:r>
    </w:p>
    <w:p w14:paraId="70253E2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призов, дипломов, грамот;</w:t>
      </w:r>
    </w:p>
    <w:p w14:paraId="5FCEC3AC"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канцелярских принадлежностей;</w:t>
      </w:r>
    </w:p>
    <w:p w14:paraId="1A35856A"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124BE48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048A477E"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 При участии в </w:t>
      </w:r>
      <w:r w:rsidR="003E7737">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районных, областных, </w:t>
      </w:r>
      <w:r w:rsidR="00BF4537" w:rsidRPr="00BF4537">
        <w:rPr>
          <w:rFonts w:ascii="Times New Roman" w:hAnsi="Times New Roman" w:cs="Times New Roman"/>
          <w:sz w:val="28"/>
          <w:szCs w:val="28"/>
        </w:rPr>
        <w:t>всероссийских и международных выставках, спортивных форумах, фестивалях, семинарах и конференциях осуществляется финансовое обеспечение рас</w:t>
      </w:r>
      <w:r>
        <w:rPr>
          <w:rFonts w:ascii="Times New Roman" w:hAnsi="Times New Roman" w:cs="Times New Roman"/>
          <w:sz w:val="28"/>
          <w:szCs w:val="28"/>
        </w:rPr>
        <w:t>ходов в соответствии с нормами</w:t>
      </w:r>
      <w:r w:rsidR="00BF4537" w:rsidRPr="00BF4537">
        <w:rPr>
          <w:rFonts w:ascii="Times New Roman" w:hAnsi="Times New Roman" w:cs="Times New Roman"/>
          <w:sz w:val="28"/>
          <w:szCs w:val="28"/>
        </w:rPr>
        <w:t>:</w:t>
      </w:r>
    </w:p>
    <w:p w14:paraId="47E54E57"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изготовления стендов, методической литературы, видеофильмов;</w:t>
      </w:r>
    </w:p>
    <w:p w14:paraId="42FB47D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сувенирной продукции;</w:t>
      </w:r>
    </w:p>
    <w:p w14:paraId="3CFF8341"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проведения презентаций;</w:t>
      </w:r>
    </w:p>
    <w:p w14:paraId="315B3C64"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аренды и оборудования выставочных площадей;</w:t>
      </w:r>
    </w:p>
    <w:p w14:paraId="142891C3"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проезда или транспортных услуг.</w:t>
      </w:r>
    </w:p>
    <w:p w14:paraId="736C999D" w14:textId="77777777" w:rsidR="00BF4537" w:rsidRPr="00BF4537" w:rsidRDefault="00106AF6"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5</w:t>
      </w:r>
      <w:r w:rsidR="00BF4537" w:rsidRPr="00BF4537">
        <w:rPr>
          <w:rFonts w:ascii="Times New Roman" w:hAnsi="Times New Roman" w:cs="Times New Roman"/>
          <w:sz w:val="28"/>
          <w:szCs w:val="28"/>
        </w:rPr>
        <w:t>. При организации и проведении смотров-конкурсов в сфере физической культуры и спорта осуществляется финансовое обеспечение расходов по оплате ценных призов, кубков, дипломов, грамот лауреатам смотра-конкурса, спортивного инвентаря.</w:t>
      </w:r>
    </w:p>
    <w:p w14:paraId="284E0995"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6</w:t>
      </w:r>
      <w:r w:rsidR="00BF4537" w:rsidRPr="00BF4537">
        <w:rPr>
          <w:rFonts w:ascii="Times New Roman" w:hAnsi="Times New Roman" w:cs="Times New Roman"/>
          <w:sz w:val="28"/>
          <w:szCs w:val="28"/>
        </w:rPr>
        <w:t>. При информационном обеспечении муниципальных официальных физкультурных мероприятий, в том числе мероприятий ВФСК ГТО, осуществляется финансовое обеспечение расходов по оплате:</w:t>
      </w:r>
    </w:p>
    <w:p w14:paraId="54D2622F"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издания афиш, буклетов, плакатов, листков, календарей, стендов, баннеров, флагов, фото- и видеоматериалов;</w:t>
      </w:r>
    </w:p>
    <w:p w14:paraId="260D82BD"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lastRenderedPageBreak/>
        <w:t>публикации и издания печатной продукции;</w:t>
      </w:r>
    </w:p>
    <w:p w14:paraId="6F5D4215" w14:textId="77777777" w:rsidR="00BF4537" w:rsidRPr="00BF4537" w:rsidRDefault="00BF4537" w:rsidP="00BF4537">
      <w:pPr>
        <w:pStyle w:val="ConsPlusNormal"/>
        <w:spacing w:before="240"/>
        <w:ind w:firstLine="540"/>
        <w:jc w:val="both"/>
        <w:rPr>
          <w:rFonts w:ascii="Times New Roman" w:hAnsi="Times New Roman" w:cs="Times New Roman"/>
          <w:sz w:val="28"/>
          <w:szCs w:val="28"/>
        </w:rPr>
      </w:pPr>
      <w:r w:rsidRPr="00BF4537">
        <w:rPr>
          <w:rFonts w:ascii="Times New Roman" w:hAnsi="Times New Roman" w:cs="Times New Roman"/>
          <w:sz w:val="28"/>
          <w:szCs w:val="28"/>
        </w:rPr>
        <w:t>освещения в средствах массовой информации и на рекламных носителях.</w:t>
      </w:r>
    </w:p>
    <w:p w14:paraId="67BD0D06" w14:textId="77777777" w:rsidR="00BF4537" w:rsidRPr="00BF4537" w:rsidRDefault="00F7658E" w:rsidP="00BF4537">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7</w:t>
      </w:r>
      <w:r w:rsidR="00BF4537" w:rsidRPr="00BF4537">
        <w:rPr>
          <w:rFonts w:ascii="Times New Roman" w:hAnsi="Times New Roman" w:cs="Times New Roman"/>
          <w:sz w:val="28"/>
          <w:szCs w:val="28"/>
        </w:rPr>
        <w:t xml:space="preserve">. При необходимости выступления на комплексных соревнованиях и мероприятиях ВФСК ГТО в единой спортивной форме осуществляется финансовое обеспечение расходов по оплате экипировки сборных команд </w:t>
      </w:r>
      <w:r>
        <w:rPr>
          <w:rFonts w:ascii="Times New Roman" w:hAnsi="Times New Roman" w:cs="Times New Roman"/>
          <w:sz w:val="28"/>
          <w:szCs w:val="28"/>
        </w:rPr>
        <w:t>Каменоломненского городского поселения</w:t>
      </w:r>
      <w:r w:rsidR="00BF4537" w:rsidRPr="00BF4537">
        <w:rPr>
          <w:rFonts w:ascii="Times New Roman" w:hAnsi="Times New Roman" w:cs="Times New Roman"/>
          <w:sz w:val="28"/>
          <w:szCs w:val="28"/>
        </w:rPr>
        <w:t>.</w:t>
      </w:r>
    </w:p>
    <w:p w14:paraId="5AA98083" w14:textId="77777777" w:rsidR="00F36DF9" w:rsidRDefault="00F36DF9" w:rsidP="00F36DF9">
      <w:pPr>
        <w:rPr>
          <w:rFonts w:eastAsia="Calibri"/>
          <w:kern w:val="2"/>
          <w:sz w:val="28"/>
          <w:szCs w:val="28"/>
          <w:lang w:eastAsia="en-US"/>
        </w:rPr>
      </w:pPr>
    </w:p>
    <w:p w14:paraId="33B3F98F" w14:textId="77777777" w:rsidR="003E7737" w:rsidRDefault="003E7737" w:rsidP="00F36DF9">
      <w:pPr>
        <w:rPr>
          <w:rFonts w:eastAsia="Calibri"/>
          <w:kern w:val="2"/>
          <w:sz w:val="28"/>
          <w:szCs w:val="28"/>
          <w:lang w:eastAsia="en-US"/>
        </w:rPr>
      </w:pPr>
    </w:p>
    <w:p w14:paraId="1A799FDE" w14:textId="77777777" w:rsidR="003E7737" w:rsidRDefault="003E7737" w:rsidP="00F36DF9">
      <w:pPr>
        <w:rPr>
          <w:rFonts w:eastAsia="Calibri"/>
          <w:kern w:val="2"/>
          <w:sz w:val="28"/>
          <w:szCs w:val="28"/>
          <w:lang w:eastAsia="en-US"/>
        </w:rPr>
      </w:pPr>
    </w:p>
    <w:p w14:paraId="46F6D4F9" w14:textId="77777777" w:rsidR="003E7737" w:rsidRDefault="003E7737" w:rsidP="00F36DF9">
      <w:pPr>
        <w:rPr>
          <w:rFonts w:eastAsia="Calibri"/>
          <w:kern w:val="2"/>
          <w:sz w:val="28"/>
          <w:szCs w:val="28"/>
          <w:lang w:eastAsia="en-US"/>
        </w:rPr>
      </w:pPr>
    </w:p>
    <w:p w14:paraId="06553FAF" w14:textId="77777777" w:rsidR="003E7737" w:rsidRPr="00FD40F8" w:rsidRDefault="003E7737" w:rsidP="00F36DF9">
      <w:pPr>
        <w:rPr>
          <w:rFonts w:eastAsia="Calibri"/>
          <w:kern w:val="2"/>
          <w:sz w:val="28"/>
          <w:szCs w:val="28"/>
          <w:lang w:eastAsia="en-US"/>
        </w:rPr>
        <w:sectPr w:rsidR="003E7737" w:rsidRPr="00FD40F8" w:rsidSect="00580ED9">
          <w:pgSz w:w="16840" w:h="11907" w:orient="landscape"/>
          <w:pgMar w:top="1304" w:right="709" w:bottom="851" w:left="1134" w:header="720" w:footer="720" w:gutter="0"/>
          <w:cols w:space="720"/>
          <w:docGrid w:linePitch="272"/>
        </w:sectPr>
      </w:pPr>
    </w:p>
    <w:p w14:paraId="0F78CD48" w14:textId="77777777" w:rsidR="000021E0" w:rsidRPr="00A6414F" w:rsidRDefault="000021E0" w:rsidP="003907FE">
      <w:pPr>
        <w:pageBreakBefore/>
        <w:tabs>
          <w:tab w:val="left" w:pos="5353"/>
        </w:tabs>
        <w:autoSpaceDE w:val="0"/>
        <w:autoSpaceDN w:val="0"/>
        <w:adjustRightInd w:val="0"/>
        <w:rPr>
          <w:sz w:val="28"/>
          <w:szCs w:val="28"/>
          <w:lang w:eastAsia="en-US"/>
        </w:rPr>
      </w:pPr>
    </w:p>
    <w:sectPr w:rsidR="000021E0" w:rsidRPr="00A6414F" w:rsidSect="0046334D">
      <w:footerReference w:type="even" r:id="rId15"/>
      <w:footerReference w:type="default" r:id="rId16"/>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4352" w14:textId="77777777" w:rsidR="00CF3804" w:rsidRDefault="00CF3804">
      <w:r>
        <w:separator/>
      </w:r>
    </w:p>
  </w:endnote>
  <w:endnote w:type="continuationSeparator" w:id="0">
    <w:p w14:paraId="282E20F0" w14:textId="77777777" w:rsidR="00CF3804" w:rsidRDefault="00CF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1D984" w14:textId="7F0FA778" w:rsidR="00CF3804" w:rsidRDefault="00CF3804" w:rsidP="00CB6D9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20079">
      <w:rPr>
        <w:rStyle w:val="ab"/>
        <w:noProof/>
      </w:rPr>
      <w:t>21</w:t>
    </w:r>
    <w:r>
      <w:rPr>
        <w:rStyle w:val="ab"/>
      </w:rPr>
      <w:fldChar w:fldCharType="end"/>
    </w:r>
  </w:p>
  <w:p w14:paraId="4C226183" w14:textId="77777777" w:rsidR="00CF3804" w:rsidRPr="00596B24" w:rsidRDefault="00CF3804">
    <w:pPr>
      <w:pStyle w:val="a7"/>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3850" w14:textId="77777777" w:rsidR="00CF3804" w:rsidRDefault="00CF380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4502BFC" w14:textId="77777777" w:rsidR="00CF3804" w:rsidRDefault="00CF3804">
    <w:pPr>
      <w:pStyle w:val="a7"/>
      <w:ind w:right="360"/>
    </w:pPr>
  </w:p>
  <w:p w14:paraId="12B40AA3" w14:textId="77777777" w:rsidR="00CF3804" w:rsidRDefault="00CF380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6635" w14:textId="72700F4F" w:rsidR="00CF3804" w:rsidRDefault="00CF380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06C37">
      <w:rPr>
        <w:rStyle w:val="ab"/>
        <w:noProof/>
      </w:rPr>
      <w:t>24</w:t>
    </w:r>
    <w:r>
      <w:rPr>
        <w:rStyle w:val="ab"/>
      </w:rPr>
      <w:fldChar w:fldCharType="end"/>
    </w:r>
  </w:p>
  <w:p w14:paraId="5E88BAE5" w14:textId="77777777" w:rsidR="00CF3804" w:rsidRPr="0046334D" w:rsidRDefault="00CF3804">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DC5B" w14:textId="77777777" w:rsidR="00CF3804" w:rsidRDefault="00CF3804">
      <w:r>
        <w:separator/>
      </w:r>
    </w:p>
  </w:footnote>
  <w:footnote w:type="continuationSeparator" w:id="0">
    <w:p w14:paraId="280C7181" w14:textId="77777777" w:rsidR="00CF3804" w:rsidRDefault="00CF38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0EB7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E7183"/>
    <w:multiLevelType w:val="hybridMultilevel"/>
    <w:tmpl w:val="0A56C54C"/>
    <w:lvl w:ilvl="0" w:tplc="CFF0CCDE">
      <w:start w:val="1"/>
      <w:numFmt w:val="decimal"/>
      <w:lvlText w:val="%1."/>
      <w:lvlJc w:val="left"/>
      <w:pPr>
        <w:ind w:left="1219" w:hanging="5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5" w15:restartNumberingAfterBreak="0">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4"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2CE33646"/>
    <w:multiLevelType w:val="multilevel"/>
    <w:tmpl w:val="D82244C8"/>
    <w:lvl w:ilvl="0">
      <w:start w:val="1"/>
      <w:numFmt w:val="decimal"/>
      <w:lvlText w:val="%1."/>
      <w:lvlJc w:val="left"/>
      <w:pPr>
        <w:ind w:left="72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7" w15:restartNumberingAfterBreak="0">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29" w15:restartNumberingAfterBreak="0">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0" w15:restartNumberingAfterBreak="0">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4" w15:restartNumberingAfterBreak="0">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0"/>
  </w:num>
  <w:num w:numId="3">
    <w:abstractNumId w:val="14"/>
  </w:num>
  <w:num w:numId="4">
    <w:abstractNumId w:val="8"/>
  </w:num>
  <w:num w:numId="5">
    <w:abstractNumId w:val="10"/>
  </w:num>
  <w:num w:numId="6">
    <w:abstractNumId w:val="32"/>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38"/>
  </w:num>
  <w:num w:numId="15">
    <w:abstractNumId w:val="21"/>
  </w:num>
  <w:num w:numId="16">
    <w:abstractNumId w:val="24"/>
  </w:num>
  <w:num w:numId="17">
    <w:abstractNumId w:val="34"/>
  </w:num>
  <w:num w:numId="18">
    <w:abstractNumId w:val="15"/>
  </w:num>
  <w:num w:numId="19">
    <w:abstractNumId w:val="28"/>
  </w:num>
  <w:num w:numId="20">
    <w:abstractNumId w:val="18"/>
  </w:num>
  <w:num w:numId="21">
    <w:abstractNumId w:val="13"/>
  </w:num>
  <w:num w:numId="22">
    <w:abstractNumId w:val="25"/>
  </w:num>
  <w:num w:numId="23">
    <w:abstractNumId w:val="36"/>
  </w:num>
  <w:num w:numId="24">
    <w:abstractNumId w:val="39"/>
  </w:num>
  <w:num w:numId="25">
    <w:abstractNumId w:val="29"/>
  </w:num>
  <w:num w:numId="26">
    <w:abstractNumId w:val="4"/>
  </w:num>
  <w:num w:numId="27">
    <w:abstractNumId w:val="26"/>
  </w:num>
  <w:num w:numId="28">
    <w:abstractNumId w:val="7"/>
  </w:num>
  <w:num w:numId="29">
    <w:abstractNumId w:val="23"/>
  </w:num>
  <w:num w:numId="30">
    <w:abstractNumId w:val="33"/>
  </w:num>
  <w:num w:numId="31">
    <w:abstractNumId w:val="9"/>
  </w:num>
  <w:num w:numId="32">
    <w:abstractNumId w:val="30"/>
  </w:num>
  <w:num w:numId="33">
    <w:abstractNumId w:val="22"/>
  </w:num>
  <w:num w:numId="34">
    <w:abstractNumId w:val="31"/>
  </w:num>
  <w:num w:numId="35">
    <w:abstractNumId w:val="12"/>
  </w:num>
  <w:num w:numId="36">
    <w:abstractNumId w:val="11"/>
  </w:num>
  <w:num w:numId="37">
    <w:abstractNumId w:val="19"/>
  </w:num>
  <w:num w:numId="38">
    <w:abstractNumId w:val="37"/>
  </w:num>
  <w:num w:numId="39">
    <w:abstractNumId w:val="2"/>
  </w:num>
  <w:num w:numId="40">
    <w:abstractNumId w:val="35"/>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F9"/>
    <w:rsid w:val="00000CC3"/>
    <w:rsid w:val="000021E0"/>
    <w:rsid w:val="0001354D"/>
    <w:rsid w:val="00050C68"/>
    <w:rsid w:val="0005231B"/>
    <w:rsid w:val="000523CB"/>
    <w:rsid w:val="000524FE"/>
    <w:rsid w:val="0005287D"/>
    <w:rsid w:val="0005372C"/>
    <w:rsid w:val="00054D8B"/>
    <w:rsid w:val="000559D5"/>
    <w:rsid w:val="00060F3C"/>
    <w:rsid w:val="0006203A"/>
    <w:rsid w:val="00064A42"/>
    <w:rsid w:val="00066105"/>
    <w:rsid w:val="00077AE1"/>
    <w:rsid w:val="000807B9"/>
    <w:rsid w:val="000808D6"/>
    <w:rsid w:val="00081999"/>
    <w:rsid w:val="000A726F"/>
    <w:rsid w:val="000B23B9"/>
    <w:rsid w:val="000B4002"/>
    <w:rsid w:val="000B66C7"/>
    <w:rsid w:val="000C430D"/>
    <w:rsid w:val="000E0044"/>
    <w:rsid w:val="000E41F4"/>
    <w:rsid w:val="000F2B40"/>
    <w:rsid w:val="000F3768"/>
    <w:rsid w:val="000F5B6A"/>
    <w:rsid w:val="000F6AAC"/>
    <w:rsid w:val="001006EB"/>
    <w:rsid w:val="00104E0D"/>
    <w:rsid w:val="0010504A"/>
    <w:rsid w:val="00106AF6"/>
    <w:rsid w:val="00116BFA"/>
    <w:rsid w:val="00117F81"/>
    <w:rsid w:val="00123507"/>
    <w:rsid w:val="00125DE3"/>
    <w:rsid w:val="0013158E"/>
    <w:rsid w:val="00135C1B"/>
    <w:rsid w:val="001414B0"/>
    <w:rsid w:val="00144B1B"/>
    <w:rsid w:val="00153B21"/>
    <w:rsid w:val="001541DA"/>
    <w:rsid w:val="00163AA7"/>
    <w:rsid w:val="00167705"/>
    <w:rsid w:val="001935C8"/>
    <w:rsid w:val="00195915"/>
    <w:rsid w:val="001A6945"/>
    <w:rsid w:val="001B17F0"/>
    <w:rsid w:val="001B2D1C"/>
    <w:rsid w:val="001C1D98"/>
    <w:rsid w:val="001C25FE"/>
    <w:rsid w:val="001C6962"/>
    <w:rsid w:val="001D2690"/>
    <w:rsid w:val="001D7407"/>
    <w:rsid w:val="001F4BE3"/>
    <w:rsid w:val="001F691A"/>
    <w:rsid w:val="001F6D02"/>
    <w:rsid w:val="002024CF"/>
    <w:rsid w:val="00206B07"/>
    <w:rsid w:val="002154EA"/>
    <w:rsid w:val="002216A0"/>
    <w:rsid w:val="00223B5A"/>
    <w:rsid w:val="00236266"/>
    <w:rsid w:val="00241E07"/>
    <w:rsid w:val="00246A06"/>
    <w:rsid w:val="002504E8"/>
    <w:rsid w:val="00250A36"/>
    <w:rsid w:val="00254382"/>
    <w:rsid w:val="00263D12"/>
    <w:rsid w:val="00266DEC"/>
    <w:rsid w:val="0027031E"/>
    <w:rsid w:val="00273D7D"/>
    <w:rsid w:val="0028703B"/>
    <w:rsid w:val="00293568"/>
    <w:rsid w:val="002940AB"/>
    <w:rsid w:val="00296846"/>
    <w:rsid w:val="002A2062"/>
    <w:rsid w:val="002A31A1"/>
    <w:rsid w:val="002A56C7"/>
    <w:rsid w:val="002B6527"/>
    <w:rsid w:val="002C135C"/>
    <w:rsid w:val="002C3D71"/>
    <w:rsid w:val="002C5E60"/>
    <w:rsid w:val="002D4BDE"/>
    <w:rsid w:val="002D4F24"/>
    <w:rsid w:val="002D6BFA"/>
    <w:rsid w:val="002E60B1"/>
    <w:rsid w:val="002E65D5"/>
    <w:rsid w:val="002F63E3"/>
    <w:rsid w:val="002F74D7"/>
    <w:rsid w:val="00300AF0"/>
    <w:rsid w:val="0030124B"/>
    <w:rsid w:val="00313D3A"/>
    <w:rsid w:val="003146C9"/>
    <w:rsid w:val="003167D4"/>
    <w:rsid w:val="00317465"/>
    <w:rsid w:val="00334EC3"/>
    <w:rsid w:val="00341FC1"/>
    <w:rsid w:val="00350AED"/>
    <w:rsid w:val="00362383"/>
    <w:rsid w:val="0037040B"/>
    <w:rsid w:val="00372648"/>
    <w:rsid w:val="003907FE"/>
    <w:rsid w:val="003921D8"/>
    <w:rsid w:val="003B2193"/>
    <w:rsid w:val="003E6B3A"/>
    <w:rsid w:val="003E7737"/>
    <w:rsid w:val="003F17B4"/>
    <w:rsid w:val="003F3C0F"/>
    <w:rsid w:val="004049BC"/>
    <w:rsid w:val="00407B71"/>
    <w:rsid w:val="004219A5"/>
    <w:rsid w:val="00425061"/>
    <w:rsid w:val="0043686A"/>
    <w:rsid w:val="00441069"/>
    <w:rsid w:val="00444636"/>
    <w:rsid w:val="00452A84"/>
    <w:rsid w:val="00453869"/>
    <w:rsid w:val="0045653F"/>
    <w:rsid w:val="0046334D"/>
    <w:rsid w:val="00464637"/>
    <w:rsid w:val="0047028A"/>
    <w:rsid w:val="00470BA8"/>
    <w:rsid w:val="004711EC"/>
    <w:rsid w:val="00480BC7"/>
    <w:rsid w:val="004871AA"/>
    <w:rsid w:val="004A15A1"/>
    <w:rsid w:val="004B455A"/>
    <w:rsid w:val="004B6A5C"/>
    <w:rsid w:val="004D08D7"/>
    <w:rsid w:val="004E3060"/>
    <w:rsid w:val="004E698B"/>
    <w:rsid w:val="004E78FD"/>
    <w:rsid w:val="004F7011"/>
    <w:rsid w:val="004F7A3A"/>
    <w:rsid w:val="00500D8E"/>
    <w:rsid w:val="00505781"/>
    <w:rsid w:val="00515D9C"/>
    <w:rsid w:val="00530772"/>
    <w:rsid w:val="00531FBD"/>
    <w:rsid w:val="0053366A"/>
    <w:rsid w:val="00534160"/>
    <w:rsid w:val="005422DE"/>
    <w:rsid w:val="00544346"/>
    <w:rsid w:val="005451E3"/>
    <w:rsid w:val="00545679"/>
    <w:rsid w:val="00565D68"/>
    <w:rsid w:val="005668D0"/>
    <w:rsid w:val="005716E1"/>
    <w:rsid w:val="00580ED9"/>
    <w:rsid w:val="0058390A"/>
    <w:rsid w:val="005855B4"/>
    <w:rsid w:val="00587BF6"/>
    <w:rsid w:val="00596B24"/>
    <w:rsid w:val="005A0694"/>
    <w:rsid w:val="005A667F"/>
    <w:rsid w:val="005B42DF"/>
    <w:rsid w:val="005C5FF3"/>
    <w:rsid w:val="005C72EE"/>
    <w:rsid w:val="005D311A"/>
    <w:rsid w:val="005E72E6"/>
    <w:rsid w:val="005E7BBD"/>
    <w:rsid w:val="005F7051"/>
    <w:rsid w:val="006034CC"/>
    <w:rsid w:val="00606C37"/>
    <w:rsid w:val="00611679"/>
    <w:rsid w:val="00613D7D"/>
    <w:rsid w:val="00623AC2"/>
    <w:rsid w:val="00627E19"/>
    <w:rsid w:val="00636C21"/>
    <w:rsid w:val="00652F40"/>
    <w:rsid w:val="00655F56"/>
    <w:rsid w:val="006564DB"/>
    <w:rsid w:val="0065750C"/>
    <w:rsid w:val="00660EE3"/>
    <w:rsid w:val="006742F3"/>
    <w:rsid w:val="00676B57"/>
    <w:rsid w:val="00690E67"/>
    <w:rsid w:val="006B02F7"/>
    <w:rsid w:val="006B50EB"/>
    <w:rsid w:val="006B7A21"/>
    <w:rsid w:val="006D2229"/>
    <w:rsid w:val="006D6B5F"/>
    <w:rsid w:val="006E6B8C"/>
    <w:rsid w:val="006F62A3"/>
    <w:rsid w:val="006F6CD8"/>
    <w:rsid w:val="007120F8"/>
    <w:rsid w:val="0071480A"/>
    <w:rsid w:val="00720079"/>
    <w:rsid w:val="007219F0"/>
    <w:rsid w:val="00727183"/>
    <w:rsid w:val="007271EF"/>
    <w:rsid w:val="007361D1"/>
    <w:rsid w:val="00737CE7"/>
    <w:rsid w:val="0074137A"/>
    <w:rsid w:val="00742FD0"/>
    <w:rsid w:val="007462E9"/>
    <w:rsid w:val="0076497B"/>
    <w:rsid w:val="00771303"/>
    <w:rsid w:val="007730B1"/>
    <w:rsid w:val="0077624E"/>
    <w:rsid w:val="00782222"/>
    <w:rsid w:val="0078240E"/>
    <w:rsid w:val="00783A5C"/>
    <w:rsid w:val="007936ED"/>
    <w:rsid w:val="007942AB"/>
    <w:rsid w:val="007B5CF5"/>
    <w:rsid w:val="007B6388"/>
    <w:rsid w:val="007B68AC"/>
    <w:rsid w:val="007B750E"/>
    <w:rsid w:val="007C0A5F"/>
    <w:rsid w:val="007C23B9"/>
    <w:rsid w:val="007E0842"/>
    <w:rsid w:val="007E17BC"/>
    <w:rsid w:val="007E3C4B"/>
    <w:rsid w:val="007F7297"/>
    <w:rsid w:val="00801C0A"/>
    <w:rsid w:val="00803E3D"/>
    <w:rsid w:val="00803F3C"/>
    <w:rsid w:val="00804CFE"/>
    <w:rsid w:val="00811C94"/>
    <w:rsid w:val="00811CF1"/>
    <w:rsid w:val="00820358"/>
    <w:rsid w:val="00825CBE"/>
    <w:rsid w:val="0082669B"/>
    <w:rsid w:val="0084235F"/>
    <w:rsid w:val="008438D7"/>
    <w:rsid w:val="00857715"/>
    <w:rsid w:val="00860E5A"/>
    <w:rsid w:val="00864F3B"/>
    <w:rsid w:val="00867AB6"/>
    <w:rsid w:val="008771BF"/>
    <w:rsid w:val="008846DD"/>
    <w:rsid w:val="008913B0"/>
    <w:rsid w:val="00897616"/>
    <w:rsid w:val="008A26EE"/>
    <w:rsid w:val="008A5988"/>
    <w:rsid w:val="008B6AD3"/>
    <w:rsid w:val="008D68D9"/>
    <w:rsid w:val="008D7133"/>
    <w:rsid w:val="008E7FAB"/>
    <w:rsid w:val="009055C6"/>
    <w:rsid w:val="00910044"/>
    <w:rsid w:val="009108E5"/>
    <w:rsid w:val="009122B1"/>
    <w:rsid w:val="009127DC"/>
    <w:rsid w:val="00913129"/>
    <w:rsid w:val="00917C70"/>
    <w:rsid w:val="00920EDF"/>
    <w:rsid w:val="009228DF"/>
    <w:rsid w:val="00924E84"/>
    <w:rsid w:val="00931944"/>
    <w:rsid w:val="00932ACB"/>
    <w:rsid w:val="00941F39"/>
    <w:rsid w:val="00947FCC"/>
    <w:rsid w:val="00971821"/>
    <w:rsid w:val="00971EC8"/>
    <w:rsid w:val="009811F9"/>
    <w:rsid w:val="00985A10"/>
    <w:rsid w:val="00985C72"/>
    <w:rsid w:val="009B0052"/>
    <w:rsid w:val="009B24EE"/>
    <w:rsid w:val="009B6643"/>
    <w:rsid w:val="009C1B9A"/>
    <w:rsid w:val="009F779A"/>
    <w:rsid w:val="00A05B6C"/>
    <w:rsid w:val="00A061D7"/>
    <w:rsid w:val="00A24466"/>
    <w:rsid w:val="00A30E81"/>
    <w:rsid w:val="00A34804"/>
    <w:rsid w:val="00A6414F"/>
    <w:rsid w:val="00A67B50"/>
    <w:rsid w:val="00A85B7F"/>
    <w:rsid w:val="00A86D86"/>
    <w:rsid w:val="00A941CF"/>
    <w:rsid w:val="00AA55BB"/>
    <w:rsid w:val="00AB0A72"/>
    <w:rsid w:val="00AB1ACA"/>
    <w:rsid w:val="00AC69E2"/>
    <w:rsid w:val="00AD3C8B"/>
    <w:rsid w:val="00AE2601"/>
    <w:rsid w:val="00B02C23"/>
    <w:rsid w:val="00B16C6D"/>
    <w:rsid w:val="00B22F6A"/>
    <w:rsid w:val="00B2496D"/>
    <w:rsid w:val="00B31114"/>
    <w:rsid w:val="00B35935"/>
    <w:rsid w:val="00B36ACD"/>
    <w:rsid w:val="00B37E63"/>
    <w:rsid w:val="00B37EDF"/>
    <w:rsid w:val="00B4149D"/>
    <w:rsid w:val="00B444A2"/>
    <w:rsid w:val="00B4523A"/>
    <w:rsid w:val="00B47CB1"/>
    <w:rsid w:val="00B57D81"/>
    <w:rsid w:val="00B62CFB"/>
    <w:rsid w:val="00B63DAF"/>
    <w:rsid w:val="00B67068"/>
    <w:rsid w:val="00B72D61"/>
    <w:rsid w:val="00B80D5B"/>
    <w:rsid w:val="00B81A41"/>
    <w:rsid w:val="00B8231A"/>
    <w:rsid w:val="00B919A7"/>
    <w:rsid w:val="00BA750D"/>
    <w:rsid w:val="00BB3043"/>
    <w:rsid w:val="00BB55C0"/>
    <w:rsid w:val="00BB628F"/>
    <w:rsid w:val="00BC0564"/>
    <w:rsid w:val="00BC0920"/>
    <w:rsid w:val="00BC0C09"/>
    <w:rsid w:val="00BC53A2"/>
    <w:rsid w:val="00BD0319"/>
    <w:rsid w:val="00BD31EB"/>
    <w:rsid w:val="00BD4A50"/>
    <w:rsid w:val="00BE66B8"/>
    <w:rsid w:val="00BF39F0"/>
    <w:rsid w:val="00BF4537"/>
    <w:rsid w:val="00C106F1"/>
    <w:rsid w:val="00C116A7"/>
    <w:rsid w:val="00C11FDF"/>
    <w:rsid w:val="00C526FC"/>
    <w:rsid w:val="00C572C4"/>
    <w:rsid w:val="00C604B0"/>
    <w:rsid w:val="00C72B52"/>
    <w:rsid w:val="00C731BB"/>
    <w:rsid w:val="00C86857"/>
    <w:rsid w:val="00C95DA9"/>
    <w:rsid w:val="00CA151C"/>
    <w:rsid w:val="00CB1900"/>
    <w:rsid w:val="00CB43C1"/>
    <w:rsid w:val="00CB6D9B"/>
    <w:rsid w:val="00CC7513"/>
    <w:rsid w:val="00CD077D"/>
    <w:rsid w:val="00CD7E8C"/>
    <w:rsid w:val="00CE5183"/>
    <w:rsid w:val="00CF3804"/>
    <w:rsid w:val="00D00358"/>
    <w:rsid w:val="00D13E83"/>
    <w:rsid w:val="00D1601D"/>
    <w:rsid w:val="00D26ABA"/>
    <w:rsid w:val="00D37CAD"/>
    <w:rsid w:val="00D504DB"/>
    <w:rsid w:val="00D73323"/>
    <w:rsid w:val="00D7613F"/>
    <w:rsid w:val="00D878BC"/>
    <w:rsid w:val="00D90852"/>
    <w:rsid w:val="00D97B4C"/>
    <w:rsid w:val="00DA1E06"/>
    <w:rsid w:val="00DA41BD"/>
    <w:rsid w:val="00DA7C1C"/>
    <w:rsid w:val="00DB4D6B"/>
    <w:rsid w:val="00DB762D"/>
    <w:rsid w:val="00DC2302"/>
    <w:rsid w:val="00DC4DB9"/>
    <w:rsid w:val="00DE50C1"/>
    <w:rsid w:val="00DE51AA"/>
    <w:rsid w:val="00DF24FF"/>
    <w:rsid w:val="00E04378"/>
    <w:rsid w:val="00E138E0"/>
    <w:rsid w:val="00E21426"/>
    <w:rsid w:val="00E216E6"/>
    <w:rsid w:val="00E3132E"/>
    <w:rsid w:val="00E3203A"/>
    <w:rsid w:val="00E330CF"/>
    <w:rsid w:val="00E36EA0"/>
    <w:rsid w:val="00E51C9A"/>
    <w:rsid w:val="00E535A6"/>
    <w:rsid w:val="00E56C8B"/>
    <w:rsid w:val="00E61F30"/>
    <w:rsid w:val="00E657E1"/>
    <w:rsid w:val="00E67DF0"/>
    <w:rsid w:val="00E71E21"/>
    <w:rsid w:val="00E7274C"/>
    <w:rsid w:val="00E74E00"/>
    <w:rsid w:val="00E75C57"/>
    <w:rsid w:val="00E76A4E"/>
    <w:rsid w:val="00E84262"/>
    <w:rsid w:val="00E85DFA"/>
    <w:rsid w:val="00E86F85"/>
    <w:rsid w:val="00E95D37"/>
    <w:rsid w:val="00E9626F"/>
    <w:rsid w:val="00EA4470"/>
    <w:rsid w:val="00EA4BCF"/>
    <w:rsid w:val="00EB5898"/>
    <w:rsid w:val="00EC40AD"/>
    <w:rsid w:val="00EC72F9"/>
    <w:rsid w:val="00EC78B2"/>
    <w:rsid w:val="00ED696C"/>
    <w:rsid w:val="00ED72D3"/>
    <w:rsid w:val="00EE30A8"/>
    <w:rsid w:val="00EF29AB"/>
    <w:rsid w:val="00EF56AF"/>
    <w:rsid w:val="00F000F9"/>
    <w:rsid w:val="00F00821"/>
    <w:rsid w:val="00F02C40"/>
    <w:rsid w:val="00F10394"/>
    <w:rsid w:val="00F24917"/>
    <w:rsid w:val="00F249F5"/>
    <w:rsid w:val="00F30D40"/>
    <w:rsid w:val="00F36DF9"/>
    <w:rsid w:val="00F409C9"/>
    <w:rsid w:val="00F410DF"/>
    <w:rsid w:val="00F42572"/>
    <w:rsid w:val="00F42A1F"/>
    <w:rsid w:val="00F42CE1"/>
    <w:rsid w:val="00F436D2"/>
    <w:rsid w:val="00F4601F"/>
    <w:rsid w:val="00F64824"/>
    <w:rsid w:val="00F65582"/>
    <w:rsid w:val="00F750DF"/>
    <w:rsid w:val="00F7658E"/>
    <w:rsid w:val="00F815D7"/>
    <w:rsid w:val="00F8225E"/>
    <w:rsid w:val="00F86418"/>
    <w:rsid w:val="00F922D9"/>
    <w:rsid w:val="00F9297B"/>
    <w:rsid w:val="00FA4EF8"/>
    <w:rsid w:val="00FA6611"/>
    <w:rsid w:val="00FC58B4"/>
    <w:rsid w:val="00FD350A"/>
    <w:rsid w:val="00FE159F"/>
    <w:rsid w:val="00FE71D6"/>
    <w:rsid w:val="00FE7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329A9"/>
  <w15:docId w15:val="{ECFF0453-D0F6-4F12-96E0-1B1CAAEF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6B7A21"/>
    <w:pPr>
      <w:keepNext/>
      <w:ind w:left="709"/>
      <w:outlineLvl w:val="1"/>
    </w:pPr>
    <w:rPr>
      <w:sz w:val="28"/>
    </w:rPr>
  </w:style>
  <w:style w:type="paragraph" w:styleId="3">
    <w:name w:val="heading 3"/>
    <w:aliases w:val="Знак2 Знак"/>
    <w:basedOn w:val="2"/>
    <w:next w:val="a"/>
    <w:link w:val="30"/>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unhideWhenUsed/>
    <w:qFormat/>
    <w:rsid w:val="006B7A21"/>
    <w:pPr>
      <w:outlineLvl w:val="3"/>
    </w:pPr>
  </w:style>
  <w:style w:type="paragraph" w:styleId="5">
    <w:name w:val="heading 5"/>
    <w:basedOn w:val="a"/>
    <w:next w:val="a"/>
    <w:link w:val="50"/>
    <w:uiPriority w:val="99"/>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6B7A21"/>
    <w:pPr>
      <w:ind w:firstLine="709"/>
      <w:jc w:val="both"/>
      <w:outlineLvl w:val="6"/>
    </w:pPr>
    <w:rPr>
      <w:b/>
      <w:bCs/>
      <w:i/>
      <w:iCs/>
      <w:color w:val="5A5A5A"/>
    </w:rPr>
  </w:style>
  <w:style w:type="paragraph" w:styleId="8">
    <w:name w:val="heading 8"/>
    <w:basedOn w:val="a"/>
    <w:next w:val="a"/>
    <w:link w:val="80"/>
    <w:uiPriority w:val="99"/>
    <w:unhideWhenUsed/>
    <w:qFormat/>
    <w:rsid w:val="006B7A21"/>
    <w:pPr>
      <w:ind w:firstLine="709"/>
      <w:jc w:val="both"/>
      <w:outlineLvl w:val="7"/>
    </w:pPr>
    <w:rPr>
      <w:b/>
      <w:bCs/>
      <w:color w:val="7F7F7F"/>
    </w:rPr>
  </w:style>
  <w:style w:type="paragraph" w:styleId="9">
    <w:name w:val="heading 9"/>
    <w:basedOn w:val="a"/>
    <w:next w:val="a"/>
    <w:link w:val="90"/>
    <w:uiPriority w:val="99"/>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6B7A21"/>
    <w:rPr>
      <w:sz w:val="28"/>
    </w:rPr>
  </w:style>
  <w:style w:type="character" w:customStyle="1" w:styleId="30">
    <w:name w:val="Заголовок 3 Знак"/>
    <w:aliases w:val="Знак2 Знак Знак"/>
    <w:basedOn w:val="a0"/>
    <w:link w:val="3"/>
    <w:uiPriority w:val="99"/>
    <w:rsid w:val="006B7A21"/>
    <w:rPr>
      <w:rFonts w:ascii="Arial" w:hAnsi="Arial" w:cs="Arial"/>
      <w:sz w:val="24"/>
      <w:szCs w:val="24"/>
    </w:rPr>
  </w:style>
  <w:style w:type="character" w:customStyle="1" w:styleId="40">
    <w:name w:val="Заголовок 4 Знак"/>
    <w:basedOn w:val="a0"/>
    <w:link w:val="4"/>
    <w:uiPriority w:val="99"/>
    <w:rsid w:val="006B7A21"/>
    <w:rPr>
      <w:rFonts w:ascii="Arial" w:hAnsi="Arial" w:cs="Arial"/>
      <w:sz w:val="24"/>
      <w:szCs w:val="24"/>
    </w:rPr>
  </w:style>
  <w:style w:type="character" w:customStyle="1" w:styleId="50">
    <w:name w:val="Заголовок 5 Знак"/>
    <w:basedOn w:val="a0"/>
    <w:link w:val="5"/>
    <w:uiPriority w:val="99"/>
    <w:rsid w:val="006B7A21"/>
    <w:rPr>
      <w:rFonts w:ascii="Arial" w:hAnsi="Arial" w:cs="Arial"/>
      <w:b/>
      <w:bCs/>
      <w:i/>
      <w:iCs/>
      <w:sz w:val="26"/>
      <w:szCs w:val="26"/>
    </w:rPr>
  </w:style>
  <w:style w:type="character" w:customStyle="1" w:styleId="60">
    <w:name w:val="Заголовок 6 Знак"/>
    <w:basedOn w:val="a0"/>
    <w:link w:val="6"/>
    <w:uiPriority w:val="99"/>
    <w:rsid w:val="006B7A21"/>
    <w:rPr>
      <w:b/>
      <w:bCs/>
      <w:color w:val="595959"/>
      <w:spacing w:val="5"/>
      <w:sz w:val="28"/>
      <w:szCs w:val="22"/>
      <w:shd w:val="clear" w:color="auto" w:fill="FFFFFF"/>
    </w:rPr>
  </w:style>
  <w:style w:type="character" w:customStyle="1" w:styleId="70">
    <w:name w:val="Заголовок 7 Знак"/>
    <w:basedOn w:val="a0"/>
    <w:link w:val="7"/>
    <w:uiPriority w:val="99"/>
    <w:rsid w:val="006B7A21"/>
    <w:rPr>
      <w:b/>
      <w:bCs/>
      <w:i/>
      <w:iCs/>
      <w:color w:val="5A5A5A"/>
    </w:rPr>
  </w:style>
  <w:style w:type="character" w:customStyle="1" w:styleId="80">
    <w:name w:val="Заголовок 8 Знак"/>
    <w:basedOn w:val="a0"/>
    <w:link w:val="8"/>
    <w:uiPriority w:val="99"/>
    <w:rsid w:val="006B7A21"/>
    <w:rPr>
      <w:b/>
      <w:bCs/>
      <w:color w:val="7F7F7F"/>
    </w:rPr>
  </w:style>
  <w:style w:type="character" w:customStyle="1" w:styleId="90">
    <w:name w:val="Заголовок 9 Знак"/>
    <w:basedOn w:val="a0"/>
    <w:link w:val="9"/>
    <w:uiPriority w:val="99"/>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99"/>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customStyle="1" w:styleId="14">
    <w:name w:val="Основной текст Знак1"/>
    <w:uiPriority w:val="99"/>
    <w:locked/>
    <w:rsid w:val="00F36DF9"/>
    <w:rPr>
      <w:rFonts w:cs="Times New Roman"/>
      <w:sz w:val="28"/>
    </w:rPr>
  </w:style>
  <w:style w:type="paragraph" w:customStyle="1" w:styleId="ConsPlusNormal">
    <w:name w:val="ConsPlusNormal"/>
    <w:link w:val="ConsPlusNormal0"/>
    <w:rsid w:val="00F36DF9"/>
    <w:pPr>
      <w:widowControl w:val="0"/>
      <w:autoSpaceDE w:val="0"/>
      <w:autoSpaceDN w:val="0"/>
      <w:adjustRightInd w:val="0"/>
    </w:pPr>
    <w:rPr>
      <w:rFonts w:ascii="Calibri" w:hAnsi="Calibri" w:cs="Calibri"/>
    </w:rPr>
  </w:style>
  <w:style w:type="paragraph" w:customStyle="1" w:styleId="ConsPlusCell">
    <w:name w:val="ConsPlusCell"/>
    <w:rsid w:val="00F36DF9"/>
    <w:pPr>
      <w:widowControl w:val="0"/>
      <w:autoSpaceDE w:val="0"/>
      <w:autoSpaceDN w:val="0"/>
      <w:adjustRightInd w:val="0"/>
    </w:pPr>
    <w:rPr>
      <w:rFonts w:ascii="Calibri" w:hAnsi="Calibri" w:cs="Calibri"/>
    </w:rPr>
  </w:style>
  <w:style w:type="table" w:styleId="afff1">
    <w:name w:val="Table Grid"/>
    <w:basedOn w:val="a1"/>
    <w:uiPriority w:val="99"/>
    <w:rsid w:val="00F36DF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2">
    <w:name w:val="Нормальный (таблица)"/>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211">
    <w:name w:val="Основной текст 21"/>
    <w:basedOn w:val="a"/>
    <w:uiPriority w:val="99"/>
    <w:rsid w:val="00F36DF9"/>
    <w:pPr>
      <w:suppressAutoHyphens/>
      <w:spacing w:line="360" w:lineRule="auto"/>
    </w:pPr>
    <w:rPr>
      <w:sz w:val="28"/>
      <w:lang w:eastAsia="ar-SA"/>
    </w:rPr>
  </w:style>
  <w:style w:type="paragraph" w:customStyle="1" w:styleId="afff3">
    <w:name w:val="Стиль"/>
    <w:uiPriority w:val="99"/>
    <w:rsid w:val="00F36DF9"/>
    <w:pPr>
      <w:widowControl w:val="0"/>
      <w:suppressAutoHyphens/>
      <w:autoSpaceDE w:val="0"/>
    </w:pPr>
    <w:rPr>
      <w:sz w:val="24"/>
      <w:szCs w:val="24"/>
      <w:lang w:eastAsia="ar-SA"/>
    </w:rPr>
  </w:style>
  <w:style w:type="paragraph" w:styleId="aff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F36DF9"/>
    <w:pPr>
      <w:spacing w:before="100" w:beforeAutospacing="1" w:after="100" w:afterAutospacing="1"/>
    </w:pPr>
    <w:rPr>
      <w:rFonts w:ascii="Calibri" w:hAnsi="Calibri" w:cs="Calibri"/>
      <w:sz w:val="24"/>
      <w:szCs w:val="24"/>
    </w:rPr>
  </w:style>
  <w:style w:type="paragraph" w:customStyle="1" w:styleId="afff5">
    <w:name w:val="Знак Знак Знак Знак Знак Знак"/>
    <w:basedOn w:val="a"/>
    <w:uiPriority w:val="99"/>
    <w:rsid w:val="00F36DF9"/>
    <w:pPr>
      <w:spacing w:before="100" w:beforeAutospacing="1" w:after="100" w:afterAutospacing="1"/>
      <w:ind w:firstLine="709"/>
      <w:jc w:val="both"/>
    </w:pPr>
    <w:rPr>
      <w:rFonts w:ascii="Tahoma" w:hAnsi="Tahoma" w:cs="Tahoma"/>
      <w:lang w:val="en-US" w:eastAsia="en-US"/>
    </w:rPr>
  </w:style>
  <w:style w:type="character" w:styleId="afff6">
    <w:name w:val="Hyperlink"/>
    <w:uiPriority w:val="99"/>
    <w:rsid w:val="00F36DF9"/>
    <w:rPr>
      <w:rFonts w:cs="Times New Roman"/>
      <w:color w:val="auto"/>
      <w:u w:val="single"/>
      <w:effect w:val="none"/>
    </w:rPr>
  </w:style>
  <w:style w:type="character" w:customStyle="1" w:styleId="afff7">
    <w:name w:val="Гипертекстовая ссылка"/>
    <w:uiPriority w:val="99"/>
    <w:rsid w:val="00F36DF9"/>
    <w:rPr>
      <w:color w:val="106BBE"/>
      <w:sz w:val="26"/>
    </w:rPr>
  </w:style>
  <w:style w:type="paragraph" w:customStyle="1" w:styleId="15">
    <w:name w:val="Абзац списка1"/>
    <w:basedOn w:val="a"/>
    <w:uiPriority w:val="99"/>
    <w:rsid w:val="00F36DF9"/>
    <w:pPr>
      <w:spacing w:after="200" w:line="276" w:lineRule="auto"/>
      <w:ind w:left="720"/>
    </w:pPr>
    <w:rPr>
      <w:rFonts w:ascii="Calibri" w:hAnsi="Calibri" w:cs="Calibri"/>
      <w:sz w:val="22"/>
      <w:szCs w:val="22"/>
      <w:lang w:eastAsia="en-US"/>
    </w:rPr>
  </w:style>
  <w:style w:type="paragraph" w:customStyle="1" w:styleId="afff8">
    <w:name w:val="Базовый"/>
    <w:uiPriority w:val="99"/>
    <w:rsid w:val="00F36DF9"/>
    <w:pPr>
      <w:suppressAutoHyphens/>
      <w:spacing w:after="200" w:line="276" w:lineRule="auto"/>
    </w:pPr>
    <w:rPr>
      <w:rFonts w:ascii="Calibri" w:eastAsia="SimSun" w:hAnsi="Calibri"/>
      <w:sz w:val="22"/>
      <w:szCs w:val="22"/>
    </w:rPr>
  </w:style>
  <w:style w:type="paragraph" w:customStyle="1" w:styleId="afff9">
    <w:name w:val="Прижатый влево"/>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F36DF9"/>
    <w:pPr>
      <w:spacing w:before="100" w:beforeAutospacing="1" w:after="100" w:afterAutospacing="1"/>
    </w:pPr>
    <w:rPr>
      <w:sz w:val="24"/>
      <w:szCs w:val="24"/>
    </w:rPr>
  </w:style>
  <w:style w:type="character" w:customStyle="1" w:styleId="apple-converted-space">
    <w:name w:val="apple-converted-space"/>
    <w:rsid w:val="00F36DF9"/>
  </w:style>
  <w:style w:type="character" w:customStyle="1" w:styleId="afffa">
    <w:name w:val="Цветовое выделение"/>
    <w:uiPriority w:val="99"/>
    <w:rsid w:val="00F36DF9"/>
    <w:rPr>
      <w:b/>
      <w:color w:val="26282F"/>
      <w:sz w:val="26"/>
    </w:rPr>
  </w:style>
  <w:style w:type="character" w:styleId="afffb">
    <w:name w:val="footnote reference"/>
    <w:aliases w:val="Знак сноски 1,Знак сноски-FN,Ciae niinee-FN,Referencia nota al pie"/>
    <w:uiPriority w:val="99"/>
    <w:rsid w:val="00F36DF9"/>
    <w:rPr>
      <w:rFonts w:cs="Times New Roman"/>
      <w:vertAlign w:val="superscript"/>
    </w:rPr>
  </w:style>
  <w:style w:type="character" w:customStyle="1" w:styleId="afffc">
    <w:name w:val="Активная гипертекстовая ссылка"/>
    <w:uiPriority w:val="99"/>
    <w:rsid w:val="00F36DF9"/>
    <w:rPr>
      <w:color w:val="106BBE"/>
      <w:sz w:val="26"/>
      <w:u w:val="single"/>
    </w:rPr>
  </w:style>
  <w:style w:type="paragraph" w:customStyle="1" w:styleId="afffd">
    <w:name w:val="Внимание"/>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e">
    <w:name w:val="Внимание: криминал!!"/>
    <w:basedOn w:val="afffd"/>
    <w:next w:val="a"/>
    <w:uiPriority w:val="99"/>
    <w:rsid w:val="00F36DF9"/>
  </w:style>
  <w:style w:type="paragraph" w:customStyle="1" w:styleId="affff">
    <w:name w:val="Внимание: недобросовестность!"/>
    <w:basedOn w:val="afffd"/>
    <w:next w:val="a"/>
    <w:uiPriority w:val="99"/>
    <w:rsid w:val="00F36DF9"/>
  </w:style>
  <w:style w:type="character" w:customStyle="1" w:styleId="affff0">
    <w:name w:val="Выделение для Базового Поиска"/>
    <w:uiPriority w:val="99"/>
    <w:rsid w:val="00F36DF9"/>
    <w:rPr>
      <w:color w:val="0058A9"/>
      <w:sz w:val="26"/>
    </w:rPr>
  </w:style>
  <w:style w:type="character" w:customStyle="1" w:styleId="affff1">
    <w:name w:val="Выделение для Базового Поиска (курсив)"/>
    <w:uiPriority w:val="99"/>
    <w:rsid w:val="00F36DF9"/>
    <w:rPr>
      <w:i/>
      <w:color w:val="0058A9"/>
      <w:sz w:val="26"/>
    </w:rPr>
  </w:style>
  <w:style w:type="paragraph" w:customStyle="1" w:styleId="affff2">
    <w:name w:val="Основное меню (преемственное)"/>
    <w:basedOn w:val="a"/>
    <w:next w:val="a"/>
    <w:uiPriority w:val="99"/>
    <w:rsid w:val="00F36DF9"/>
    <w:pPr>
      <w:widowControl w:val="0"/>
      <w:autoSpaceDE w:val="0"/>
      <w:autoSpaceDN w:val="0"/>
      <w:adjustRightInd w:val="0"/>
      <w:jc w:val="both"/>
    </w:pPr>
    <w:rPr>
      <w:rFonts w:ascii="Verdana" w:hAnsi="Verdana" w:cs="Verdana"/>
      <w:sz w:val="24"/>
      <w:szCs w:val="24"/>
    </w:rPr>
  </w:style>
  <w:style w:type="paragraph" w:customStyle="1" w:styleId="16">
    <w:name w:val="Заголовок1"/>
    <w:basedOn w:val="affff2"/>
    <w:next w:val="a"/>
    <w:uiPriority w:val="99"/>
    <w:rsid w:val="00F36DF9"/>
    <w:rPr>
      <w:rFonts w:ascii="Arial" w:hAnsi="Arial" w:cs="Arial"/>
      <w:b/>
      <w:bCs/>
      <w:color w:val="0058A9"/>
      <w:shd w:val="clear" w:color="auto" w:fill="F0F0F0"/>
    </w:rPr>
  </w:style>
  <w:style w:type="paragraph" w:customStyle="1" w:styleId="affff3">
    <w:name w:val="Заголовок группы контролов"/>
    <w:basedOn w:val="a"/>
    <w:next w:val="a"/>
    <w:uiPriority w:val="99"/>
    <w:rsid w:val="00F36DF9"/>
    <w:pPr>
      <w:widowControl w:val="0"/>
      <w:autoSpaceDE w:val="0"/>
      <w:autoSpaceDN w:val="0"/>
      <w:adjustRightInd w:val="0"/>
      <w:jc w:val="both"/>
    </w:pPr>
    <w:rPr>
      <w:rFonts w:ascii="Arial" w:hAnsi="Arial" w:cs="Arial"/>
      <w:b/>
      <w:bCs/>
      <w:color w:val="000000"/>
      <w:sz w:val="24"/>
      <w:szCs w:val="24"/>
    </w:rPr>
  </w:style>
  <w:style w:type="paragraph" w:customStyle="1" w:styleId="affff4">
    <w:name w:val="Заголовок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5">
    <w:name w:val="Заголовок приложения"/>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6">
    <w:name w:val="Заголовок распахивающейся части диалога"/>
    <w:basedOn w:val="a"/>
    <w:next w:val="a"/>
    <w:uiPriority w:val="99"/>
    <w:rsid w:val="00F36DF9"/>
    <w:pPr>
      <w:widowControl w:val="0"/>
      <w:autoSpaceDE w:val="0"/>
      <w:autoSpaceDN w:val="0"/>
      <w:adjustRightInd w:val="0"/>
      <w:jc w:val="both"/>
    </w:pPr>
    <w:rPr>
      <w:rFonts w:ascii="Arial" w:hAnsi="Arial" w:cs="Arial"/>
      <w:i/>
      <w:iCs/>
      <w:color w:val="000080"/>
      <w:sz w:val="24"/>
      <w:szCs w:val="24"/>
    </w:rPr>
  </w:style>
  <w:style w:type="character" w:customStyle="1" w:styleId="affff7">
    <w:name w:val="Заголовок своего сообщения"/>
    <w:uiPriority w:val="99"/>
    <w:rsid w:val="00F36DF9"/>
    <w:rPr>
      <w:color w:val="26282F"/>
      <w:sz w:val="26"/>
    </w:rPr>
  </w:style>
  <w:style w:type="paragraph" w:customStyle="1" w:styleId="affff8">
    <w:name w:val="Заголовок статьи"/>
    <w:basedOn w:val="a"/>
    <w:next w:val="a"/>
    <w:uiPriority w:val="99"/>
    <w:rsid w:val="00F36DF9"/>
    <w:pPr>
      <w:widowControl w:val="0"/>
      <w:autoSpaceDE w:val="0"/>
      <w:autoSpaceDN w:val="0"/>
      <w:adjustRightInd w:val="0"/>
      <w:ind w:left="1612" w:hanging="892"/>
      <w:jc w:val="both"/>
    </w:pPr>
    <w:rPr>
      <w:rFonts w:ascii="Arial" w:hAnsi="Arial" w:cs="Arial"/>
      <w:sz w:val="24"/>
      <w:szCs w:val="24"/>
    </w:rPr>
  </w:style>
  <w:style w:type="character" w:customStyle="1" w:styleId="affff9">
    <w:name w:val="Заголовок чужого сообщения"/>
    <w:uiPriority w:val="99"/>
    <w:rsid w:val="00F36DF9"/>
    <w:rPr>
      <w:color w:val="FF0000"/>
      <w:sz w:val="26"/>
    </w:rPr>
  </w:style>
  <w:style w:type="paragraph" w:customStyle="1" w:styleId="affffa">
    <w:name w:val="Заголовок ЭР (левое окно)"/>
    <w:basedOn w:val="a"/>
    <w:next w:val="a"/>
    <w:uiPriority w:val="99"/>
    <w:rsid w:val="00F36DF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
    <w:uiPriority w:val="99"/>
    <w:rsid w:val="00F36DF9"/>
    <w:pPr>
      <w:spacing w:before="0" w:after="0"/>
      <w:jc w:val="left"/>
    </w:pPr>
    <w:rPr>
      <w:b w:val="0"/>
      <w:bCs w:val="0"/>
      <w:color w:val="auto"/>
      <w:sz w:val="24"/>
      <w:szCs w:val="24"/>
    </w:rPr>
  </w:style>
  <w:style w:type="paragraph" w:customStyle="1" w:styleId="affffc">
    <w:name w:val="Интерактивный заголовок"/>
    <w:basedOn w:val="16"/>
    <w:next w:val="a"/>
    <w:uiPriority w:val="99"/>
    <w:rsid w:val="00F36DF9"/>
    <w:rPr>
      <w:b w:val="0"/>
      <w:bCs w:val="0"/>
      <w:color w:val="auto"/>
      <w:u w:val="single"/>
      <w:shd w:val="clear" w:color="auto" w:fill="auto"/>
    </w:rPr>
  </w:style>
  <w:style w:type="paragraph" w:customStyle="1" w:styleId="affffd">
    <w:name w:val="Текст информации об изменениях"/>
    <w:basedOn w:val="a"/>
    <w:next w:val="a"/>
    <w:uiPriority w:val="99"/>
    <w:rsid w:val="00F36DF9"/>
    <w:pPr>
      <w:widowControl w:val="0"/>
      <w:autoSpaceDE w:val="0"/>
      <w:autoSpaceDN w:val="0"/>
      <w:adjustRightInd w:val="0"/>
      <w:jc w:val="both"/>
    </w:pPr>
    <w:rPr>
      <w:rFonts w:ascii="Arial" w:hAnsi="Arial" w:cs="Arial"/>
      <w:color w:val="353842"/>
    </w:rPr>
  </w:style>
  <w:style w:type="paragraph" w:customStyle="1" w:styleId="affffe">
    <w:name w:val="Информация об изменениях"/>
    <w:basedOn w:val="affffd"/>
    <w:next w:val="a"/>
    <w:uiPriority w:val="99"/>
    <w:rsid w:val="00F36DF9"/>
    <w:pPr>
      <w:spacing w:before="180"/>
      <w:ind w:left="360" w:right="360"/>
    </w:pPr>
    <w:rPr>
      <w:color w:val="auto"/>
      <w:sz w:val="24"/>
      <w:szCs w:val="24"/>
      <w:shd w:val="clear" w:color="auto" w:fill="EAEFED"/>
    </w:rPr>
  </w:style>
  <w:style w:type="paragraph" w:customStyle="1" w:styleId="afffff">
    <w:name w:val="Текст (справка)"/>
    <w:basedOn w:val="a"/>
    <w:next w:val="a"/>
    <w:uiPriority w:val="99"/>
    <w:rsid w:val="00F36DF9"/>
    <w:pPr>
      <w:widowControl w:val="0"/>
      <w:autoSpaceDE w:val="0"/>
      <w:autoSpaceDN w:val="0"/>
      <w:adjustRightInd w:val="0"/>
      <w:ind w:left="170" w:right="170"/>
    </w:pPr>
    <w:rPr>
      <w:rFonts w:ascii="Arial" w:hAnsi="Arial" w:cs="Arial"/>
      <w:sz w:val="24"/>
      <w:szCs w:val="24"/>
    </w:rPr>
  </w:style>
  <w:style w:type="paragraph" w:customStyle="1" w:styleId="afffff0">
    <w:name w:val="Комментарий"/>
    <w:basedOn w:val="afffff"/>
    <w:next w:val="a"/>
    <w:uiPriority w:val="99"/>
    <w:rsid w:val="00F36DF9"/>
    <w:pPr>
      <w:spacing w:before="75"/>
      <w:ind w:left="0" w:right="0"/>
      <w:jc w:val="both"/>
    </w:pPr>
    <w:rPr>
      <w:color w:val="353842"/>
      <w:shd w:val="clear" w:color="auto" w:fill="F0F0F0"/>
    </w:rPr>
  </w:style>
  <w:style w:type="paragraph" w:customStyle="1" w:styleId="afffff1">
    <w:name w:val="Информация об изменениях документа"/>
    <w:basedOn w:val="afffff0"/>
    <w:next w:val="a"/>
    <w:uiPriority w:val="99"/>
    <w:rsid w:val="00F36DF9"/>
  </w:style>
  <w:style w:type="paragraph" w:customStyle="1" w:styleId="afffff2">
    <w:name w:val="Текст (лев. подпись)"/>
    <w:basedOn w:val="a"/>
    <w:next w:val="a"/>
    <w:uiPriority w:val="99"/>
    <w:rsid w:val="00F36DF9"/>
    <w:pPr>
      <w:widowControl w:val="0"/>
      <w:autoSpaceDE w:val="0"/>
      <w:autoSpaceDN w:val="0"/>
      <w:adjustRightInd w:val="0"/>
    </w:pPr>
    <w:rPr>
      <w:rFonts w:ascii="Arial" w:hAnsi="Arial" w:cs="Arial"/>
      <w:sz w:val="24"/>
      <w:szCs w:val="24"/>
    </w:rPr>
  </w:style>
  <w:style w:type="paragraph" w:customStyle="1" w:styleId="afffff3">
    <w:name w:val="Колонтитул (левый)"/>
    <w:basedOn w:val="afffff2"/>
    <w:next w:val="a"/>
    <w:uiPriority w:val="99"/>
    <w:rsid w:val="00F36DF9"/>
    <w:pPr>
      <w:jc w:val="both"/>
    </w:pPr>
    <w:rPr>
      <w:sz w:val="16"/>
      <w:szCs w:val="16"/>
    </w:rPr>
  </w:style>
  <w:style w:type="paragraph" w:customStyle="1" w:styleId="afffff4">
    <w:name w:val="Текст (прав. подпись)"/>
    <w:basedOn w:val="a"/>
    <w:next w:val="a"/>
    <w:uiPriority w:val="99"/>
    <w:rsid w:val="00F36DF9"/>
    <w:pPr>
      <w:widowControl w:val="0"/>
      <w:autoSpaceDE w:val="0"/>
      <w:autoSpaceDN w:val="0"/>
      <w:adjustRightInd w:val="0"/>
      <w:jc w:val="right"/>
    </w:pPr>
    <w:rPr>
      <w:rFonts w:ascii="Arial" w:hAnsi="Arial" w:cs="Arial"/>
      <w:sz w:val="24"/>
      <w:szCs w:val="24"/>
    </w:rPr>
  </w:style>
  <w:style w:type="paragraph" w:customStyle="1" w:styleId="afffff5">
    <w:name w:val="Колонтитул (правый)"/>
    <w:basedOn w:val="afffff4"/>
    <w:next w:val="a"/>
    <w:uiPriority w:val="99"/>
    <w:rsid w:val="00F36DF9"/>
    <w:pPr>
      <w:jc w:val="both"/>
    </w:pPr>
    <w:rPr>
      <w:sz w:val="16"/>
      <w:szCs w:val="16"/>
    </w:rPr>
  </w:style>
  <w:style w:type="paragraph" w:customStyle="1" w:styleId="afffff6">
    <w:name w:val="Комментарий пользователя"/>
    <w:basedOn w:val="afffff0"/>
    <w:next w:val="a"/>
    <w:uiPriority w:val="99"/>
    <w:rsid w:val="00F36DF9"/>
  </w:style>
  <w:style w:type="paragraph" w:customStyle="1" w:styleId="afffff7">
    <w:name w:val="Куда обратиться?"/>
    <w:basedOn w:val="afffd"/>
    <w:next w:val="a"/>
    <w:uiPriority w:val="99"/>
    <w:rsid w:val="00F36DF9"/>
  </w:style>
  <w:style w:type="paragraph" w:customStyle="1" w:styleId="afffff8">
    <w:name w:val="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character" w:customStyle="1" w:styleId="afffff9">
    <w:name w:val="Найденные слова"/>
    <w:uiPriority w:val="99"/>
    <w:rsid w:val="00F36DF9"/>
    <w:rPr>
      <w:color w:val="26282F"/>
      <w:sz w:val="26"/>
      <w:shd w:val="clear" w:color="auto" w:fill="FFF580"/>
    </w:rPr>
  </w:style>
  <w:style w:type="character" w:customStyle="1" w:styleId="afffffa">
    <w:name w:val="Не вступил в силу"/>
    <w:uiPriority w:val="99"/>
    <w:rsid w:val="00F36DF9"/>
    <w:rPr>
      <w:color w:val="000000"/>
      <w:sz w:val="26"/>
      <w:shd w:val="clear" w:color="auto" w:fill="D8EDE8"/>
    </w:rPr>
  </w:style>
  <w:style w:type="paragraph" w:customStyle="1" w:styleId="afffffb">
    <w:name w:val="Необходимые документы"/>
    <w:basedOn w:val="afffd"/>
    <w:next w:val="a"/>
    <w:uiPriority w:val="99"/>
    <w:rsid w:val="00F36DF9"/>
  </w:style>
  <w:style w:type="paragraph" w:customStyle="1" w:styleId="afffffc">
    <w:name w:val="Объект"/>
    <w:basedOn w:val="a"/>
    <w:next w:val="a"/>
    <w:uiPriority w:val="99"/>
    <w:rsid w:val="00F36DF9"/>
    <w:pPr>
      <w:widowControl w:val="0"/>
      <w:autoSpaceDE w:val="0"/>
      <w:autoSpaceDN w:val="0"/>
      <w:adjustRightInd w:val="0"/>
      <w:jc w:val="both"/>
    </w:pPr>
    <w:rPr>
      <w:sz w:val="26"/>
      <w:szCs w:val="26"/>
    </w:rPr>
  </w:style>
  <w:style w:type="paragraph" w:customStyle="1" w:styleId="afffffd">
    <w:name w:val="Таблицы (моноширинный)"/>
    <w:basedOn w:val="a"/>
    <w:next w:val="a"/>
    <w:uiPriority w:val="99"/>
    <w:rsid w:val="00F36DF9"/>
    <w:pPr>
      <w:widowControl w:val="0"/>
      <w:autoSpaceDE w:val="0"/>
      <w:autoSpaceDN w:val="0"/>
      <w:adjustRightInd w:val="0"/>
      <w:jc w:val="both"/>
    </w:pPr>
    <w:rPr>
      <w:rFonts w:ascii="Courier New" w:hAnsi="Courier New" w:cs="Courier New"/>
      <w:sz w:val="22"/>
      <w:szCs w:val="22"/>
    </w:rPr>
  </w:style>
  <w:style w:type="paragraph" w:customStyle="1" w:styleId="afffffe">
    <w:name w:val="Оглавление"/>
    <w:basedOn w:val="afffffd"/>
    <w:next w:val="a"/>
    <w:uiPriority w:val="99"/>
    <w:rsid w:val="00F36DF9"/>
    <w:pPr>
      <w:ind w:left="140"/>
    </w:pPr>
    <w:rPr>
      <w:rFonts w:ascii="Arial" w:hAnsi="Arial" w:cs="Arial"/>
      <w:sz w:val="24"/>
      <w:szCs w:val="24"/>
    </w:rPr>
  </w:style>
  <w:style w:type="character" w:customStyle="1" w:styleId="affffff">
    <w:name w:val="Опечатки"/>
    <w:uiPriority w:val="99"/>
    <w:rsid w:val="00F36DF9"/>
    <w:rPr>
      <w:color w:val="FF0000"/>
      <w:sz w:val="26"/>
    </w:rPr>
  </w:style>
  <w:style w:type="paragraph" w:customStyle="1" w:styleId="affffff0">
    <w:name w:val="Переменная часть"/>
    <w:basedOn w:val="affff2"/>
    <w:next w:val="a"/>
    <w:uiPriority w:val="99"/>
    <w:rsid w:val="00F36DF9"/>
    <w:rPr>
      <w:rFonts w:ascii="Arial" w:hAnsi="Arial" w:cs="Arial"/>
      <w:sz w:val="20"/>
      <w:szCs w:val="20"/>
    </w:rPr>
  </w:style>
  <w:style w:type="paragraph" w:customStyle="1" w:styleId="affffff1">
    <w:name w:val="Подвал для информации об изменениях"/>
    <w:basedOn w:val="1"/>
    <w:next w:val="a"/>
    <w:uiPriority w:val="99"/>
    <w:rsid w:val="00F36DF9"/>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2">
    <w:name w:val="Подзаголовок для информации об изменениях"/>
    <w:basedOn w:val="affffd"/>
    <w:next w:val="a"/>
    <w:uiPriority w:val="99"/>
    <w:rsid w:val="00F36DF9"/>
    <w:rPr>
      <w:b/>
      <w:bCs/>
      <w:sz w:val="24"/>
      <w:szCs w:val="24"/>
    </w:rPr>
  </w:style>
  <w:style w:type="paragraph" w:customStyle="1" w:styleId="affffff3">
    <w:name w:val="Подчёркнуный текст"/>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4">
    <w:name w:val="Постоянная часть"/>
    <w:basedOn w:val="affff2"/>
    <w:next w:val="a"/>
    <w:uiPriority w:val="99"/>
    <w:rsid w:val="00F36DF9"/>
    <w:rPr>
      <w:rFonts w:ascii="Arial" w:hAnsi="Arial" w:cs="Arial"/>
      <w:sz w:val="22"/>
      <w:szCs w:val="22"/>
    </w:rPr>
  </w:style>
  <w:style w:type="paragraph" w:customStyle="1" w:styleId="affffff5">
    <w:name w:val="Пример."/>
    <w:basedOn w:val="afffd"/>
    <w:next w:val="a"/>
    <w:uiPriority w:val="99"/>
    <w:rsid w:val="00F36DF9"/>
  </w:style>
  <w:style w:type="paragraph" w:customStyle="1" w:styleId="affffff6">
    <w:name w:val="Примечание."/>
    <w:basedOn w:val="afffd"/>
    <w:next w:val="a"/>
    <w:uiPriority w:val="99"/>
    <w:rsid w:val="00F36DF9"/>
  </w:style>
  <w:style w:type="character" w:customStyle="1" w:styleId="affffff7">
    <w:name w:val="Продолжение ссылки"/>
    <w:uiPriority w:val="99"/>
    <w:rsid w:val="00F36DF9"/>
  </w:style>
  <w:style w:type="paragraph" w:customStyle="1" w:styleId="affffff8">
    <w:name w:val="Словарная статья"/>
    <w:basedOn w:val="a"/>
    <w:next w:val="a"/>
    <w:uiPriority w:val="99"/>
    <w:rsid w:val="00F36DF9"/>
    <w:pPr>
      <w:widowControl w:val="0"/>
      <w:autoSpaceDE w:val="0"/>
      <w:autoSpaceDN w:val="0"/>
      <w:adjustRightInd w:val="0"/>
      <w:ind w:right="118"/>
      <w:jc w:val="both"/>
    </w:pPr>
    <w:rPr>
      <w:rFonts w:ascii="Arial" w:hAnsi="Arial" w:cs="Arial"/>
      <w:sz w:val="24"/>
      <w:szCs w:val="24"/>
    </w:rPr>
  </w:style>
  <w:style w:type="character" w:customStyle="1" w:styleId="affffff9">
    <w:name w:val="Сравнение редакций"/>
    <w:uiPriority w:val="99"/>
    <w:rsid w:val="00F36DF9"/>
    <w:rPr>
      <w:color w:val="26282F"/>
      <w:sz w:val="26"/>
    </w:rPr>
  </w:style>
  <w:style w:type="character" w:customStyle="1" w:styleId="affffffa">
    <w:name w:val="Сравнение редакций. Добавленный фрагмент"/>
    <w:uiPriority w:val="99"/>
    <w:rsid w:val="00F36DF9"/>
    <w:rPr>
      <w:color w:val="000000"/>
      <w:shd w:val="clear" w:color="auto" w:fill="C1D7FF"/>
    </w:rPr>
  </w:style>
  <w:style w:type="character" w:customStyle="1" w:styleId="affffffb">
    <w:name w:val="Сравнение редакций. Удаленный фрагмент"/>
    <w:uiPriority w:val="99"/>
    <w:rsid w:val="00F36DF9"/>
    <w:rPr>
      <w:color w:val="000000"/>
      <w:shd w:val="clear" w:color="auto" w:fill="C4C413"/>
    </w:rPr>
  </w:style>
  <w:style w:type="paragraph" w:customStyle="1" w:styleId="affffffc">
    <w:name w:val="Ссылка на официальную публикацию"/>
    <w:basedOn w:val="a"/>
    <w:next w:val="a"/>
    <w:uiPriority w:val="99"/>
    <w:rsid w:val="00F36DF9"/>
    <w:pPr>
      <w:widowControl w:val="0"/>
      <w:autoSpaceDE w:val="0"/>
      <w:autoSpaceDN w:val="0"/>
      <w:adjustRightInd w:val="0"/>
      <w:jc w:val="both"/>
    </w:pPr>
    <w:rPr>
      <w:rFonts w:ascii="Arial" w:hAnsi="Arial" w:cs="Arial"/>
      <w:sz w:val="24"/>
      <w:szCs w:val="24"/>
    </w:rPr>
  </w:style>
  <w:style w:type="paragraph" w:customStyle="1" w:styleId="affffffd">
    <w:name w:val="Текст в таблице"/>
    <w:basedOn w:val="afff2"/>
    <w:next w:val="a"/>
    <w:uiPriority w:val="99"/>
    <w:rsid w:val="00F36DF9"/>
    <w:pPr>
      <w:ind w:firstLine="500"/>
    </w:pPr>
  </w:style>
  <w:style w:type="paragraph" w:customStyle="1" w:styleId="affffffe">
    <w:name w:val="Текст ЭР (см. также)"/>
    <w:basedOn w:val="a"/>
    <w:next w:val="a"/>
    <w:uiPriority w:val="99"/>
    <w:rsid w:val="00F36DF9"/>
    <w:pPr>
      <w:widowControl w:val="0"/>
      <w:autoSpaceDE w:val="0"/>
      <w:autoSpaceDN w:val="0"/>
      <w:adjustRightInd w:val="0"/>
      <w:spacing w:before="200"/>
    </w:pPr>
    <w:rPr>
      <w:rFonts w:ascii="Arial" w:hAnsi="Arial" w:cs="Arial"/>
      <w:sz w:val="22"/>
      <w:szCs w:val="22"/>
    </w:rPr>
  </w:style>
  <w:style w:type="paragraph" w:customStyle="1" w:styleId="afffffff">
    <w:name w:val="Технический комментарий"/>
    <w:basedOn w:val="a"/>
    <w:next w:val="a"/>
    <w:uiPriority w:val="99"/>
    <w:rsid w:val="00F36DF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0">
    <w:name w:val="Утратил силу"/>
    <w:uiPriority w:val="99"/>
    <w:rsid w:val="00F36DF9"/>
    <w:rPr>
      <w:strike/>
      <w:color w:val="666600"/>
      <w:sz w:val="26"/>
    </w:rPr>
  </w:style>
  <w:style w:type="paragraph" w:customStyle="1" w:styleId="afffffff1">
    <w:name w:val="Формула"/>
    <w:basedOn w:val="a"/>
    <w:next w:val="a"/>
    <w:uiPriority w:val="99"/>
    <w:rsid w:val="00F36DF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2">
    <w:name w:val="Центрированный (таблица)"/>
    <w:basedOn w:val="afff2"/>
    <w:next w:val="a"/>
    <w:uiPriority w:val="99"/>
    <w:rsid w:val="00F36DF9"/>
    <w:pPr>
      <w:jc w:val="center"/>
    </w:pPr>
  </w:style>
  <w:style w:type="paragraph" w:customStyle="1" w:styleId="-">
    <w:name w:val="ЭР-содержание (правое окно)"/>
    <w:basedOn w:val="a"/>
    <w:next w:val="a"/>
    <w:uiPriority w:val="99"/>
    <w:rsid w:val="00F36DF9"/>
    <w:pPr>
      <w:widowControl w:val="0"/>
      <w:autoSpaceDE w:val="0"/>
      <w:autoSpaceDN w:val="0"/>
      <w:adjustRightInd w:val="0"/>
      <w:spacing w:before="300"/>
    </w:pPr>
    <w:rPr>
      <w:rFonts w:ascii="Arial" w:hAnsi="Arial" w:cs="Arial"/>
      <w:sz w:val="26"/>
      <w:szCs w:val="26"/>
    </w:rPr>
  </w:style>
  <w:style w:type="paragraph" w:customStyle="1" w:styleId="afffffff3">
    <w:name w:val="Знак"/>
    <w:basedOn w:val="a"/>
    <w:uiPriority w:val="99"/>
    <w:rsid w:val="00F36DF9"/>
    <w:pPr>
      <w:spacing w:before="100" w:beforeAutospacing="1" w:after="100" w:afterAutospacing="1"/>
    </w:pPr>
    <w:rPr>
      <w:rFonts w:ascii="Tahoma" w:hAnsi="Tahoma" w:cs="Tahoma"/>
      <w:lang w:val="en-US" w:eastAsia="en-US"/>
    </w:rPr>
  </w:style>
  <w:style w:type="paragraph" w:customStyle="1" w:styleId="ConsNormal">
    <w:name w:val="ConsNormal"/>
    <w:uiPriority w:val="99"/>
    <w:rsid w:val="00F36DF9"/>
    <w:pPr>
      <w:widowControl w:val="0"/>
      <w:autoSpaceDE w:val="0"/>
      <w:autoSpaceDN w:val="0"/>
      <w:adjustRightInd w:val="0"/>
      <w:ind w:firstLine="720"/>
    </w:pPr>
    <w:rPr>
      <w:rFonts w:ascii="Arial" w:hAnsi="Arial" w:cs="Arial"/>
    </w:rPr>
  </w:style>
  <w:style w:type="character" w:styleId="afffffff4">
    <w:name w:val="Strong"/>
    <w:uiPriority w:val="99"/>
    <w:qFormat/>
    <w:rsid w:val="00F36DF9"/>
    <w:rPr>
      <w:rFonts w:cs="Times New Roman"/>
      <w:b/>
    </w:rPr>
  </w:style>
  <w:style w:type="paragraph" w:customStyle="1" w:styleId="consplusnormal1">
    <w:name w:val="consplusnormal"/>
    <w:basedOn w:val="a"/>
    <w:uiPriority w:val="99"/>
    <w:rsid w:val="00F36DF9"/>
    <w:pPr>
      <w:spacing w:before="100" w:beforeAutospacing="1" w:after="100" w:afterAutospacing="1"/>
    </w:pPr>
    <w:rPr>
      <w:sz w:val="24"/>
      <w:szCs w:val="24"/>
    </w:rPr>
  </w:style>
  <w:style w:type="character" w:customStyle="1" w:styleId="WW8Num9z0">
    <w:name w:val="WW8Num9z0"/>
    <w:uiPriority w:val="99"/>
    <w:rsid w:val="00F36DF9"/>
    <w:rPr>
      <w:rFonts w:ascii="Symbol" w:hAnsi="Symbol"/>
      <w:sz w:val="20"/>
    </w:rPr>
  </w:style>
  <w:style w:type="paragraph" w:customStyle="1" w:styleId="section2">
    <w:name w:val="section2"/>
    <w:basedOn w:val="a"/>
    <w:uiPriority w:val="99"/>
    <w:rsid w:val="00F36DF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F36DF9"/>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F36DF9"/>
    <w:rPr>
      <w:rFonts w:ascii="Wingdings" w:hAnsi="Wingdings"/>
    </w:rPr>
  </w:style>
  <w:style w:type="paragraph" w:customStyle="1" w:styleId="contentheader2cols">
    <w:name w:val="contentheader2cols"/>
    <w:basedOn w:val="a"/>
    <w:uiPriority w:val="99"/>
    <w:rsid w:val="00F36DF9"/>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F36DF9"/>
    <w:pPr>
      <w:spacing w:after="120"/>
      <w:ind w:left="283"/>
    </w:pPr>
    <w:rPr>
      <w:sz w:val="16"/>
      <w:szCs w:val="16"/>
      <w:lang w:eastAsia="ar-SA"/>
    </w:rPr>
  </w:style>
  <w:style w:type="paragraph" w:customStyle="1" w:styleId="212">
    <w:name w:val="Основной текст с отступом 21"/>
    <w:basedOn w:val="a"/>
    <w:uiPriority w:val="99"/>
    <w:rsid w:val="00F36DF9"/>
    <w:pPr>
      <w:tabs>
        <w:tab w:val="left" w:pos="0"/>
      </w:tabs>
      <w:ind w:firstLine="433"/>
      <w:jc w:val="both"/>
    </w:pPr>
    <w:rPr>
      <w:sz w:val="24"/>
      <w:szCs w:val="24"/>
      <w:lang w:eastAsia="ar-SA"/>
    </w:rPr>
  </w:style>
  <w:style w:type="character" w:customStyle="1" w:styleId="82">
    <w:name w:val="Знак Знак8"/>
    <w:uiPriority w:val="99"/>
    <w:rsid w:val="00F36DF9"/>
    <w:rPr>
      <w:b/>
      <w:i/>
      <w:sz w:val="26"/>
      <w:lang w:val="ru-RU" w:eastAsia="ru-RU"/>
    </w:rPr>
  </w:style>
  <w:style w:type="paragraph" w:customStyle="1" w:styleId="ConsPlusTitle">
    <w:name w:val="ConsPlusTitle"/>
    <w:uiPriority w:val="99"/>
    <w:rsid w:val="00F36DF9"/>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F36DF9"/>
    <w:pPr>
      <w:spacing w:before="75" w:after="75"/>
    </w:pPr>
    <w:rPr>
      <w:rFonts w:ascii="Arial" w:hAnsi="Arial" w:cs="Arial"/>
      <w:color w:val="000000"/>
    </w:rPr>
  </w:style>
  <w:style w:type="character" w:customStyle="1" w:styleId="BodyTextFirstIndentChar">
    <w:name w:val="Body Text First Indent Char"/>
    <w:uiPriority w:val="99"/>
    <w:semiHidden/>
    <w:locked/>
    <w:rsid w:val="00F36DF9"/>
    <w:rPr>
      <w:rFonts w:ascii="Times New Roman" w:hAnsi="Times New Roman"/>
      <w:sz w:val="24"/>
    </w:rPr>
  </w:style>
  <w:style w:type="paragraph" w:customStyle="1" w:styleId="17">
    <w:name w:val="Стиль1"/>
    <w:basedOn w:val="a"/>
    <w:uiPriority w:val="99"/>
    <w:rsid w:val="00F36DF9"/>
    <w:pPr>
      <w:tabs>
        <w:tab w:val="num" w:pos="1041"/>
        <w:tab w:val="num" w:pos="2340"/>
      </w:tabs>
      <w:ind w:left="2340" w:hanging="360"/>
    </w:pPr>
  </w:style>
  <w:style w:type="paragraph" w:customStyle="1" w:styleId="29">
    <w:name w:val="Знак2 Знак Знак Знак Знак Знак Знак Знак Знак Знак Знак Знак Знак Знак Знак Знак"/>
    <w:basedOn w:val="a"/>
    <w:uiPriority w:val="99"/>
    <w:rsid w:val="00F36DF9"/>
    <w:pPr>
      <w:spacing w:before="100" w:beforeAutospacing="1" w:after="100" w:afterAutospacing="1"/>
    </w:pPr>
    <w:rPr>
      <w:rFonts w:ascii="Tahoma" w:hAnsi="Tahoma"/>
      <w:lang w:val="en-US" w:eastAsia="en-US"/>
    </w:rPr>
  </w:style>
  <w:style w:type="paragraph" w:customStyle="1" w:styleId="ConsCell">
    <w:name w:val="ConsCell"/>
    <w:uiPriority w:val="99"/>
    <w:rsid w:val="00F36DF9"/>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F36DF9"/>
    <w:rPr>
      <w:rFonts w:ascii="Times New Roman" w:hAnsi="Times New Roman"/>
    </w:rPr>
  </w:style>
  <w:style w:type="paragraph" w:customStyle="1" w:styleId="afffffff5">
    <w:name w:val="Знак Знак Знак Знак"/>
    <w:basedOn w:val="a"/>
    <w:uiPriority w:val="99"/>
    <w:rsid w:val="00F36DF9"/>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F36DF9"/>
    <w:rPr>
      <w:rFonts w:ascii="Times New Roman" w:hAnsi="Times New Roman"/>
      <w:sz w:val="20"/>
    </w:rPr>
  </w:style>
  <w:style w:type="character" w:styleId="afffffff6">
    <w:name w:val="endnote reference"/>
    <w:uiPriority w:val="99"/>
    <w:rsid w:val="00F36DF9"/>
    <w:rPr>
      <w:rFonts w:cs="Times New Roman"/>
      <w:vertAlign w:val="superscript"/>
    </w:rPr>
  </w:style>
  <w:style w:type="paragraph" w:customStyle="1" w:styleId="2a">
    <w:name w:val="Знак Знак Знак Знак2"/>
    <w:basedOn w:val="a"/>
    <w:uiPriority w:val="99"/>
    <w:rsid w:val="00F36DF9"/>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F36DF9"/>
    <w:pPr>
      <w:spacing w:after="120" w:line="336" w:lineRule="auto"/>
      <w:ind w:firstLine="567"/>
      <w:jc w:val="both"/>
    </w:pPr>
    <w:rPr>
      <w:sz w:val="24"/>
    </w:rPr>
  </w:style>
  <w:style w:type="character" w:customStyle="1" w:styleId="apple-style-span">
    <w:name w:val="apple-style-span"/>
    <w:uiPriority w:val="99"/>
    <w:rsid w:val="00F36DF9"/>
  </w:style>
  <w:style w:type="paragraph" w:styleId="afffffff7">
    <w:name w:val="List Bullet"/>
    <w:basedOn w:val="af6"/>
    <w:uiPriority w:val="99"/>
    <w:rsid w:val="00F36DF9"/>
    <w:pPr>
      <w:tabs>
        <w:tab w:val="num" w:pos="1041"/>
      </w:tabs>
      <w:ind w:left="1041" w:hanging="615"/>
    </w:pPr>
    <w:rPr>
      <w:rFonts w:ascii="Times New Roman" w:hAnsi="Times New Roman" w:cs="Times New Roman"/>
    </w:rPr>
  </w:style>
  <w:style w:type="character" w:customStyle="1" w:styleId="18">
    <w:name w:val="Текст концевой сноски Знак1"/>
    <w:uiPriority w:val="99"/>
    <w:semiHidden/>
    <w:rsid w:val="00F36DF9"/>
    <w:rPr>
      <w:rFonts w:ascii="Arial" w:hAnsi="Arial"/>
      <w:sz w:val="20"/>
    </w:rPr>
  </w:style>
  <w:style w:type="paragraph" w:customStyle="1" w:styleId="19">
    <w:name w:val="Знак1"/>
    <w:basedOn w:val="a"/>
    <w:uiPriority w:val="99"/>
    <w:rsid w:val="00F36DF9"/>
    <w:pPr>
      <w:spacing w:before="100" w:beforeAutospacing="1" w:after="100" w:afterAutospacing="1"/>
    </w:pPr>
    <w:rPr>
      <w:rFonts w:ascii="Tahoma" w:hAnsi="Tahoma"/>
      <w:lang w:val="en-US" w:eastAsia="en-US"/>
    </w:rPr>
  </w:style>
  <w:style w:type="paragraph" w:customStyle="1" w:styleId="2b">
    <w:name w:val="Абзац списка2"/>
    <w:basedOn w:val="a"/>
    <w:uiPriority w:val="99"/>
    <w:rsid w:val="00F36DF9"/>
    <w:pPr>
      <w:ind w:left="720" w:firstLine="709"/>
      <w:contextualSpacing/>
      <w:jc w:val="both"/>
    </w:pPr>
    <w:rPr>
      <w:rFonts w:ascii="Calibri" w:hAnsi="Calibri"/>
      <w:lang w:eastAsia="en-US"/>
    </w:rPr>
  </w:style>
  <w:style w:type="numbering" w:customStyle="1" w:styleId="1a">
    <w:name w:val="Нет списка1"/>
    <w:next w:val="a2"/>
    <w:uiPriority w:val="99"/>
    <w:semiHidden/>
    <w:unhideWhenUsed/>
    <w:rsid w:val="00F36DF9"/>
  </w:style>
  <w:style w:type="character" w:customStyle="1" w:styleId="1b">
    <w:name w:val="Просмотренная гиперссылка1"/>
    <w:uiPriority w:val="99"/>
    <w:semiHidden/>
    <w:unhideWhenUsed/>
    <w:rsid w:val="00F36DF9"/>
    <w:rPr>
      <w:color w:val="800080"/>
      <w:u w:val="single"/>
    </w:rPr>
  </w:style>
  <w:style w:type="character" w:styleId="afffffff8">
    <w:name w:val="FollowedHyperlink"/>
    <w:rsid w:val="00F36DF9"/>
    <w:rPr>
      <w:color w:val="800080"/>
      <w:u w:val="single"/>
    </w:rPr>
  </w:style>
  <w:style w:type="numbering" w:customStyle="1" w:styleId="110">
    <w:name w:val="Нет списка11"/>
    <w:next w:val="a2"/>
    <w:uiPriority w:val="99"/>
    <w:semiHidden/>
    <w:unhideWhenUsed/>
    <w:rsid w:val="00F36DF9"/>
  </w:style>
  <w:style w:type="paragraph" w:customStyle="1" w:styleId="111">
    <w:name w:val="Знак11"/>
    <w:basedOn w:val="a"/>
    <w:uiPriority w:val="99"/>
    <w:rsid w:val="00F36DF9"/>
    <w:pPr>
      <w:spacing w:before="100" w:beforeAutospacing="1" w:after="100" w:afterAutospacing="1"/>
    </w:pPr>
    <w:rPr>
      <w:rFonts w:ascii="Tahoma" w:hAnsi="Tahoma"/>
      <w:lang w:val="en-US" w:eastAsia="en-US"/>
    </w:rPr>
  </w:style>
  <w:style w:type="character" w:customStyle="1" w:styleId="2c">
    <w:name w:val="Основной текст Знак2"/>
    <w:uiPriority w:val="99"/>
    <w:rsid w:val="00F36DF9"/>
    <w:rPr>
      <w:sz w:val="28"/>
    </w:rPr>
  </w:style>
  <w:style w:type="character" w:customStyle="1" w:styleId="ConsPlusNormal0">
    <w:name w:val="ConsPlusNormal Знак"/>
    <w:link w:val="ConsPlusNormal"/>
    <w:locked/>
    <w:rsid w:val="00F36DF9"/>
    <w:rPr>
      <w:rFonts w:ascii="Calibri" w:hAnsi="Calibri" w:cs="Calibri"/>
    </w:rPr>
  </w:style>
  <w:style w:type="table" w:customStyle="1" w:styleId="1c">
    <w:name w:val="Сетка таблицы1"/>
    <w:basedOn w:val="a1"/>
    <w:uiPriority w:val="59"/>
    <w:rsid w:val="000523C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
    <w:rsid w:val="00E216E6"/>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2548">
      <w:bodyDiv w:val="1"/>
      <w:marLeft w:val="0"/>
      <w:marRight w:val="0"/>
      <w:marTop w:val="0"/>
      <w:marBottom w:val="0"/>
      <w:divBdr>
        <w:top w:val="none" w:sz="0" w:space="0" w:color="auto"/>
        <w:left w:val="none" w:sz="0" w:space="0" w:color="auto"/>
        <w:bottom w:val="none" w:sz="0" w:space="0" w:color="auto"/>
        <w:right w:val="none" w:sz="0" w:space="0" w:color="auto"/>
      </w:divBdr>
    </w:div>
    <w:div w:id="558517237">
      <w:bodyDiv w:val="1"/>
      <w:marLeft w:val="0"/>
      <w:marRight w:val="0"/>
      <w:marTop w:val="0"/>
      <w:marBottom w:val="0"/>
      <w:divBdr>
        <w:top w:val="none" w:sz="0" w:space="0" w:color="auto"/>
        <w:left w:val="none" w:sz="0" w:space="0" w:color="auto"/>
        <w:bottom w:val="none" w:sz="0" w:space="0" w:color="auto"/>
        <w:right w:val="none" w:sz="0" w:space="0" w:color="auto"/>
      </w:divBdr>
    </w:div>
    <w:div w:id="589658499">
      <w:bodyDiv w:val="1"/>
      <w:marLeft w:val="0"/>
      <w:marRight w:val="0"/>
      <w:marTop w:val="0"/>
      <w:marBottom w:val="0"/>
      <w:divBdr>
        <w:top w:val="none" w:sz="0" w:space="0" w:color="auto"/>
        <w:left w:val="none" w:sz="0" w:space="0" w:color="auto"/>
        <w:bottom w:val="none" w:sz="0" w:space="0" w:color="auto"/>
        <w:right w:val="none" w:sz="0" w:space="0" w:color="auto"/>
      </w:divBdr>
    </w:div>
    <w:div w:id="595947615">
      <w:bodyDiv w:val="1"/>
      <w:marLeft w:val="0"/>
      <w:marRight w:val="0"/>
      <w:marTop w:val="0"/>
      <w:marBottom w:val="0"/>
      <w:divBdr>
        <w:top w:val="none" w:sz="0" w:space="0" w:color="auto"/>
        <w:left w:val="none" w:sz="0" w:space="0" w:color="auto"/>
        <w:bottom w:val="none" w:sz="0" w:space="0" w:color="auto"/>
        <w:right w:val="none" w:sz="0" w:space="0" w:color="auto"/>
      </w:divBdr>
    </w:div>
    <w:div w:id="645672770">
      <w:bodyDiv w:val="1"/>
      <w:marLeft w:val="0"/>
      <w:marRight w:val="0"/>
      <w:marTop w:val="0"/>
      <w:marBottom w:val="0"/>
      <w:divBdr>
        <w:top w:val="none" w:sz="0" w:space="0" w:color="auto"/>
        <w:left w:val="none" w:sz="0" w:space="0" w:color="auto"/>
        <w:bottom w:val="none" w:sz="0" w:space="0" w:color="auto"/>
        <w:right w:val="none" w:sz="0" w:space="0" w:color="auto"/>
      </w:divBdr>
    </w:div>
    <w:div w:id="676081984">
      <w:bodyDiv w:val="1"/>
      <w:marLeft w:val="0"/>
      <w:marRight w:val="0"/>
      <w:marTop w:val="0"/>
      <w:marBottom w:val="0"/>
      <w:divBdr>
        <w:top w:val="none" w:sz="0" w:space="0" w:color="auto"/>
        <w:left w:val="none" w:sz="0" w:space="0" w:color="auto"/>
        <w:bottom w:val="none" w:sz="0" w:space="0" w:color="auto"/>
        <w:right w:val="none" w:sz="0" w:space="0" w:color="auto"/>
      </w:divBdr>
    </w:div>
    <w:div w:id="682165745">
      <w:bodyDiv w:val="1"/>
      <w:marLeft w:val="0"/>
      <w:marRight w:val="0"/>
      <w:marTop w:val="0"/>
      <w:marBottom w:val="0"/>
      <w:divBdr>
        <w:top w:val="none" w:sz="0" w:space="0" w:color="auto"/>
        <w:left w:val="none" w:sz="0" w:space="0" w:color="auto"/>
        <w:bottom w:val="none" w:sz="0" w:space="0" w:color="auto"/>
        <w:right w:val="none" w:sz="0" w:space="0" w:color="auto"/>
      </w:divBdr>
    </w:div>
    <w:div w:id="975835293">
      <w:bodyDiv w:val="1"/>
      <w:marLeft w:val="0"/>
      <w:marRight w:val="0"/>
      <w:marTop w:val="0"/>
      <w:marBottom w:val="0"/>
      <w:divBdr>
        <w:top w:val="none" w:sz="0" w:space="0" w:color="auto"/>
        <w:left w:val="none" w:sz="0" w:space="0" w:color="auto"/>
        <w:bottom w:val="none" w:sz="0" w:space="0" w:color="auto"/>
        <w:right w:val="none" w:sz="0" w:space="0" w:color="auto"/>
      </w:divBdr>
    </w:div>
    <w:div w:id="999499125">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04096531">
      <w:bodyDiv w:val="1"/>
      <w:marLeft w:val="0"/>
      <w:marRight w:val="0"/>
      <w:marTop w:val="0"/>
      <w:marBottom w:val="0"/>
      <w:divBdr>
        <w:top w:val="none" w:sz="0" w:space="0" w:color="auto"/>
        <w:left w:val="none" w:sz="0" w:space="0" w:color="auto"/>
        <w:bottom w:val="none" w:sz="0" w:space="0" w:color="auto"/>
        <w:right w:val="none" w:sz="0" w:space="0" w:color="auto"/>
      </w:divBdr>
    </w:div>
    <w:div w:id="1368339510">
      <w:bodyDiv w:val="1"/>
      <w:marLeft w:val="0"/>
      <w:marRight w:val="0"/>
      <w:marTop w:val="0"/>
      <w:marBottom w:val="0"/>
      <w:divBdr>
        <w:top w:val="none" w:sz="0" w:space="0" w:color="auto"/>
        <w:left w:val="none" w:sz="0" w:space="0" w:color="auto"/>
        <w:bottom w:val="none" w:sz="0" w:space="0" w:color="auto"/>
        <w:right w:val="none" w:sz="0" w:space="0" w:color="auto"/>
      </w:divBdr>
    </w:div>
    <w:div w:id="1431124225">
      <w:bodyDiv w:val="1"/>
      <w:marLeft w:val="0"/>
      <w:marRight w:val="0"/>
      <w:marTop w:val="0"/>
      <w:marBottom w:val="0"/>
      <w:divBdr>
        <w:top w:val="none" w:sz="0" w:space="0" w:color="auto"/>
        <w:left w:val="none" w:sz="0" w:space="0" w:color="auto"/>
        <w:bottom w:val="none" w:sz="0" w:space="0" w:color="auto"/>
        <w:right w:val="none" w:sz="0" w:space="0" w:color="auto"/>
      </w:divBdr>
    </w:div>
    <w:div w:id="1571505007">
      <w:bodyDiv w:val="1"/>
      <w:marLeft w:val="0"/>
      <w:marRight w:val="0"/>
      <w:marTop w:val="0"/>
      <w:marBottom w:val="0"/>
      <w:divBdr>
        <w:top w:val="none" w:sz="0" w:space="0" w:color="auto"/>
        <w:left w:val="none" w:sz="0" w:space="0" w:color="auto"/>
        <w:bottom w:val="none" w:sz="0" w:space="0" w:color="auto"/>
        <w:right w:val="none" w:sz="0" w:space="0" w:color="auto"/>
      </w:divBdr>
    </w:div>
    <w:div w:id="1601907780">
      <w:bodyDiv w:val="1"/>
      <w:marLeft w:val="0"/>
      <w:marRight w:val="0"/>
      <w:marTop w:val="0"/>
      <w:marBottom w:val="0"/>
      <w:divBdr>
        <w:top w:val="none" w:sz="0" w:space="0" w:color="auto"/>
        <w:left w:val="none" w:sz="0" w:space="0" w:color="auto"/>
        <w:bottom w:val="none" w:sz="0" w:space="0" w:color="auto"/>
        <w:right w:val="none" w:sz="0" w:space="0" w:color="auto"/>
      </w:divBdr>
    </w:div>
    <w:div w:id="1832059266">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894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3042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4" Type="http://schemas.openxmlformats.org/officeDocument/2006/relationships/settings" Target="settings.xml"/><Relationship Id="rId9" Type="http://schemas.openxmlformats.org/officeDocument/2006/relationships/hyperlink" Target="file:///\\Server\obmen\&#1054;&#1058;&#1044;&#1045;&#1051;%20&#1069;&#1050;&#1054;&#1053;&#1054;&#1052;&#1048;&#1050;&#1048;%20&#1048;%20&#1060;&#1048;&#1053;&#1040;&#1053;&#1057;&#1054;&#1042;\&#1053;&#1054;&#1056;&#1052;&#1040;&#1058;&#1048;&#1042;&#1050;&#1040;%202006-2012\&#1053;&#1055;&#1040;%20&#1054;&#1090;&#1076;&#1077;&#1083;&#1072;%20&#1101;&#1082;&#1086;&#1085;&#1086;&#1084;&#1080;&#1082;&#1080;%20&#1080;%20&#1092;&#1080;&#1085;&#1072;&#1085;&#1089;&#1086;&#1074;\&#1085;&#1086;&#1088;&#1084;&#1072;&#1090;&#1080;&#1074;&#1082;&#1072;%202010-2015\&#1088;&#1072;&#1089;&#1087;&#1086;&#1088;&#1103;&#1078;&#1077;&#1085;&#1080;&#1103;%20&#1080;%20&#1087;&#1086;&#1089;&#1090;&#1072;&#1085;&#1086;&#1074;&#1083;&#1077;&#1085;&#1080;&#1103;\&#1052;&#1059;&#1053;&#1048;&#1062;&#1048;&#1055;&#1040;&#1051;&#1068;&#1053;&#1067;&#1045;%20&#1055;&#1056;&#1054;&#1043;&#1056;&#1040;&#1052;&#1052;&#1067;%202019\&#1057;&#1087;&#1086;&#1088;&#1090;%20&#1086;&#1073;&#1083;.rt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7C39-4499-4BAE-9999-7C2BE210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28</TotalTime>
  <Pages>24</Pages>
  <Words>3397</Words>
  <Characters>28591</Characters>
  <Application>Microsoft Office Word</Application>
  <DocSecurity>0</DocSecurity>
  <Lines>238</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Анна Александ-ровна</dc:creator>
  <cp:keywords/>
  <dc:description/>
  <cp:lastModifiedBy>admin</cp:lastModifiedBy>
  <cp:revision>23</cp:revision>
  <cp:lastPrinted>2023-06-09T11:19:00Z</cp:lastPrinted>
  <dcterms:created xsi:type="dcterms:W3CDTF">2024-05-09T06:57:00Z</dcterms:created>
  <dcterms:modified xsi:type="dcterms:W3CDTF">2024-07-25T10:36:00Z</dcterms:modified>
</cp:coreProperties>
</file>