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2C1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Tr="00FF1607">
        <w:tc>
          <w:tcPr>
            <w:tcW w:w="3115" w:type="dxa"/>
            <w:vAlign w:val="center"/>
          </w:tcPr>
          <w:p w:rsidR="003E2C19" w:rsidRDefault="00A90583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15.09.2015</w:t>
            </w:r>
          </w:p>
        </w:tc>
        <w:tc>
          <w:tcPr>
            <w:tcW w:w="3115" w:type="dxa"/>
            <w:vAlign w:val="center"/>
          </w:tcPr>
          <w:p w:rsidR="003E2C19" w:rsidRDefault="003E2C19" w:rsidP="00A905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A90583">
              <w:rPr>
                <w:rFonts w:ascii="Times New Roman" w:hAnsi="Times New Roman" w:cs="Times New Roman"/>
                <w:b/>
                <w:sz w:val="28"/>
              </w:rPr>
              <w:t>319</w:t>
            </w:r>
          </w:p>
        </w:tc>
        <w:tc>
          <w:tcPr>
            <w:tcW w:w="3546" w:type="dxa"/>
            <w:vAlign w:val="center"/>
          </w:tcPr>
          <w:p w:rsidR="003E2C1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C7EDB" w:rsidRPr="008D4A73" w:rsidTr="003E2C19">
        <w:trPr>
          <w:trHeight w:val="1137"/>
        </w:trPr>
        <w:tc>
          <w:tcPr>
            <w:tcW w:w="4395" w:type="dxa"/>
          </w:tcPr>
          <w:p w:rsidR="00A90583" w:rsidRDefault="00A90583" w:rsidP="0081421B">
            <w:pPr>
              <w:pStyle w:val="124"/>
              <w:ind w:firstLine="0"/>
              <w:rPr>
                <w:szCs w:val="28"/>
              </w:rPr>
            </w:pPr>
          </w:p>
          <w:p w:rsidR="0081421B" w:rsidRDefault="007C7EDB" w:rsidP="0081421B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1421B">
              <w:rPr>
                <w:szCs w:val="28"/>
              </w:rPr>
              <w:t>«</w:t>
            </w:r>
            <w:r w:rsidR="00B460A3" w:rsidRPr="00B460A3">
              <w:rPr>
                <w:color w:val="FF0000"/>
                <w:szCs w:val="28"/>
              </w:rPr>
              <w:t>Заключение договоров аренды земельног</w:t>
            </w:r>
            <w:r w:rsidR="00B460A3">
              <w:rPr>
                <w:color w:val="FF0000"/>
                <w:szCs w:val="28"/>
              </w:rPr>
              <w:t xml:space="preserve">о участка из земель находящихся </w:t>
            </w:r>
            <w:r w:rsidR="00B460A3" w:rsidRPr="00B460A3">
              <w:rPr>
                <w:color w:val="FF0000"/>
                <w:szCs w:val="28"/>
              </w:rPr>
              <w:t>в государственной собственности, для комплексного освоения в целях жилищного строительства</w:t>
            </w:r>
            <w:r w:rsidR="0081421B" w:rsidRPr="0071527B">
              <w:rPr>
                <w:szCs w:val="28"/>
              </w:rPr>
              <w:t>»</w:t>
            </w:r>
          </w:p>
          <w:p w:rsidR="00D40D0A" w:rsidRPr="008D4A73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BC56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BC5648">
        <w:rPr>
          <w:rFonts w:ascii="Times New Roman" w:hAnsi="Times New Roman" w:cs="Times New Roman"/>
          <w:sz w:val="28"/>
          <w:szCs w:val="28"/>
        </w:rPr>
        <w:t>,</w:t>
      </w:r>
    </w:p>
    <w:p w:rsidR="0081421B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A90583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583">
        <w:rPr>
          <w:rFonts w:ascii="Times New Roman" w:hAnsi="Times New Roman" w:cs="Times New Roman"/>
          <w:sz w:val="28"/>
          <w:szCs w:val="28"/>
        </w:rPr>
        <w:t>ПОСТАНОВЛЯ</w:t>
      </w:r>
      <w:r w:rsidR="003E2C19" w:rsidRPr="00A90583">
        <w:rPr>
          <w:rFonts w:ascii="Times New Roman" w:hAnsi="Times New Roman" w:cs="Times New Roman"/>
          <w:sz w:val="28"/>
          <w:szCs w:val="28"/>
        </w:rPr>
        <w:t>ЕТ</w:t>
      </w:r>
      <w:r w:rsidRPr="00A90583">
        <w:rPr>
          <w:rFonts w:ascii="Times New Roman" w:hAnsi="Times New Roman" w:cs="Times New Roman"/>
          <w:sz w:val="28"/>
          <w:szCs w:val="28"/>
        </w:rPr>
        <w:t>: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Утвердить административный регламент по предоставлению муниципальной услуги </w:t>
      </w:r>
      <w:r w:rsidR="00BC28EC" w:rsidRPr="00FD6CB4">
        <w:rPr>
          <w:color w:val="FF0000"/>
        </w:rPr>
        <w:t>«</w:t>
      </w:r>
      <w:r w:rsidR="00B460A3" w:rsidRPr="00B460A3">
        <w:rPr>
          <w:color w:val="FF0000"/>
        </w:rPr>
        <w:t>Заключение договоров аренды земельног</w:t>
      </w:r>
      <w:r w:rsidR="00B460A3">
        <w:rPr>
          <w:color w:val="FF0000"/>
        </w:rPr>
        <w:t xml:space="preserve">о участка из земель находящихся </w:t>
      </w:r>
      <w:r w:rsidR="00B460A3" w:rsidRPr="00B460A3">
        <w:rPr>
          <w:color w:val="FF0000"/>
        </w:rPr>
        <w:t>в государственной собственности, для комплексного освоения в целях жилищного строительства</w:t>
      </w:r>
      <w:r w:rsidR="0071527B" w:rsidRPr="00FD6CB4">
        <w:rPr>
          <w:color w:val="FF0000"/>
        </w:rPr>
        <w:t>»</w:t>
      </w:r>
      <w:r w:rsidR="008D4A73" w:rsidRPr="00FD6CB4">
        <w:t xml:space="preserve"> </w:t>
      </w:r>
      <w:r w:rsidR="00C9002B" w:rsidRPr="00FD6CB4">
        <w:t>согласно п</w:t>
      </w:r>
      <w:r w:rsidRPr="00FD6CB4">
        <w:t>риложению</w:t>
      </w:r>
      <w:r w:rsidR="003846B4" w:rsidRPr="00FD6CB4">
        <w:t xml:space="preserve"> к настоящему постановлению</w:t>
      </w:r>
      <w:r w:rsidRPr="00FD6CB4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>Настоящее постановление вступает в силу со дня его обнародования.</w:t>
      </w:r>
    </w:p>
    <w:p w:rsidR="007C7EDB" w:rsidRP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Контроль за исполнением </w:t>
      </w:r>
      <w:r w:rsidRPr="00FD6CB4">
        <w:rPr>
          <w:color w:val="000000" w:themeColor="text1"/>
        </w:rPr>
        <w:t>постановления оставляю за собой.</w:t>
      </w:r>
      <w:r w:rsidRPr="00FD6CB4">
        <w:t> </w:t>
      </w: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lastRenderedPageBreak/>
        <w:t>Глава Каменоломненского</w:t>
      </w:r>
    </w:p>
    <w:p w:rsidR="00BC28E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Tr="00FF1607"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Default="00FF1607" w:rsidP="00A9058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A905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15.09.</w:t>
            </w: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0462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№319</w:t>
            </w:r>
          </w:p>
        </w:tc>
      </w:tr>
    </w:tbl>
    <w:p w:rsidR="00D40D0A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B460A3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Заключение договоров аренды земельного участка из земель находящихся в государственной собственности, для комплексного освоения в целях жилищного строительства</w:t>
      </w:r>
      <w:r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7EDB" w:rsidRPr="008A7984" w:rsidRDefault="007C7EDB" w:rsidP="003763F9">
      <w:pPr>
        <w:pStyle w:val="1"/>
        <w:spacing w:after="240"/>
      </w:pPr>
      <w:r w:rsidRPr="008A7984">
        <w:t>1. Общие положения</w:t>
      </w:r>
    </w:p>
    <w:p w:rsidR="00E13209" w:rsidRDefault="00FD6CB4" w:rsidP="00B460A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договоров аренды земельного участка из земель находящихся в государственной собственности, для комплексного освоения в целях жилищного строительства»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</w:t>
      </w:r>
      <w:r w:rsidR="00E13209" w:rsidRPr="00E1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FD6CB4" w:rsidRDefault="00FD6CB4" w:rsidP="00E1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договоров аренды земельного участка из земель находящихся в государственной собственности, для комплексного освоения в целях жилищного строительства»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Информация о местонахождении, графике работы и справочных телефонах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hyperlink r:id="rId10" w:history="1"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kamenolomninskoe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 госуслуг).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346480,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Октябрьский район, 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="00DC40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346480, Ростовская о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бласть, Октябрьский район, р.п.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Каменоломни, ул. Крупской 28а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hyperlink r:id="rId12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28292@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6CB4" w:rsidRPr="00C714C5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Страница на официальном сайте Администрации </w:t>
      </w:r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>Каменоломненского городского</w:t>
      </w: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поселения (ссылка): </w:t>
      </w:r>
      <w:hyperlink r:id="rId13" w:history="1">
        <w:r w:rsidR="00A0367E" w:rsidRPr="00C714C5">
          <w:rPr>
            <w:rStyle w:val="a3"/>
            <w:rFonts w:ascii="Times New Roman" w:eastAsia="Times New Roman" w:hAnsi="Times New Roman" w:cs="Times New Roman"/>
            <w:color w:val="00B050"/>
            <w:sz w:val="28"/>
            <w:szCs w:val="28"/>
          </w:rPr>
          <w:t>www.kamenolomninskoe.ru/uslugi/reglamenti/zemlia/zemlia_1256.html</w:t>
        </w:r>
      </w:hyperlink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B90F7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D6CB4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МАУ «МФЦ» Октябрьского района: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346480,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р.п.Каменоломни,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3464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BC5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превышающий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ей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обращения.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образцы заполнения заявлений заявителем.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3763F9">
      <w:pPr>
        <w:pStyle w:val="1"/>
        <w:spacing w:after="240"/>
      </w:pPr>
      <w:r w:rsidRPr="00EE3B92">
        <w:t>2. Стандарт предоставления муниципальной услуги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«Заключение договоров аренды земельного участка из земель находящихся в государственной собственности, для комплексного освоения в целях жилищного строительства»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(далее - муниципальная услуга).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и почтовый адрес: 346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480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r w:rsidR="00A905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, Октябрьский район, Ростовской обл.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hyperlink r:id="rId14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kamenolomninskoe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sp28292@do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pac.ru</w:t>
        </w:r>
      </w:hyperlink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B90F76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C40C3E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муниципальной услуги в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96792D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9679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60A3" w:rsidRPr="00B460A3" w:rsidRDefault="004245E4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B460A3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договоров аренды земельного </w:t>
      </w:r>
      <w:r w:rsidR="00B460A3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 в целях жилищного строительства;</w:t>
      </w:r>
    </w:p>
    <w:p w:rsidR="00B460A3" w:rsidRPr="00B460A3" w:rsidRDefault="00B460A3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0A3">
        <w:rPr>
          <w:rFonts w:ascii="Times New Roman" w:hAnsi="Times New Roman" w:cs="Times New Roman"/>
          <w:color w:val="FF0000"/>
          <w:sz w:val="28"/>
          <w:szCs w:val="28"/>
        </w:rPr>
        <w:t>-договор аренды;</w:t>
      </w:r>
    </w:p>
    <w:p w:rsidR="004245E4" w:rsidRPr="004245E4" w:rsidRDefault="0096792D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уведомлени</w:t>
      </w:r>
      <w:r w:rsid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отказе в предоставлении муниципальной услуги.</w:t>
      </w:r>
    </w:p>
    <w:p w:rsidR="004245E4" w:rsidRPr="00D52BC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BC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460A3" w:rsidRPr="00B460A3" w:rsidRDefault="004245E4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о заключении</w:t>
      </w:r>
      <w:r w:rsidR="00B460A3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договоров аренды земельного у</w:t>
      </w:r>
      <w:r w:rsidR="00B460A3">
        <w:rPr>
          <w:rFonts w:ascii="Times New Roman" w:hAnsi="Times New Roman" w:cs="Times New Roman"/>
          <w:color w:val="FF0000"/>
          <w:sz w:val="28"/>
          <w:szCs w:val="28"/>
        </w:rPr>
        <w:t xml:space="preserve">частка из земель находящихся в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государственной собственности, для комплексного освоения в целях жилищного строительства;</w:t>
      </w:r>
    </w:p>
    <w:p w:rsidR="00B460A3" w:rsidRPr="00B460A3" w:rsidRDefault="00B460A3" w:rsidP="00B460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0A3">
        <w:rPr>
          <w:rFonts w:ascii="Times New Roman" w:hAnsi="Times New Roman" w:cs="Times New Roman"/>
          <w:color w:val="FF0000"/>
          <w:sz w:val="28"/>
          <w:szCs w:val="28"/>
        </w:rPr>
        <w:t>-договор аренды;</w:t>
      </w:r>
    </w:p>
    <w:p w:rsidR="004245E4" w:rsidRPr="004245E4" w:rsidRDefault="004245E4" w:rsidP="00B4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уведомления об отказе в предоставлении услуги.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превышать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5E4" w:rsidRPr="0023383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3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2.5.1 Градостроительный Кодекс РФ;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2.5.2. Земельный кодекс Российской Федерации от 25.10.2001 №136-ФЗ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«Российская газета» от 30.10.2001 №№211-212);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2.5.3. Гражданский кодекс РФ от 30.11.1994 № 51-ФЗ («Российская газета» №238-239 от 08.12.1994);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301897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4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. 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233832" w:rsidRPr="00642ABD" w:rsidRDefault="00301897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2.5.5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233832" w:rsidRPr="00642ABD" w:rsidRDefault="00301897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2.5.6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«Наше время» от 30.07.2003 №161).</w:t>
      </w:r>
    </w:p>
    <w:p w:rsidR="00233832" w:rsidRPr="00416A47" w:rsidRDefault="00301897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lastRenderedPageBreak/>
        <w:t>2.5.7</w:t>
      </w:r>
      <w:r w:rsidR="00233832" w:rsidRPr="00642A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416A4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Постановление Правительства Российской Федерации от 30.04.2014 №403 </w:t>
      </w:r>
      <w:r w:rsidR="00416A47" w:rsidRPr="00416A4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«</w:t>
      </w:r>
      <w:r w:rsidR="00416A47" w:rsidRPr="00416A47">
        <w:rPr>
          <w:rFonts w:ascii="Times New Roman" w:hAnsi="Times New Roman" w:cs="Times New Roman"/>
          <w:color w:val="FF0000"/>
          <w:sz w:val="28"/>
          <w:szCs w:val="28"/>
        </w:rPr>
        <w:t xml:space="preserve">Об </w:t>
      </w:r>
      <w:hyperlink r:id="rId16" w:history="1">
        <w:r w:rsidR="00416A47" w:rsidRPr="00416A47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416A47" w:rsidRPr="00416A47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233832" w:rsidRPr="00642ABD" w:rsidRDefault="00301897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2.5.8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33832"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Устав муниципального образования «Каменоломненское городское поселение»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</w:t>
      </w:r>
    </w:p>
    <w:p w:rsidR="00233832" w:rsidRPr="00642ABD" w:rsidRDefault="00301897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2.5.9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Настоящий Административный регламент.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245E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</w:t>
      </w:r>
      <w:r w:rsidR="00A90583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ентов, указанных в Приложении 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 к Административному регламенту (с учётом п.</w:t>
      </w:r>
      <w:r w:rsidR="0030189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301897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1897">
        <w:rPr>
          <w:rFonts w:ascii="Times New Roman" w:eastAsia="Times New Roman" w:hAnsi="Times New Roman" w:cs="Times New Roman"/>
          <w:color w:val="FF0000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301897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1897">
        <w:rPr>
          <w:rFonts w:ascii="Times New Roman" w:eastAsia="Times New Roman" w:hAnsi="Times New Roman" w:cs="Times New Roman"/>
          <w:color w:val="FF0000"/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301897" w:rsidRPr="003018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порядке, предусмотренном гл.</w:t>
      </w:r>
      <w:r w:rsidRPr="00301897">
        <w:rPr>
          <w:rFonts w:ascii="Times New Roman" w:eastAsia="Times New Roman" w:hAnsi="Times New Roman" w:cs="Times New Roman"/>
          <w:color w:val="FF0000"/>
          <w:sz w:val="28"/>
          <w:szCs w:val="28"/>
        </w:rPr>
        <w:t>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7" w:rsidRPr="00301897">
        <w:rPr>
          <w:rFonts w:ascii="Times New Roman" w:eastAsia="Times New Roman" w:hAnsi="Times New Roman" w:cs="Times New Roman"/>
          <w:color w:val="FF0000"/>
          <w:sz w:val="28"/>
          <w:szCs w:val="28"/>
        </w:rPr>
        <w:t>5 минут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301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Default="00974D52" w:rsidP="003763F9">
      <w:pPr>
        <w:pStyle w:val="1"/>
        <w:spacing w:after="240"/>
      </w:pPr>
      <w:r w:rsidRPr="00A20F93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3.3.1. Заявитель предоставляет в Администрацию поселения заявление и полный пакет документов, указанных в </w:t>
      </w:r>
      <w:r w:rsidR="00A905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</w:t>
      </w:r>
      <w:r w:rsidR="00A905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окончательный сбор документов, указанных в </w:t>
      </w:r>
      <w:r w:rsidR="00A905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9D2F40" w:rsidRPr="00B460A3" w:rsidRDefault="003763F9" w:rsidP="009D2F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договоров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договоров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 xml:space="preserve"> процедуры – </w:t>
      </w:r>
      <w:r w:rsidR="009D2F40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о заключении</w:t>
      </w:r>
      <w:r w:rsidR="009D2F40" w:rsidRP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 земельного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участка из земель находящихся в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государственной собственности, для комплексного освоения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 xml:space="preserve"> в целях жилищного строительства и 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аренды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Default="00974D52" w:rsidP="003763F9">
      <w:pPr>
        <w:pStyle w:val="1"/>
        <w:spacing w:after="240"/>
      </w:pPr>
      <w:r w:rsidRPr="00F22A6F">
        <w:lastRenderedPageBreak/>
        <w:t>4. Формы контроля за предоставлением муниципальной услуги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 городского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(далее - Глава).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301897" w:rsidRPr="006D7E4B" w:rsidRDefault="00301897" w:rsidP="00301897">
      <w:pPr>
        <w:pStyle w:val="1"/>
        <w:spacing w:after="240"/>
      </w:pPr>
      <w:r w:rsidRPr="006D7E4B"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01897" w:rsidRPr="00D64600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600">
        <w:rPr>
          <w:rFonts w:ascii="Times New Roman" w:eastAsia="Times New Roman" w:hAnsi="Times New Roman" w:cs="Times New Roman"/>
          <w:color w:val="FF0000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01897" w:rsidRPr="00D64600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600">
        <w:rPr>
          <w:rFonts w:ascii="Times New Roman" w:eastAsia="Times New Roman" w:hAnsi="Times New Roman" w:cs="Times New Roman"/>
          <w:color w:val="FF0000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D64600">
        <w:rPr>
          <w:color w:val="FF0000"/>
        </w:rPr>
        <w:t xml:space="preserve"> </w:t>
      </w:r>
      <w:r w:rsidRPr="00D64600">
        <w:rPr>
          <w:rFonts w:ascii="Times New Roman" w:eastAsia="Times New Roman" w:hAnsi="Times New Roman" w:cs="Times New Roman"/>
          <w:color w:val="FF0000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301897" w:rsidRPr="006D7E4B" w:rsidRDefault="00301897" w:rsidP="00301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4B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B90F76" w:rsidRPr="00734A33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9A65BA" w:rsidRDefault="00664E56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  <w:bookmarkStart w:id="0" w:name="_GoBack"/>
      <w:bookmarkEnd w:id="0"/>
    </w:p>
    <w:p w:rsidR="003763F9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1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19"/>
        <w:gridCol w:w="2126"/>
      </w:tblGrid>
      <w:tr w:rsidR="003763F9" w:rsidRPr="008C4D16" w:rsidTr="008C4D16">
        <w:trPr>
          <w:trHeight w:val="20"/>
        </w:trPr>
        <w:tc>
          <w:tcPr>
            <w:tcW w:w="846" w:type="dxa"/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3F9" w:rsidRPr="008C4D16" w:rsidTr="008C4D16">
        <w:trPr>
          <w:trHeight w:val="20"/>
        </w:trPr>
        <w:tc>
          <w:tcPr>
            <w:tcW w:w="846" w:type="dxa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9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– 1</w:t>
            </w:r>
          </w:p>
        </w:tc>
      </w:tr>
      <w:tr w:rsidR="00D52BC2" w:rsidRPr="008C4D16" w:rsidTr="008C4D16">
        <w:trPr>
          <w:trHeight w:val="20"/>
        </w:trPr>
        <w:tc>
          <w:tcPr>
            <w:tcW w:w="846" w:type="dxa"/>
          </w:tcPr>
          <w:p w:rsidR="00D52BC2" w:rsidRPr="008C4D16" w:rsidRDefault="00D52BC2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 </w:t>
            </w:r>
            <w:r w:rsidR="008C4D16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или 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 Для представителей физического лица: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3.1.2. Свидетельство о рождении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3.1.3. Свидетельство об усыновлении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- 1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 случае оформления земельного участка на индивидуального предпринимателя: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5.1. Свидетельство о государственной регистрации физического лица в качестве  индивидуального предпринимателя*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5.2. Выписка из ЕГРИП*(для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Копия при предъявлении оригинала–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Оригинал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Свидетельство о государственной регистрации юридического лица*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Выписка из ЕГРЮЛ*(для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Копия при предъявлении оригинала 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Оригинал – 1</w:t>
            </w:r>
          </w:p>
        </w:tc>
      </w:tr>
    </w:tbl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3763F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2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6178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Выписка из ЕГРП на земельный участок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763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3763F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763F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3763F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Tr="00E01C53">
        <w:tc>
          <w:tcPr>
            <w:tcW w:w="3209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B227AE" w:rsidRDefault="00E01C53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E01C53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Pr="0086178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78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01C53">
              <w:rPr>
                <w:sz w:val="28"/>
                <w:szCs w:val="28"/>
              </w:rPr>
              <w:t>Главе</w:t>
            </w:r>
          </w:p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E01C5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01C53" w:rsidTr="009339E0">
        <w:tc>
          <w:tcPr>
            <w:tcW w:w="1129" w:type="dxa"/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1324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9339E0" w:rsidTr="009339E0">
        <w:tc>
          <w:tcPr>
            <w:tcW w:w="1555" w:type="dxa"/>
            <w:vAlign w:val="center"/>
          </w:tcPr>
          <w:p w:rsidR="009339E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E0" w:rsidTr="009339E0">
        <w:tc>
          <w:tcPr>
            <w:tcW w:w="155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6701C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1324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Tr="003763F9">
        <w:tc>
          <w:tcPr>
            <w:tcW w:w="3209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B227AE" w:rsidRDefault="009339E0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339E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2B49" wp14:editId="25D8667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271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A522" wp14:editId="6D72105F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522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F2A3" wp14:editId="0F6B473C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A32F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8917B" wp14:editId="7511D680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17B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BBDB" wp14:editId="3085B885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7CB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2E4B" wp14:editId="468BE1FD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E4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79084" wp14:editId="34C00D24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6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81DC" wp14:editId="634F8DD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E32A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D2F40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E916E" wp14:editId="4B5DD565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8582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9D2F40" w:rsidRDefault="009D2F40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F4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нормативно правовой акт о заключении</w:t>
                            </w:r>
                            <w:r w:rsidRPr="009D2F4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F4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договора аренды земельного участка из земель находящихся в государственной собственности, для комплексного освоения в целях жилищного строительства и договора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916E" id="Надпись 20" o:spid="_x0000_s1031" type="#_x0000_t202" style="position:absolute;margin-left:10.1pt;margin-top:.9pt;width:229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">
                <v:textbox>
                  <w:txbxContent>
                    <w:p w:rsidR="00FE46A2" w:rsidRPr="009D2F40" w:rsidRDefault="009D2F40" w:rsidP="008617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D2F4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нормативно правовой акт о заключении</w:t>
                      </w:r>
                      <w:r w:rsidRPr="009D2F40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D2F4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договора аренды земельного участка из земель находящихся в государственной собственности, для комплексного освоения в целях жилищного строительства и договора аренды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8143" wp14:editId="3322EBD0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8143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GGRAIAAF8EAAAOAAAAZHJzL2Uyb0RvYy54bWysVM2O0zAQviPxDpbvNEnVlm3UdLV0KUJa&#10;fqSFB3AcJ7FwPMZ2m5Qb930F3oEDB268QveNmDhtKX8XRA7WjGf8zcw3M1lcdo0iW2GdBJ3RZBRT&#10;IjSHQuoqo2/frB9dUOI80wVToEVGd8LRy+XDB4vWpGIMNahCWIIg2qWtyWjtvUmjyPFaNMyNwAiN&#10;xhJswzyqtooKy1pEb1Q0juNZ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NZPL+Yoomj7SKZ&#10;JyhjchFLj6+Ndf6ZgIb0QkYtTkBAZ9sb5wfXo0sfzIGSxVoqFRRb5StlyZbhtKzDd0D/yU1p0mZ0&#10;Ph1PBwL+ChGH708QjfQ49ko2WMXJiaU9bU91EYbSM6kGGatTGovseeypG0j0Xd6Fxs2O7cmh2CGx&#10;FoYpx61EoQb7gZIWJzyj7v2GWUGJeq6xOfNkMulXIiiT6eMxKvbckp9bmOYIlVFPySCu/LBGG2Nl&#10;VWOkYRw0XGFDSxm47jMesjqkj1McunXYuH5NzvXg9eO/sPwO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LzLhhk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0F28" wp14:editId="052A514B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7C50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8617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B8C1" wp14:editId="758275F0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93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73E22" wp14:editId="44E7629C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3E22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E6BE4" wp14:editId="1DCDD7AE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C797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B227AE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BD69" wp14:editId="0A2547D4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BD69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97">
          <w:rPr>
            <w:noProof/>
          </w:rPr>
          <w:t>17</w:t>
        </w:r>
        <w:r>
          <w:fldChar w:fldCharType="end"/>
        </w:r>
      </w:p>
    </w:sdtContent>
  </w:sdt>
  <w:p w:rsidR="006A5ECD" w:rsidRDefault="006A5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4621E"/>
    <w:rsid w:val="00056FFF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19A9"/>
    <w:rsid w:val="002212F7"/>
    <w:rsid w:val="00233832"/>
    <w:rsid w:val="00246FEC"/>
    <w:rsid w:val="00253B4C"/>
    <w:rsid w:val="0025514D"/>
    <w:rsid w:val="00292B3C"/>
    <w:rsid w:val="002D1FC6"/>
    <w:rsid w:val="002F141D"/>
    <w:rsid w:val="002F4A92"/>
    <w:rsid w:val="00301897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16A47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1421B"/>
    <w:rsid w:val="008246F8"/>
    <w:rsid w:val="00861784"/>
    <w:rsid w:val="008626DA"/>
    <w:rsid w:val="00863EDA"/>
    <w:rsid w:val="008A7984"/>
    <w:rsid w:val="008B1129"/>
    <w:rsid w:val="008C16E1"/>
    <w:rsid w:val="008C4D16"/>
    <w:rsid w:val="008C4E0F"/>
    <w:rsid w:val="008C78FC"/>
    <w:rsid w:val="008D4A73"/>
    <w:rsid w:val="00920B50"/>
    <w:rsid w:val="00921FDF"/>
    <w:rsid w:val="0092443E"/>
    <w:rsid w:val="009273E4"/>
    <w:rsid w:val="009339E0"/>
    <w:rsid w:val="0096792D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2F40"/>
    <w:rsid w:val="009D73BC"/>
    <w:rsid w:val="00A0367E"/>
    <w:rsid w:val="00A06F44"/>
    <w:rsid w:val="00A20F93"/>
    <w:rsid w:val="00A375E2"/>
    <w:rsid w:val="00A654E8"/>
    <w:rsid w:val="00A90583"/>
    <w:rsid w:val="00AC7BBC"/>
    <w:rsid w:val="00AE0513"/>
    <w:rsid w:val="00AE62DD"/>
    <w:rsid w:val="00B14D53"/>
    <w:rsid w:val="00B15B71"/>
    <w:rsid w:val="00B227AE"/>
    <w:rsid w:val="00B30068"/>
    <w:rsid w:val="00B30D69"/>
    <w:rsid w:val="00B460A3"/>
    <w:rsid w:val="00B7283F"/>
    <w:rsid w:val="00B81C43"/>
    <w:rsid w:val="00B8731B"/>
    <w:rsid w:val="00B90F76"/>
    <w:rsid w:val="00BB37E4"/>
    <w:rsid w:val="00BB6CDC"/>
    <w:rsid w:val="00BC28EC"/>
    <w:rsid w:val="00BC4EC3"/>
    <w:rsid w:val="00BC5648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2BC2"/>
    <w:rsid w:val="00D55CBE"/>
    <w:rsid w:val="00D60D79"/>
    <w:rsid w:val="00D90977"/>
    <w:rsid w:val="00D90F34"/>
    <w:rsid w:val="00DC405B"/>
    <w:rsid w:val="00DC7250"/>
    <w:rsid w:val="00DF5562"/>
    <w:rsid w:val="00DF7934"/>
    <w:rsid w:val="00E01C53"/>
    <w:rsid w:val="00E13209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33E-43F7-4AD8-8F11-BD8130C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8A88-618B-410A-B130-EAF7F93B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8</cp:revision>
  <cp:lastPrinted>2016-03-25T07:07:00Z</cp:lastPrinted>
  <dcterms:created xsi:type="dcterms:W3CDTF">2016-03-31T05:28:00Z</dcterms:created>
  <dcterms:modified xsi:type="dcterms:W3CDTF">2016-05-12T06:55:00Z</dcterms:modified>
</cp:coreProperties>
</file>