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32BAC">
        <w:rPr>
          <w:noProof/>
          <w:sz w:val="24"/>
          <w:szCs w:val="24"/>
        </w:rPr>
        <w:drawing>
          <wp:inline distT="0" distB="0" distL="0" distR="0" wp14:anchorId="5D6B0FCD" wp14:editId="6F4A1AAA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32BAC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32BAC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32BAC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32BAC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32BAC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F32BAC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F32BAC" w:rsidTr="00FF1607">
        <w:tc>
          <w:tcPr>
            <w:tcW w:w="3115" w:type="dxa"/>
            <w:vAlign w:val="center"/>
          </w:tcPr>
          <w:p w:rsidR="003E2C19" w:rsidRPr="00F32BAC" w:rsidRDefault="00973661" w:rsidP="009736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31.05.</w:t>
            </w:r>
            <w:r w:rsidR="003E2C19" w:rsidRPr="00F32BAC">
              <w:rPr>
                <w:rFonts w:ascii="Times New Roman" w:hAnsi="Times New Roman" w:cs="Times New Roman"/>
                <w:b/>
                <w:sz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3E2C19" w:rsidRPr="00F32BAC" w:rsidRDefault="003E2C19" w:rsidP="006717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973661">
              <w:rPr>
                <w:rFonts w:ascii="Times New Roman" w:hAnsi="Times New Roman" w:cs="Times New Roman"/>
                <w:b/>
                <w:sz w:val="28"/>
              </w:rPr>
              <w:t>184</w:t>
            </w:r>
          </w:p>
        </w:tc>
        <w:tc>
          <w:tcPr>
            <w:tcW w:w="3546" w:type="dxa"/>
            <w:vAlign w:val="center"/>
          </w:tcPr>
          <w:p w:rsidR="003E2C19" w:rsidRPr="00F32BAC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F32BAC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F32BAC" w:rsidRPr="00F32BAC" w:rsidTr="003E2C19">
        <w:trPr>
          <w:trHeight w:val="1137"/>
        </w:trPr>
        <w:tc>
          <w:tcPr>
            <w:tcW w:w="4395" w:type="dxa"/>
          </w:tcPr>
          <w:p w:rsidR="007C7EDB" w:rsidRPr="00F32BAC" w:rsidRDefault="007C7EDB" w:rsidP="00FF1607">
            <w:pPr>
              <w:pStyle w:val="124"/>
              <w:ind w:firstLine="0"/>
              <w:rPr>
                <w:szCs w:val="28"/>
              </w:rPr>
            </w:pPr>
            <w:r w:rsidRPr="00F32BAC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4A73" w:rsidRPr="00F32BAC">
              <w:rPr>
                <w:szCs w:val="28"/>
              </w:rPr>
              <w:t>«</w:t>
            </w:r>
            <w:r w:rsidR="00D61727" w:rsidRPr="00F32BAC">
              <w:rPr>
                <w:szCs w:val="28"/>
              </w:rPr>
              <w:t>Передача в муниципальную собственность ранее приватизированных жилых помещений</w:t>
            </w:r>
            <w:r w:rsidR="008D4A73" w:rsidRPr="00F32BAC">
              <w:rPr>
                <w:szCs w:val="28"/>
              </w:rPr>
              <w:t>»</w:t>
            </w:r>
          </w:p>
          <w:p w:rsidR="00D40D0A" w:rsidRPr="00F32BAC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51CD7" w:rsidRPr="00F32BAC" w:rsidRDefault="00B51CD7" w:rsidP="00B51C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</w:p>
    <w:p w:rsidR="00FD6CB4" w:rsidRPr="00F32BAC" w:rsidRDefault="00FD6CB4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F32BAC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E2C19" w:rsidRPr="00F32BAC">
        <w:rPr>
          <w:rFonts w:ascii="Times New Roman" w:hAnsi="Times New Roman" w:cs="Times New Roman"/>
          <w:b/>
          <w:sz w:val="28"/>
          <w:szCs w:val="28"/>
        </w:rPr>
        <w:t>ЕТ</w:t>
      </w:r>
      <w:r w:rsidRPr="00F32BAC">
        <w:rPr>
          <w:rFonts w:ascii="Times New Roman" w:hAnsi="Times New Roman" w:cs="Times New Roman"/>
          <w:b/>
          <w:sz w:val="28"/>
          <w:szCs w:val="28"/>
        </w:rPr>
        <w:t>:</w:t>
      </w:r>
    </w:p>
    <w:p w:rsidR="00FD6CB4" w:rsidRPr="00F32BAC" w:rsidRDefault="007C7EDB" w:rsidP="00D61727">
      <w:pPr>
        <w:pStyle w:val="ae"/>
        <w:numPr>
          <w:ilvl w:val="0"/>
          <w:numId w:val="2"/>
        </w:numPr>
        <w:ind w:left="0" w:firstLine="709"/>
        <w:jc w:val="both"/>
      </w:pPr>
      <w:r w:rsidRPr="00F32BAC">
        <w:t xml:space="preserve">Утвердить административный регламент по предоставлению муниципальной услуги </w:t>
      </w:r>
      <w:r w:rsidR="00BC28EC" w:rsidRPr="00F32BAC">
        <w:t>«</w:t>
      </w:r>
      <w:r w:rsidR="00D61727" w:rsidRPr="00F32BAC">
        <w:t>Передача в муниципальную собственность ранее приватизированных жилых помещений</w:t>
      </w:r>
      <w:r w:rsidR="0071527B" w:rsidRPr="00F32BAC">
        <w:t>»</w:t>
      </w:r>
      <w:r w:rsidR="008D4A73" w:rsidRPr="00F32BAC">
        <w:t xml:space="preserve"> </w:t>
      </w:r>
      <w:r w:rsidR="00C9002B" w:rsidRPr="00F32BAC">
        <w:t>согласно п</w:t>
      </w:r>
      <w:r w:rsidRPr="00F32BAC">
        <w:t>риложению</w:t>
      </w:r>
      <w:r w:rsidR="003846B4" w:rsidRPr="00F32BAC">
        <w:t xml:space="preserve"> к настоящему постановлению</w:t>
      </w:r>
      <w:r w:rsidRPr="00F32BAC">
        <w:t>.</w:t>
      </w:r>
    </w:p>
    <w:p w:rsidR="00FD6CB4" w:rsidRPr="00F32BAC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32BAC">
        <w:t xml:space="preserve">Постановление от </w:t>
      </w:r>
      <w:r w:rsidR="009C3AEC" w:rsidRPr="00F32BAC">
        <w:t>12</w:t>
      </w:r>
      <w:r w:rsidRPr="00F32BAC">
        <w:t>.</w:t>
      </w:r>
      <w:r w:rsidR="009C3AEC" w:rsidRPr="00F32BAC">
        <w:t>11</w:t>
      </w:r>
      <w:r w:rsidRPr="00F32BAC">
        <w:t>.</w:t>
      </w:r>
      <w:r w:rsidR="009C3AEC" w:rsidRPr="00F32BAC">
        <w:t>2015</w:t>
      </w:r>
      <w:r w:rsidRPr="00F32BAC">
        <w:t>г. №</w:t>
      </w:r>
      <w:r w:rsidR="009C3AEC" w:rsidRPr="00F32BAC">
        <w:t xml:space="preserve"> 422</w:t>
      </w:r>
      <w:r w:rsidRPr="00F32BAC">
        <w:t xml:space="preserve"> «</w:t>
      </w:r>
      <w:r w:rsidR="009C3AEC" w:rsidRPr="00F32BAC">
        <w:t>Об утверждении административного регламента по предоставлению муниципальной услуги «Передача в собственность гражданам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</w:t>
      </w:r>
      <w:r w:rsidRPr="00F32BAC">
        <w:t>» считать утратившим силу</w:t>
      </w:r>
    </w:p>
    <w:p w:rsidR="00FD6CB4" w:rsidRPr="00F32BAC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32BAC">
        <w:t>Настоящее постановление вступает в силу со дня его обнародования.</w:t>
      </w:r>
    </w:p>
    <w:p w:rsidR="007C7EDB" w:rsidRPr="00F32BAC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32BAC">
        <w:lastRenderedPageBreak/>
        <w:t>Контроль за исполнением постановления оставляю за собой. </w:t>
      </w:r>
    </w:p>
    <w:p w:rsidR="003846B4" w:rsidRPr="00F32BAC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F32BAC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F32BA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F32BA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F32BAC">
        <w:rPr>
          <w:rFonts w:ascii="Times New Roman" w:hAnsi="Times New Roman" w:cs="Times New Roman"/>
          <w:b/>
          <w:sz w:val="28"/>
          <w:szCs w:val="28"/>
        </w:rPr>
        <w:t>п</w:t>
      </w:r>
      <w:r w:rsidRPr="00F32BAC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F32BA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 w:rsidRPr="00F32B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 w:rsidRPr="00F32B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2BAC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F3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BAC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F32BA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F32BAC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F32BAC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F32BAC" w:rsidSect="00FF1607"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F32BAC" w:rsidTr="00FF1607">
        <w:tc>
          <w:tcPr>
            <w:tcW w:w="3209" w:type="dxa"/>
          </w:tcPr>
          <w:p w:rsidR="00FF1607" w:rsidRPr="00F32BAC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32BAC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32BAC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32BAC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32BAC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32BAC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F32BAC" w:rsidRDefault="00FF1607" w:rsidP="0097366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736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31.05.</w:t>
            </w:r>
            <w:r w:rsidRPr="00F32B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9736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F32B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9736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184</w:t>
            </w:r>
          </w:p>
        </w:tc>
      </w:tr>
    </w:tbl>
    <w:p w:rsidR="00D40D0A" w:rsidRPr="00F32BAC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F32BAC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Pr="00F32BAC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32BAC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F32BAC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«</w:t>
      </w:r>
      <w:r w:rsidR="00D61727" w:rsidRPr="00F32BAC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F32BAC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F32BAC" w:rsidRDefault="007C7EDB" w:rsidP="003763F9">
      <w:pPr>
        <w:pStyle w:val="1"/>
        <w:spacing w:after="240"/>
      </w:pPr>
      <w:r w:rsidRPr="00F32BAC">
        <w:t>1. Общие положения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F32B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61727" w:rsidRPr="00F32BAC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услуг.</w:t>
      </w:r>
    </w:p>
    <w:p w:rsidR="00FD6CB4" w:rsidRPr="00F32BAC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D61727" w:rsidRPr="00F32BAC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F32BAC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32BAC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9" w:history="1">
        <w:r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0" w:history="1"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 местонахождения: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р.п. Каменоломни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Крупской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346480, Ростовская область, Октябрьский район, р.п. Каменоломни, ул. Крупской 28а.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F32BAC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1" w:history="1"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www.kamenolomninskoe.ru/uslugi/re</w:t>
      </w:r>
      <w:r w:rsidR="00F32BAC" w:rsidRPr="00F32BAC">
        <w:rPr>
          <w:rFonts w:ascii="Times New Roman" w:eastAsia="Times New Roman" w:hAnsi="Times New Roman" w:cs="Times New Roman"/>
          <w:sz w:val="28"/>
          <w:szCs w:val="28"/>
        </w:rPr>
        <w:t>glamenti/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F32BAC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F32BAC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F32BAC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F32BAC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32BAC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F32BAC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2840CC" w:rsidRPr="00F32B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0CC" w:rsidRPr="00F32BAC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обращения.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образцы заполнения заявлений заявителем.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32BAC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F32BAC" w:rsidRDefault="00056FFF" w:rsidP="003763F9">
      <w:pPr>
        <w:pStyle w:val="1"/>
        <w:spacing w:after="240"/>
      </w:pPr>
      <w:r w:rsidRPr="00F32BAC">
        <w:t>2. Стандарт предоставления муниципальной услуги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F32BAC">
        <w:rPr>
          <w:rFonts w:ascii="Times New Roman" w:hAnsi="Times New Roman" w:cs="Times New Roman"/>
          <w:sz w:val="28"/>
          <w:szCs w:val="28"/>
        </w:rPr>
        <w:t>«</w:t>
      </w:r>
      <w:r w:rsidR="00D61727" w:rsidRPr="00F32BAC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C40C3E" w:rsidRPr="00F32BAC">
        <w:rPr>
          <w:rFonts w:ascii="Times New Roman" w:hAnsi="Times New Roman" w:cs="Times New Roman"/>
          <w:sz w:val="28"/>
          <w:szCs w:val="28"/>
        </w:rPr>
        <w:t>»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р.п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2" w:history="1"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F32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F32BA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F32B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F32BAC" w:rsidRPr="00F32BAC" w:rsidTr="003763F9">
        <w:trPr>
          <w:jc w:val="center"/>
        </w:trPr>
        <w:tc>
          <w:tcPr>
            <w:tcW w:w="4050" w:type="dxa"/>
          </w:tcPr>
          <w:p w:rsidR="004245E4" w:rsidRPr="00F32BAC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F32BAC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F32BAC" w:rsidRPr="00F32BAC" w:rsidTr="003763F9">
        <w:trPr>
          <w:jc w:val="center"/>
        </w:trPr>
        <w:tc>
          <w:tcPr>
            <w:tcW w:w="4050" w:type="dxa"/>
          </w:tcPr>
          <w:p w:rsidR="004245E4" w:rsidRPr="00F32BAC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F32BAC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32BAC" w:rsidRPr="00F32BAC" w:rsidTr="003763F9">
        <w:trPr>
          <w:jc w:val="center"/>
        </w:trPr>
        <w:tc>
          <w:tcPr>
            <w:tcW w:w="4050" w:type="dxa"/>
          </w:tcPr>
          <w:p w:rsidR="004245E4" w:rsidRPr="00F32BAC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F32BAC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32BAC" w:rsidRPr="00F32BAC" w:rsidTr="003763F9">
        <w:trPr>
          <w:jc w:val="center"/>
        </w:trPr>
        <w:tc>
          <w:tcPr>
            <w:tcW w:w="4050" w:type="dxa"/>
          </w:tcPr>
          <w:p w:rsidR="004245E4" w:rsidRPr="00F32BAC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F32BAC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F32BAC" w:rsidTr="003763F9">
        <w:trPr>
          <w:jc w:val="center"/>
        </w:trPr>
        <w:tc>
          <w:tcPr>
            <w:tcW w:w="4050" w:type="dxa"/>
          </w:tcPr>
          <w:p w:rsidR="004245E4" w:rsidRPr="00F32BAC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F32BAC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F32BAC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«Об организации предоставления государственных и муниципальных услуг».</w:t>
      </w:r>
    </w:p>
    <w:p w:rsidR="004245E4" w:rsidRPr="00F32BAC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регламента, для получения муниципальной услуги в Администрации </w:t>
      </w:r>
      <w:r w:rsidR="00C40C3E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245E4" w:rsidRPr="00F32BAC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D61727" w:rsidRPr="00F32BAC">
        <w:rPr>
          <w:rFonts w:ascii="Times New Roman" w:eastAsia="Times New Roman" w:hAnsi="Times New Roman" w:cs="Times New Roman"/>
          <w:sz w:val="28"/>
          <w:szCs w:val="28"/>
        </w:rPr>
        <w:t>Договор о безвозмездной передаче жилого помещения в муниципальную собственность</w:t>
      </w:r>
      <w:r w:rsidR="00BC4EC3" w:rsidRPr="00F32BAC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4245E4" w:rsidRPr="00F32BAC" w:rsidRDefault="004245E4" w:rsidP="0060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1727" w:rsidRPr="00F32BAC">
        <w:rPr>
          <w:rFonts w:ascii="Times New Roman" w:eastAsia="Times New Roman" w:hAnsi="Times New Roman" w:cs="Times New Roman"/>
          <w:sz w:val="28"/>
          <w:szCs w:val="28"/>
        </w:rPr>
        <w:t>Договор о безвозмездной передаче жилого помещения в муниципальную собственность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6078C0" w:rsidRPr="00F32BAC">
        <w:rPr>
          <w:rFonts w:ascii="Times New Roman" w:eastAsia="Times New Roman" w:hAnsi="Times New Roman" w:cs="Times New Roman"/>
          <w:sz w:val="28"/>
          <w:szCs w:val="28"/>
        </w:rPr>
        <w:t>2 месяца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2.5.1. </w:t>
      </w:r>
      <w:r w:rsidR="006078C0"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Жилищный кодекс РФ от 29.12.2004 № 188-ФЗ (ст. 60,61, 93-96)</w:t>
      </w:r>
      <w:r w:rsidR="000A3F2A" w:rsidRPr="00F32BAC">
        <w:t xml:space="preserve"> </w:t>
      </w:r>
      <w:r w:rsidR="000A3F2A"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(первоначальный текст документа опубликован в издании «Российская газета» от 12.01.2005 №1);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 w:rsidR="006078C0" w:rsidRPr="00F32BAC">
        <w:rPr>
          <w:rFonts w:ascii="Times New Roman" w:eastAsia="Times New Roman" w:hAnsi="Times New Roman" w:cs="Times New Roman"/>
          <w:sz w:val="28"/>
          <w:szCs w:val="28"/>
        </w:rPr>
        <w:t>Закон РФ от 04.07.1991 № 1541-1 «О приватизации жилищного фонда в Российской Федерации»</w:t>
      </w:r>
      <w:r w:rsidR="000A3F2A" w:rsidRPr="00F32BAC">
        <w:t xml:space="preserve"> </w:t>
      </w:r>
      <w:r w:rsidR="000A3F2A" w:rsidRPr="00F32BAC">
        <w:rPr>
          <w:rFonts w:ascii="Times New Roman" w:eastAsia="Times New Roman" w:hAnsi="Times New Roman" w:cs="Times New Roman"/>
          <w:sz w:val="28"/>
          <w:szCs w:val="28"/>
        </w:rPr>
        <w:t>(первоначальный текст документа опубликован в издании «Ведомости СНД и ВС РСФСР», 11.07.1991, № 28, ст. 959,);</w:t>
      </w:r>
    </w:p>
    <w:p w:rsidR="00BC4EC3" w:rsidRPr="00F32BAC" w:rsidRDefault="00BC4EC3" w:rsidP="00BC4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F32BAC"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F32BAC" w:rsidRDefault="00BC4EC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F32BAC" w:rsidRPr="00F32B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45E4" w:rsidRPr="00F32BAC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</w:t>
      </w:r>
      <w:r w:rsidRPr="00F32BAC">
        <w:rPr>
          <w:rFonts w:ascii="Times New Roman" w:eastAsia="Calibri" w:hAnsi="Times New Roman" w:cs="Times New Roman"/>
          <w:sz w:val="28"/>
          <w:szCs w:val="28"/>
        </w:rPr>
        <w:t>Каменоломненское городское</w:t>
      </w:r>
      <w:r w:rsidR="004245E4" w:rsidRPr="00F32BAC">
        <w:rPr>
          <w:rFonts w:ascii="Times New Roman" w:eastAsia="Calibri" w:hAnsi="Times New Roman" w:cs="Times New Roman"/>
          <w:sz w:val="28"/>
          <w:szCs w:val="28"/>
        </w:rPr>
        <w:t xml:space="preserve"> поселение»</w:t>
      </w:r>
      <w:r w:rsidR="004245E4"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F32BAC"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Приложении№ 1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F32BAC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F07C78" w:rsidRPr="00F32BAC" w:rsidRDefault="004245E4" w:rsidP="00F0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№ 2 к настоящему Административному регламенту.</w:t>
      </w: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№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="004245E4" w:rsidRPr="00F32BAC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№ 1 к Административному регламенту (с учётом п. </w:t>
      </w:r>
      <w:r w:rsidR="00F32BAC" w:rsidRPr="00F32BA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F32BAC" w:rsidRDefault="00F32BAC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F32BAC" w:rsidRDefault="00F32BAC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F32BAC" w:rsidRDefault="00D67508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государственные услуги не требуются.</w:t>
      </w:r>
    </w:p>
    <w:p w:rsidR="004245E4" w:rsidRPr="00F32BAC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F32BAC" w:rsidRDefault="00F32BAC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>2.15. Срок и порядок регистрации запроса заявителя о предоставлении муниципальной услуги 5 минут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F32BAC" w:rsidRDefault="00F07C78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F32BAC">
        <w:rPr>
          <w:rFonts w:ascii="Times New Roman" w:eastAsia="Times New Roman" w:hAnsi="Times New Roman" w:cs="Times New Roman"/>
          <w:sz w:val="28"/>
          <w:szCs w:val="28"/>
        </w:rPr>
        <w:t>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№386н;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F32BAC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F32BA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F32BAC" w:rsidRDefault="00974D52" w:rsidP="003763F9">
      <w:pPr>
        <w:pStyle w:val="1"/>
        <w:spacing w:after="240"/>
      </w:pPr>
      <w:r w:rsidRPr="00F32BAC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>3.3.1. Заявитель предоставляет в Администрацию поселения заявление и полный пакет документов, указанных в приложении №1 к настоящему Административному регламенту.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№2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№1 к настоящему Административному регламенту.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и проверки полученных документов, в том числе полученных в результате межведомственного информационного 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нормативного правового акта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направляет данный проект нормативного правового акта на правовую экспертизу специалисту по правовой и кадровой работе Администрации поселения;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подписанный нормативный правовой акт о прекращении права постоянного (бессрочного) пользования земельным участком или права пожизненного наследуемого владения земельным участком либо подписанное Главой Администрации поселения письмо об отказе в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 10 рабочих дней.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3.3.5. Ответственный исполнитель выдает заверенный должным образом нормативный правовой акт заявителю, способом, указанным в заявлении о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заверенного должным образом нормативного правового акта, либо подписанного Главой Администрации поселения письма об отказе в предоставлении муниципальной услуги.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Выдача заявителю заверенного должным образом нормативного правового акта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№ </w:t>
      </w:r>
      <w:r w:rsidR="00F07C78" w:rsidRPr="00F32B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F32BAC" w:rsidRDefault="00974D52" w:rsidP="003763F9">
      <w:pPr>
        <w:pStyle w:val="1"/>
        <w:spacing w:after="240"/>
      </w:pPr>
      <w:r w:rsidRPr="00F32BAC">
        <w:t>4. Формы контроля за предоставлением муниципальной услуги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</w:t>
      </w: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муниципальной услуги, осуществляется Главой Каменоломненского городского поселения (далее - Глава).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F32BAC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4A33" w:rsidRPr="00F32BAC" w:rsidRDefault="00734A33" w:rsidP="003763F9">
      <w:pPr>
        <w:pStyle w:val="1"/>
        <w:spacing w:after="240"/>
      </w:pPr>
      <w:r w:rsidRPr="00F32BAC"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3763F9" w:rsidRPr="00F32BAC" w:rsidRDefault="00F32BAC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="003763F9"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3763F9" w:rsidRPr="00F32BAC" w:rsidRDefault="00F32BAC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="003763F9" w:rsidRPr="00F32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3763F9" w:rsidRPr="00F32BAC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A65BA" w:rsidRPr="00F32BAC" w:rsidRDefault="003763F9" w:rsidP="0037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Pr="00F32BAC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F32BAC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32BAC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F32BAC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F32BAC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32B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 w:rsidRPr="00F32BAC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F32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F32BAC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F32BAC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F32BAC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RPr="00F32BAC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F32BAC" w:rsidTr="00FE46A2">
        <w:tc>
          <w:tcPr>
            <w:tcW w:w="3209" w:type="dxa"/>
          </w:tcPr>
          <w:p w:rsidR="00861784" w:rsidRPr="00F32BAC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F32BAC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F32BAC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F32BAC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Pr="00F32BAC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Pr="00F32BAC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F32BAC" w:rsidRPr="00F32BAC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F32BAC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F32BAC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F32BAC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. Заявление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1. Оригинал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2. 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2.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3. Технический план (Технический паспорт)</w:t>
            </w:r>
          </w:p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3.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4. Справка  из БТИ о собственниках, запретах и арестах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4.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5.  Выписка из ЕГРП (о правах на объект недвижимого имущества)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5. Оригинал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 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6.1. Для заявителя: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6.2. Для каждого из членов семьи: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 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7.2. 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7.3. 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8. Договор на передачу квартир (домов) в собственность граждан  или/и свидетельство о государственной регистрации права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8. Оригинал – 1</w:t>
            </w:r>
          </w:p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9.1. Поквартирная карточка (копия), заверенная уполномоченным органом</w:t>
            </w:r>
          </w:p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9.1.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9.2. Выписка из лицевого счета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9.2. Копия при предъявлении оригинала – 1</w:t>
            </w:r>
          </w:p>
        </w:tc>
      </w:tr>
      <w:tr w:rsidR="00F32BAC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 xml:space="preserve">10.Справка о зарегистрированных лицах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10. Оригинал – 1</w:t>
            </w:r>
          </w:p>
        </w:tc>
      </w:tr>
      <w:tr w:rsidR="00D61727" w:rsidRPr="00F32BAC" w:rsidTr="00861784">
        <w:trPr>
          <w:trHeight w:val="20"/>
          <w:jc w:val="center"/>
        </w:trPr>
        <w:tc>
          <w:tcPr>
            <w:tcW w:w="846" w:type="dxa"/>
          </w:tcPr>
          <w:p w:rsidR="00D61727" w:rsidRPr="00F32BAC" w:rsidRDefault="00D61727" w:rsidP="00D6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11. Справка об отсутствии задолженности по коммунальным услугам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61727" w:rsidRPr="00F32BAC" w:rsidRDefault="00D61727" w:rsidP="00D6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11. Копия при предъявлении оригинала – 1</w:t>
            </w:r>
          </w:p>
        </w:tc>
      </w:tr>
    </w:tbl>
    <w:p w:rsidR="003763F9" w:rsidRPr="00F32BAC" w:rsidRDefault="003763F9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7C78" w:rsidRPr="00F32BAC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F07C78" w:rsidRPr="00F32BAC" w:rsidTr="00B3781D">
        <w:tc>
          <w:tcPr>
            <w:tcW w:w="3209" w:type="dxa"/>
          </w:tcPr>
          <w:p w:rsidR="00F07C78" w:rsidRPr="00F32BAC" w:rsidRDefault="00F07C78" w:rsidP="00B3781D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F07C78" w:rsidRPr="00F32BAC" w:rsidRDefault="00F07C78" w:rsidP="00B3781D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7C78" w:rsidRPr="00F32BAC" w:rsidRDefault="00F07C78" w:rsidP="00B378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F07C78" w:rsidRPr="00F32BAC" w:rsidRDefault="00F07C78" w:rsidP="00B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A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F07C78" w:rsidRPr="00F32BAC" w:rsidRDefault="00F07C78" w:rsidP="00F07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F07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240"/>
      </w:tblGrid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F07C78" w:rsidRPr="00F32BAC" w:rsidRDefault="00F07C78" w:rsidP="00B3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07C78" w:rsidRPr="00F32BAC" w:rsidRDefault="00F07C78" w:rsidP="00B3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F07C78" w:rsidRPr="00F32BAC" w:rsidRDefault="00F07C78" w:rsidP="00B3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</w:tr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Технический план (Технический паспорт)</w:t>
            </w:r>
          </w:p>
        </w:tc>
      </w:tr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Справка БТИ</w:t>
            </w:r>
          </w:p>
        </w:tc>
      </w:tr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Выписка из ЕГРП</w:t>
            </w:r>
          </w:p>
        </w:tc>
      </w:tr>
      <w:tr w:rsidR="00F32BAC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Сведения о финансовом лицевом счете</w:t>
            </w:r>
          </w:p>
        </w:tc>
      </w:tr>
      <w:tr w:rsidR="006374BA" w:rsidRPr="00F32BAC" w:rsidTr="006374BA">
        <w:trPr>
          <w:jc w:val="center"/>
        </w:trPr>
        <w:tc>
          <w:tcPr>
            <w:tcW w:w="614" w:type="dxa"/>
            <w:shd w:val="clear" w:color="auto" w:fill="auto"/>
          </w:tcPr>
          <w:p w:rsidR="006374BA" w:rsidRPr="00F32BAC" w:rsidRDefault="006374BA" w:rsidP="0063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0" w:type="dxa"/>
            <w:shd w:val="clear" w:color="auto" w:fill="auto"/>
          </w:tcPr>
          <w:p w:rsidR="006374BA" w:rsidRPr="00F32BAC" w:rsidRDefault="006374BA" w:rsidP="0063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C">
              <w:rPr>
                <w:rFonts w:ascii="Times New Roman" w:hAnsi="Times New Roman" w:cs="Times New Roman"/>
                <w:sz w:val="24"/>
                <w:szCs w:val="24"/>
              </w:rPr>
              <w:t>Справка о зарегистрированных лицах</w:t>
            </w:r>
          </w:p>
        </w:tc>
      </w:tr>
    </w:tbl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F07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C78" w:rsidRPr="00F32BAC" w:rsidRDefault="00F07C78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DF" w:rsidRPr="00F32BAC" w:rsidRDefault="00D70EDF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DF" w:rsidRPr="00F32BAC" w:rsidRDefault="00D70EDF" w:rsidP="00D7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70EDF" w:rsidRPr="00F32BAC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F32BAC" w:rsidTr="00E01C53">
        <w:tc>
          <w:tcPr>
            <w:tcW w:w="3209" w:type="dxa"/>
          </w:tcPr>
          <w:p w:rsidR="00E01C53" w:rsidRPr="00F32BAC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F32BAC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F32BAC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374BA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F32BAC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F32BAC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F32BAC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F32BAC" w:rsidRPr="00F32BAC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32BAC">
              <w:rPr>
                <w:sz w:val="28"/>
                <w:szCs w:val="28"/>
              </w:rPr>
              <w:t>Главе</w:t>
            </w:r>
          </w:p>
          <w:p w:rsidR="00E01C53" w:rsidRPr="00F32BAC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F32BAC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BAC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F32BAC" w:rsidRPr="00F32BAC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BAC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32BAC" w:rsidRPr="00F32BAC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32BAC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32BAC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32BAC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F32BAC" w:rsidRPr="00F32BAC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F32BAC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F32BAC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F32BAC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F32BAC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F32BAC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F32BAC" w:rsidRPr="00F32BAC" w:rsidTr="009339E0">
        <w:tc>
          <w:tcPr>
            <w:tcW w:w="1129" w:type="dxa"/>
          </w:tcPr>
          <w:p w:rsidR="00E01C53" w:rsidRPr="00F32BAC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F32BAC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BAC" w:rsidRPr="00F32BAC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BAC" w:rsidRPr="00F32BAC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BAC" w:rsidRPr="00F32BAC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BAC" w:rsidRPr="00F32BAC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BAC" w:rsidRPr="00F32BAC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F32BAC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F32BAC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32BAC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32BAC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F32BAC" w:rsidRPr="00F32BAC" w:rsidTr="009339E0">
        <w:tc>
          <w:tcPr>
            <w:tcW w:w="1555" w:type="dxa"/>
            <w:vAlign w:val="center"/>
          </w:tcPr>
          <w:p w:rsidR="009339E0" w:rsidRPr="00F32BAC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AC" w:rsidRPr="00F32BAC" w:rsidTr="009339E0">
        <w:tc>
          <w:tcPr>
            <w:tcW w:w="1555" w:type="dxa"/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AC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F32BAC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32BAC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F32BAC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F32BAC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F32BAC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F32BAC" w:rsidTr="003763F9">
        <w:tc>
          <w:tcPr>
            <w:tcW w:w="3209" w:type="dxa"/>
          </w:tcPr>
          <w:p w:rsidR="009339E0" w:rsidRPr="00F32BAC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F32BAC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F32BAC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374BA"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F32BAC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A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F32BAC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F32BAC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F32BA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F32BA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BA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DDAE1" wp14:editId="27F2AB9A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41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FFD3" wp14:editId="653C0310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DFFD3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6C9B" wp14:editId="3DA95073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6C9B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012F6" wp14:editId="03643047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3266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F32BAC" w:rsidRDefault="00D67508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CBD28" wp14:editId="59116532">
                <wp:simplePos x="0" y="0"/>
                <wp:positionH relativeFrom="column">
                  <wp:posOffset>1604645</wp:posOffset>
                </wp:positionH>
                <wp:positionV relativeFrom="paragraph">
                  <wp:posOffset>170180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BD28" id="Надпись 24" o:spid="_x0000_s1028" type="#_x0000_t202" style="position:absolute;margin-left:126.35pt;margin-top:13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D67508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41BD0" wp14:editId="1A8BBC94">
                <wp:simplePos x="0" y="0"/>
                <wp:positionH relativeFrom="column">
                  <wp:posOffset>3034030</wp:posOffset>
                </wp:positionH>
                <wp:positionV relativeFrom="paragraph">
                  <wp:posOffset>88265</wp:posOffset>
                </wp:positionV>
                <wp:extent cx="0" cy="243840"/>
                <wp:effectExtent l="76200" t="0" r="57150" b="609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A3C5" id="Прямая со стрелкой 29" o:spid="_x0000_s1026" type="#_x0000_t32" style="position:absolute;margin-left:238.9pt;margin-top:6.95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861784" w:rsidRPr="00F32BAC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F32BAC" w:rsidRDefault="00D67508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E2E36" wp14:editId="69CFD383">
                <wp:simplePos x="0" y="0"/>
                <wp:positionH relativeFrom="column">
                  <wp:posOffset>1604645</wp:posOffset>
                </wp:positionH>
                <wp:positionV relativeFrom="paragraph">
                  <wp:posOffset>157480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2E36" id="Надпись 25" o:spid="_x0000_s1029" type="#_x0000_t202" style="position:absolute;margin-left:126.35pt;margin-top:12.4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F32BAC" w:rsidRDefault="00D67508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23935" wp14:editId="3B898051">
                <wp:simplePos x="0" y="0"/>
                <wp:positionH relativeFrom="column">
                  <wp:posOffset>3534410</wp:posOffset>
                </wp:positionH>
                <wp:positionV relativeFrom="paragraph">
                  <wp:posOffset>74930</wp:posOffset>
                </wp:positionV>
                <wp:extent cx="1076325" cy="688340"/>
                <wp:effectExtent l="0" t="0" r="66675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DEC5" id="Прямая со стрелкой 23" o:spid="_x0000_s1026" type="#_x0000_t32" style="position:absolute;margin-left:278.3pt;margin-top:5.9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">
                <v:stroke endarrow="block"/>
              </v:shape>
            </w:pict>
          </mc:Fallback>
        </mc:AlternateContent>
      </w: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C8A01" wp14:editId="6D171563">
                <wp:simplePos x="0" y="0"/>
                <wp:positionH relativeFrom="column">
                  <wp:posOffset>1510665</wp:posOffset>
                </wp:positionH>
                <wp:positionV relativeFrom="paragraph">
                  <wp:posOffset>74930</wp:posOffset>
                </wp:positionV>
                <wp:extent cx="1154430" cy="688340"/>
                <wp:effectExtent l="38100" t="0" r="26670" b="5461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E0DF" id="Прямая со стрелкой 22" o:spid="_x0000_s1026" type="#_x0000_t32" style="position:absolute;margin-left:118.95pt;margin-top:5.9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861784" w:rsidRPr="00F32BAC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D67508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C6CAE" wp14:editId="71021079">
                <wp:simplePos x="0" y="0"/>
                <wp:positionH relativeFrom="column">
                  <wp:posOffset>3300095</wp:posOffset>
                </wp:positionH>
                <wp:positionV relativeFrom="paragraph">
                  <wp:posOffset>89535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Письмо об отказе в предоставлении </w:t>
                            </w:r>
                            <w:bookmarkStart w:id="0" w:name="_GoBack"/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6CAE" id="Надпись 21" o:spid="_x0000_s1030" type="#_x0000_t202" style="position:absolute;left:0;text-align:left;margin-left:259.85pt;margin-top:7.0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qE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Письмо об отказе в предоставлении </w:t>
                      </w:r>
                      <w:bookmarkStart w:id="1" w:name="_GoBack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ED3CF" wp14:editId="4050B518">
                <wp:simplePos x="0" y="0"/>
                <wp:positionH relativeFrom="column">
                  <wp:posOffset>128270</wp:posOffset>
                </wp:positionH>
                <wp:positionV relativeFrom="paragraph">
                  <wp:posOffset>57150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973661" w:rsidRDefault="00D70EDF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36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 о безвозмездной передаче жилого помещения в муниципальную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D3CF" id="Надпись 20" o:spid="_x0000_s1031" type="#_x0000_t202" style="position:absolute;left:0;text-align:left;margin-left:10.1pt;margin-top:4.5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">
                <v:textbox>
                  <w:txbxContent>
                    <w:p w:rsidR="00FE46A2" w:rsidRPr="00973661" w:rsidRDefault="00D70EDF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36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 о безвозмездной передаче жилого помещения в муниципальную собственность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D67508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02E29" wp14:editId="0037CFF0">
                <wp:simplePos x="0" y="0"/>
                <wp:positionH relativeFrom="column">
                  <wp:posOffset>3756660</wp:posOffset>
                </wp:positionH>
                <wp:positionV relativeFrom="paragraph">
                  <wp:posOffset>15240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9E80" id="Прямая со стрелкой 16" o:spid="_x0000_s1026" type="#_x0000_t32" style="position:absolute;margin-left:295.8pt;margin-top:1.2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0D32C" wp14:editId="0422268A">
                <wp:simplePos x="0" y="0"/>
                <wp:positionH relativeFrom="column">
                  <wp:posOffset>1061720</wp:posOffset>
                </wp:positionH>
                <wp:positionV relativeFrom="paragraph">
                  <wp:posOffset>13335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651A2" id="Прямая со стрелкой 19" o:spid="_x0000_s1026" type="#_x0000_t32" style="position:absolute;margin-left:83.6pt;margin-top:1.05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D67508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D3F0C" wp14:editId="3BD86AB4">
                <wp:simplePos x="0" y="0"/>
                <wp:positionH relativeFrom="column">
                  <wp:posOffset>2179320</wp:posOffset>
                </wp:positionH>
                <wp:positionV relativeFrom="paragraph">
                  <wp:posOffset>155575</wp:posOffset>
                </wp:positionV>
                <wp:extent cx="1900555" cy="699770"/>
                <wp:effectExtent l="0" t="0" r="23495" b="241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3F0C" id="Надпись 15" o:spid="_x0000_s1032" type="#_x0000_t202" style="position:absolute;margin-left:171.6pt;margin-top:12.2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D67508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24FD5" wp14:editId="3A3D936B">
                <wp:simplePos x="0" y="0"/>
                <wp:positionH relativeFrom="column">
                  <wp:posOffset>3186430</wp:posOffset>
                </wp:positionH>
                <wp:positionV relativeFrom="paragraph">
                  <wp:posOffset>153670</wp:posOffset>
                </wp:positionV>
                <wp:extent cx="0" cy="381635"/>
                <wp:effectExtent l="76200" t="0" r="95250" b="565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F7D6" id="Прямая со стрелкой 18" o:spid="_x0000_s1026" type="#_x0000_t32" style="position:absolute;margin-left:250.9pt;margin-top:12.1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D67508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BAC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D3F38" wp14:editId="197F2EE6">
                <wp:simplePos x="0" y="0"/>
                <wp:positionH relativeFrom="column">
                  <wp:posOffset>2450465</wp:posOffset>
                </wp:positionH>
                <wp:positionV relativeFrom="paragraph">
                  <wp:posOffset>39370</wp:posOffset>
                </wp:positionV>
                <wp:extent cx="1362075" cy="295275"/>
                <wp:effectExtent l="0" t="0" r="28575" b="285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3F38" id="Надпись 17" o:spid="_x0000_s1033" type="#_x0000_t202" style="position:absolute;margin-left:192.95pt;margin-top:3.1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 w:rsidR="00861784" w:rsidRPr="00F32B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F32BAC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F32BAC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F32BAC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61784" w:rsidRPr="00F32BAC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8C" w:rsidRDefault="00816E8C" w:rsidP="007C7EDB">
      <w:pPr>
        <w:spacing w:after="0" w:line="240" w:lineRule="auto"/>
      </w:pPr>
      <w:r>
        <w:separator/>
      </w:r>
    </w:p>
  </w:endnote>
  <w:endnote w:type="continuationSeparator" w:id="0">
    <w:p w:rsidR="00816E8C" w:rsidRDefault="00816E8C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8C" w:rsidRDefault="00816E8C" w:rsidP="007C7EDB">
      <w:pPr>
        <w:spacing w:after="0" w:line="240" w:lineRule="auto"/>
      </w:pPr>
      <w:r>
        <w:separator/>
      </w:r>
    </w:p>
  </w:footnote>
  <w:footnote w:type="continuationSeparator" w:id="0">
    <w:p w:rsidR="00816E8C" w:rsidRDefault="00816E8C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A3F2A"/>
    <w:rsid w:val="000B2391"/>
    <w:rsid w:val="00105917"/>
    <w:rsid w:val="0016184E"/>
    <w:rsid w:val="00162A79"/>
    <w:rsid w:val="00164A9D"/>
    <w:rsid w:val="00182C67"/>
    <w:rsid w:val="00187184"/>
    <w:rsid w:val="0019262E"/>
    <w:rsid w:val="001938C4"/>
    <w:rsid w:val="00194BEC"/>
    <w:rsid w:val="001B2558"/>
    <w:rsid w:val="001C4ADF"/>
    <w:rsid w:val="00207328"/>
    <w:rsid w:val="002212F7"/>
    <w:rsid w:val="00246FEC"/>
    <w:rsid w:val="00253B4C"/>
    <w:rsid w:val="0025514D"/>
    <w:rsid w:val="002840CC"/>
    <w:rsid w:val="00292B3C"/>
    <w:rsid w:val="002D1FC6"/>
    <w:rsid w:val="002F141D"/>
    <w:rsid w:val="002F4A92"/>
    <w:rsid w:val="00304A85"/>
    <w:rsid w:val="00311D72"/>
    <w:rsid w:val="00316AB4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644F7"/>
    <w:rsid w:val="00483924"/>
    <w:rsid w:val="00493701"/>
    <w:rsid w:val="004A15E4"/>
    <w:rsid w:val="004C595B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078C0"/>
    <w:rsid w:val="00621D73"/>
    <w:rsid w:val="006221A5"/>
    <w:rsid w:val="00623FA8"/>
    <w:rsid w:val="0063214A"/>
    <w:rsid w:val="006374BA"/>
    <w:rsid w:val="006457F6"/>
    <w:rsid w:val="0064656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6F3D3C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16E8C"/>
    <w:rsid w:val="008246F8"/>
    <w:rsid w:val="00861784"/>
    <w:rsid w:val="008626DA"/>
    <w:rsid w:val="00863EDA"/>
    <w:rsid w:val="008A7984"/>
    <w:rsid w:val="008B1129"/>
    <w:rsid w:val="008C16E1"/>
    <w:rsid w:val="008C78FC"/>
    <w:rsid w:val="008D4A73"/>
    <w:rsid w:val="00920B50"/>
    <w:rsid w:val="00921FDF"/>
    <w:rsid w:val="0092443E"/>
    <w:rsid w:val="009273E4"/>
    <w:rsid w:val="009339E0"/>
    <w:rsid w:val="00972C96"/>
    <w:rsid w:val="00973661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C3AEC"/>
    <w:rsid w:val="009D73BC"/>
    <w:rsid w:val="00A0367E"/>
    <w:rsid w:val="00A06F44"/>
    <w:rsid w:val="00A20F93"/>
    <w:rsid w:val="00A375E2"/>
    <w:rsid w:val="00AC7BBC"/>
    <w:rsid w:val="00AE0513"/>
    <w:rsid w:val="00AE62DD"/>
    <w:rsid w:val="00B15B71"/>
    <w:rsid w:val="00B227AE"/>
    <w:rsid w:val="00B30068"/>
    <w:rsid w:val="00B30D69"/>
    <w:rsid w:val="00B51CD7"/>
    <w:rsid w:val="00B7283F"/>
    <w:rsid w:val="00B81C43"/>
    <w:rsid w:val="00B8731B"/>
    <w:rsid w:val="00BB37E4"/>
    <w:rsid w:val="00BB6CDC"/>
    <w:rsid w:val="00BC28EC"/>
    <w:rsid w:val="00BC4EC3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61727"/>
    <w:rsid w:val="00D67508"/>
    <w:rsid w:val="00D70EDF"/>
    <w:rsid w:val="00D90977"/>
    <w:rsid w:val="00D90F34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07C78"/>
    <w:rsid w:val="00F106CB"/>
    <w:rsid w:val="00F13245"/>
    <w:rsid w:val="00F22A6F"/>
    <w:rsid w:val="00F32BAC"/>
    <w:rsid w:val="00F5011D"/>
    <w:rsid w:val="00FA1499"/>
    <w:rsid w:val="00FB7A13"/>
    <w:rsid w:val="00FC4F07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A44C4-72F5-42B0-9AD2-70341B96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28292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enolomninsko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28292@donpa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7C712-329C-4A1B-9B7C-32ABCA4F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cp:lastPrinted>2013-12-10T10:23:00Z</cp:lastPrinted>
  <dcterms:created xsi:type="dcterms:W3CDTF">2016-03-27T14:09:00Z</dcterms:created>
  <dcterms:modified xsi:type="dcterms:W3CDTF">2016-06-03T06:10:00Z</dcterms:modified>
</cp:coreProperties>
</file>