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CE5" w:rsidRPr="00462A08" w:rsidRDefault="001F0CE5" w:rsidP="001F0CE5">
      <w:pPr>
        <w:pStyle w:val="aff0"/>
        <w:ind w:firstLine="0"/>
        <w:jc w:val="center"/>
        <w:rPr>
          <w:b w:val="0"/>
          <w:sz w:val="24"/>
          <w:szCs w:val="24"/>
        </w:rPr>
      </w:pPr>
      <w:r w:rsidRPr="00462A08">
        <w:rPr>
          <w:sz w:val="24"/>
          <w:szCs w:val="24"/>
        </w:rPr>
        <w:t xml:space="preserve">Извещение </w:t>
      </w:r>
    </w:p>
    <w:p w:rsidR="001F0CE5" w:rsidRPr="00462A08" w:rsidRDefault="001F0CE5" w:rsidP="001F0CE5">
      <w:pPr>
        <w:pStyle w:val="aff0"/>
        <w:ind w:firstLine="0"/>
        <w:jc w:val="center"/>
        <w:rPr>
          <w:b w:val="0"/>
          <w:sz w:val="24"/>
          <w:szCs w:val="24"/>
        </w:rPr>
      </w:pPr>
      <w:bookmarkStart w:id="0" w:name="_Hlk213335440"/>
      <w:r w:rsidRPr="00462A08">
        <w:rPr>
          <w:sz w:val="24"/>
          <w:szCs w:val="24"/>
        </w:rPr>
        <w:t>о проведении аукциона в электронной форме</w:t>
      </w:r>
    </w:p>
    <w:p w:rsidR="001F0CE5" w:rsidRDefault="001F0CE5" w:rsidP="001F0CE5">
      <w:pPr>
        <w:autoSpaceDE w:val="0"/>
        <w:autoSpaceDN w:val="0"/>
        <w:adjustRightInd w:val="0"/>
        <w:ind w:firstLine="708"/>
        <w:jc w:val="both"/>
        <w:rPr>
          <w:b/>
          <w:color w:val="000000"/>
          <w:sz w:val="28"/>
          <w:szCs w:val="28"/>
        </w:rPr>
      </w:pPr>
      <w:r w:rsidRPr="00462A08">
        <w:rPr>
          <w:b/>
        </w:rPr>
        <w:t>на право заключения договора аренды земельного участка сроком на 3 года</w:t>
      </w:r>
      <w:bookmarkEnd w:id="0"/>
      <w:r w:rsidRPr="00462A08">
        <w:rPr>
          <w:b/>
        </w:rPr>
        <w:t>.</w:t>
      </w:r>
      <w:r w:rsidRPr="001F0CE5">
        <w:rPr>
          <w:b/>
          <w:color w:val="000000"/>
          <w:sz w:val="28"/>
          <w:szCs w:val="28"/>
        </w:rPr>
        <w:t xml:space="preserve"> </w:t>
      </w:r>
    </w:p>
    <w:p w:rsidR="003E30DE" w:rsidRPr="00113101" w:rsidRDefault="003E30DE" w:rsidP="001F0CE5">
      <w:pPr>
        <w:autoSpaceDE w:val="0"/>
        <w:autoSpaceDN w:val="0"/>
        <w:adjustRightInd w:val="0"/>
        <w:ind w:firstLine="708"/>
        <w:jc w:val="both"/>
        <w:rPr>
          <w:bCs/>
        </w:rPr>
      </w:pPr>
      <w:r w:rsidRPr="00113101">
        <w:rPr>
          <w:szCs w:val="34"/>
        </w:rPr>
        <w:t xml:space="preserve">Администрация Каменоломненского городского поселения, </w:t>
      </w:r>
      <w:r w:rsidRPr="00113101">
        <w:rPr>
          <w:bCs/>
        </w:rPr>
        <w:t>объявляет о проведении в отношении муниципального имущества муниципального образования «</w:t>
      </w:r>
      <w:proofErr w:type="spellStart"/>
      <w:r w:rsidRPr="00113101">
        <w:rPr>
          <w:bCs/>
        </w:rPr>
        <w:t>Каменоломненское</w:t>
      </w:r>
      <w:proofErr w:type="spellEnd"/>
      <w:r w:rsidRPr="00113101">
        <w:rPr>
          <w:bCs/>
        </w:rPr>
        <w:t xml:space="preserve"> городское поселение» аукциона в электронной форме, открытого по составу участников</w:t>
      </w:r>
      <w:r w:rsidR="00C536EE">
        <w:rPr>
          <w:bCs/>
        </w:rPr>
        <w:t xml:space="preserve"> </w:t>
      </w:r>
      <w:r w:rsidRPr="00337447">
        <w:rPr>
          <w:bCs/>
        </w:rPr>
        <w:t>на заключение договор</w:t>
      </w:r>
      <w:r w:rsidR="00C536EE">
        <w:rPr>
          <w:bCs/>
        </w:rPr>
        <w:t>а</w:t>
      </w:r>
      <w:r w:rsidRPr="00337447">
        <w:rPr>
          <w:bCs/>
        </w:rPr>
        <w:t xml:space="preserve"> аренды</w:t>
      </w:r>
      <w:r>
        <w:rPr>
          <w:bCs/>
        </w:rPr>
        <w:t xml:space="preserve"> земельн</w:t>
      </w:r>
      <w:r w:rsidR="00C536EE">
        <w:rPr>
          <w:bCs/>
        </w:rPr>
        <w:t>ого</w:t>
      </w:r>
      <w:r>
        <w:rPr>
          <w:bCs/>
        </w:rPr>
        <w:t xml:space="preserve"> участк</w:t>
      </w:r>
      <w:r w:rsidR="00C536EE">
        <w:rPr>
          <w:bCs/>
        </w:rPr>
        <w:t>а</w:t>
      </w:r>
      <w:r w:rsidRPr="00113101">
        <w:rPr>
          <w:bCs/>
        </w:rPr>
        <w:t xml:space="preserve"> (далее – Аукцион). </w:t>
      </w:r>
      <w:r w:rsidRPr="00337447">
        <w:rPr>
          <w:bCs/>
        </w:rPr>
        <w:t>Аукцион проводится в порядке, установленном в соответствии со ст. 39.11, 39.12 и 39.13 Земельного кодекса Российской Федерации</w:t>
      </w:r>
      <w:r w:rsidR="004B48F3">
        <w:rPr>
          <w:bCs/>
        </w:rPr>
        <w:t>, п</w:t>
      </w:r>
      <w:r w:rsidR="004B48F3" w:rsidRPr="0004747B">
        <w:t>остановление</w:t>
      </w:r>
      <w:r w:rsidR="004B48F3">
        <w:t>м</w:t>
      </w:r>
      <w:r w:rsidR="004B48F3" w:rsidRPr="0004747B">
        <w:t xml:space="preserve"> Администрация Каменоломненского городского поселения «О проведении аукциона в электронной форме на право заключения договора аренды земельного участка сроком на 3 года» от </w:t>
      </w:r>
      <w:r w:rsidR="005359F8" w:rsidRPr="005359F8">
        <w:t>07.11</w:t>
      </w:r>
      <w:r w:rsidR="004B48F3" w:rsidRPr="005359F8">
        <w:t xml:space="preserve">.2025 г. № </w:t>
      </w:r>
      <w:r w:rsidR="006F49EB" w:rsidRPr="005359F8">
        <w:t>392</w:t>
      </w:r>
      <w:r w:rsidRPr="005359F8">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3E30DE" w:rsidP="00B575C6">
            <w:pPr>
              <w:pStyle w:val="Default"/>
              <w:jc w:val="center"/>
              <w:rPr>
                <w:bCs/>
              </w:rPr>
            </w:pPr>
            <w:r w:rsidRPr="00113101">
              <w:rPr>
                <w:b/>
                <w:iCs/>
              </w:rPr>
              <w:t>Организатор Аукциона</w:t>
            </w:r>
            <w:r w:rsidRPr="00113101">
              <w:rPr>
                <w:b/>
                <w:bCs/>
              </w:rPr>
              <w:t xml:space="preserve"> </w:t>
            </w:r>
            <w:r>
              <w:rPr>
                <w:b/>
                <w:bCs/>
              </w:rPr>
              <w:t>(</w:t>
            </w:r>
            <w:r w:rsidRPr="00224E73">
              <w:rPr>
                <w:b/>
                <w:bCs/>
              </w:rPr>
              <w:t>Арендодатель</w:t>
            </w:r>
            <w:r>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Каменоломненского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Каменоломни, ул. Крупской, 28А.</w:t>
            </w:r>
            <w:r w:rsidRPr="00113101">
              <w:t xml:space="preserve"> </w:t>
            </w:r>
          </w:p>
          <w:p w:rsidR="0049385C" w:rsidRPr="00113101" w:rsidRDefault="0049385C" w:rsidP="0049385C">
            <w:pPr>
              <w:pStyle w:val="Default"/>
              <w:jc w:val="both"/>
              <w:rPr>
                <w:bCs/>
              </w:rPr>
            </w:pPr>
            <w:r w:rsidRPr="00113101">
              <w:rPr>
                <w:bCs/>
              </w:rPr>
              <w:t>Тел. 8(86360)2-08-25 (контактное лицо –</w:t>
            </w:r>
            <w:r w:rsidR="0086773C">
              <w:rPr>
                <w:bCs/>
              </w:rPr>
              <w:t xml:space="preserve"> главный специалист – контрактный управляющий </w:t>
            </w:r>
            <w:r w:rsidRPr="00113101">
              <w:rPr>
                <w:bCs/>
              </w:rPr>
              <w:t>–</w:t>
            </w:r>
            <w:r w:rsidR="0086773C">
              <w:rPr>
                <w:bCs/>
              </w:rPr>
              <w:t xml:space="preserve"> Чернявская Дарья Николаевна</w:t>
            </w:r>
            <w:r w:rsidRPr="00113101">
              <w:rPr>
                <w:bCs/>
              </w:rPr>
              <w:t xml:space="preserve">;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3E30DE" w:rsidRPr="00113101" w:rsidRDefault="003E30DE" w:rsidP="003E30DE">
            <w:pPr>
              <w:jc w:val="center"/>
              <w:rPr>
                <w:b/>
                <w:bCs/>
              </w:rPr>
            </w:pPr>
            <w:r w:rsidRPr="00113101">
              <w:rPr>
                <w:b/>
                <w:bCs/>
              </w:rPr>
              <w:t>Лот № 1</w:t>
            </w:r>
          </w:p>
          <w:p w:rsidR="001F0CE5" w:rsidRDefault="00EE6A12" w:rsidP="003E30DE">
            <w:pPr>
              <w:ind w:firstLine="540"/>
              <w:jc w:val="both"/>
            </w:pPr>
            <w:bookmarkStart w:id="1" w:name="_GoBack"/>
            <w:r>
              <w:t>З</w:t>
            </w:r>
            <w:r w:rsidR="004B48F3" w:rsidRPr="004B48F3">
              <w:t>емельн</w:t>
            </w:r>
            <w:r w:rsidR="00CD147F">
              <w:t>ый</w:t>
            </w:r>
            <w:r w:rsidR="004B48F3" w:rsidRPr="004B48F3">
              <w:t xml:space="preserve"> участ</w:t>
            </w:r>
            <w:r w:rsidR="00CD147F">
              <w:t>ок</w:t>
            </w:r>
            <w:r w:rsidR="004B48F3" w:rsidRPr="004B48F3">
              <w:t xml:space="preserve"> площадью 4520 </w:t>
            </w:r>
            <w:proofErr w:type="spellStart"/>
            <w:r w:rsidR="004B48F3" w:rsidRPr="004B48F3">
              <w:t>кв.м</w:t>
            </w:r>
            <w:proofErr w:type="spellEnd"/>
            <w:r w:rsidR="004B48F3" w:rsidRPr="004B48F3">
              <w:t xml:space="preserve">., кадастровый номер 61:28:0091001:29, категория земель - земли населенных пунктов, адрес: местоположение установлено относительно ориентира, расположенного в границах участка. Почтовый адрес ориентира: Ростовская область, р-н Октябрьский, </w:t>
            </w:r>
            <w:proofErr w:type="spellStart"/>
            <w:r w:rsidR="004B48F3" w:rsidRPr="004B48F3">
              <w:t>р.п</w:t>
            </w:r>
            <w:proofErr w:type="spellEnd"/>
            <w:r w:rsidR="004B48F3" w:rsidRPr="004B48F3">
              <w:t>. Каменоломни, ул. Пионерская, номерной знак №28, вид разрешенного использования земельного участка – для сельскохозяйственного производства.</w:t>
            </w:r>
            <w:r w:rsidR="003E30DE" w:rsidRPr="004206DF">
              <w:t xml:space="preserve"> </w:t>
            </w:r>
          </w:p>
          <w:p w:rsidR="001F0CE5" w:rsidRDefault="00B7076D" w:rsidP="003E30DE">
            <w:pPr>
              <w:ind w:firstLine="540"/>
              <w:jc w:val="both"/>
            </w:pPr>
            <w:r>
              <w:t>Технические условия подключения объекта к сетям инженерно-технического обеспечения на земельном участке отсутствуют.</w:t>
            </w:r>
          </w:p>
          <w:p w:rsidR="00B7076D" w:rsidRDefault="00B7076D" w:rsidP="003E30DE">
            <w:pPr>
              <w:ind w:firstLine="540"/>
              <w:jc w:val="both"/>
            </w:pPr>
            <w:r>
              <w:t>В соответствии с установленным видом разрешенного использования земельного участка</w:t>
            </w:r>
            <w:r w:rsidR="00F15709">
              <w:t xml:space="preserve"> не предусмотрено строительство зданий, строений, сооружений.</w:t>
            </w:r>
          </w:p>
          <w:bookmarkEnd w:id="1"/>
          <w:p w:rsidR="00853A09" w:rsidRPr="00113101" w:rsidRDefault="003E30DE" w:rsidP="003E30DE">
            <w:pPr>
              <w:ind w:firstLine="540"/>
              <w:jc w:val="both"/>
            </w:pPr>
            <w:r w:rsidRPr="0081363F">
              <w:t xml:space="preserve">Стартовый размер годовой арендной платы: </w:t>
            </w:r>
            <w:r w:rsidR="00F15709">
              <w:t>9 383</w:t>
            </w:r>
            <w:r w:rsidRPr="00FF13F9">
              <w:t xml:space="preserve">,00 руб., шаг аукциона: </w:t>
            </w:r>
            <w:r w:rsidR="00F15709">
              <w:t>282</w:t>
            </w:r>
            <w:r w:rsidRPr="00FF13F9">
              <w:t>,</w:t>
            </w:r>
            <w:r w:rsidR="00FD1DCE">
              <w:t>00</w:t>
            </w:r>
            <w:r w:rsidRPr="00FF13F9">
              <w:t xml:space="preserve"> руб., задаток для участия в аукционе: </w:t>
            </w:r>
            <w:r w:rsidR="00F15709">
              <w:t>6 568</w:t>
            </w:r>
            <w:r w:rsidR="00FD1DCE">
              <w:t>,00</w:t>
            </w:r>
            <w:r w:rsidRPr="00FF13F9">
              <w:t xml:space="preserve"> руб.</w:t>
            </w: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3E30DE" w:rsidRPr="00723F7C" w:rsidRDefault="003E30DE" w:rsidP="003E30DE">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2" w:name="_Hlk10095844"/>
            <w:r w:rsidRPr="00113101">
              <w:rPr>
                <w:rFonts w:eastAsia="Batang"/>
                <w:bCs/>
              </w:rPr>
              <w:t xml:space="preserve">на официальном сайте </w:t>
            </w:r>
            <w:r w:rsidRPr="00113101">
              <w:rPr>
                <w:rFonts w:eastAsia="Calibri"/>
              </w:rPr>
              <w:t xml:space="preserve">электронной торговой площадки </w:t>
            </w:r>
            <w:bookmarkEnd w:id="2"/>
            <w:r w:rsidR="00FD1DCE" w:rsidRPr="00763BC7">
              <w:t>https://www.rts-tender.ru</w:t>
            </w:r>
            <w:r w:rsidR="00FD1DCE">
              <w:t>.</w:t>
            </w:r>
            <w:r w:rsidR="00FD1DCE" w:rsidRPr="00452A72">
              <w:rPr>
                <w:rFonts w:eastAsia="Calibri"/>
                <w:sz w:val="28"/>
                <w:szCs w:val="28"/>
              </w:rPr>
              <w:t xml:space="preserve"> </w:t>
            </w:r>
            <w:r w:rsidRPr="00113101">
              <w:rPr>
                <w:rFonts w:eastAsia="Calibri"/>
              </w:rPr>
              <w:t xml:space="preserve">Указанное в </w:t>
            </w:r>
            <w:r w:rsidR="00F15709">
              <w:rPr>
                <w:rFonts w:eastAsia="Calibri"/>
              </w:rPr>
              <w:t xml:space="preserve">извещении </w:t>
            </w:r>
            <w:r w:rsidRPr="00113101">
              <w:rPr>
                <w:rFonts w:eastAsia="Calibri"/>
              </w:rPr>
              <w:t xml:space="preserve">время – Московское, при исчислении сроков, указанных в </w:t>
            </w:r>
            <w:r w:rsidR="00F15709">
              <w:rPr>
                <w:rFonts w:eastAsia="Calibri"/>
              </w:rPr>
              <w:t>извещении</w:t>
            </w:r>
            <w:r w:rsidRPr="00113101">
              <w:rPr>
                <w:rFonts w:eastAsia="Calibri"/>
              </w:rPr>
              <w:t xml:space="preserve">, принимается время сервера электронной торговой площадки – </w:t>
            </w:r>
            <w:r w:rsidRPr="00723F7C">
              <w:rPr>
                <w:rFonts w:eastAsia="Calibri"/>
              </w:rPr>
              <w:t>Московское.</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 xml:space="preserve">Дата и время начала подачи (приема) Заявок: </w:t>
            </w:r>
            <w:r w:rsidR="00717A5C" w:rsidRPr="00FD1DCE">
              <w:rPr>
                <w:rFonts w:eastAsia="Calibri"/>
                <w:color w:val="1F497D" w:themeColor="text2"/>
                <w:lang w:val="en-US"/>
              </w:rPr>
              <w:t>c</w:t>
            </w:r>
            <w:r w:rsidR="00717A5C" w:rsidRPr="00FD1DCE">
              <w:rPr>
                <w:rFonts w:eastAsia="Calibri"/>
                <w:color w:val="1F497D" w:themeColor="text2"/>
              </w:rPr>
              <w:t xml:space="preserve"> </w:t>
            </w:r>
            <w:r w:rsidR="00F15709">
              <w:rPr>
                <w:rFonts w:eastAsia="Calibri"/>
                <w:color w:val="1F497D" w:themeColor="text2"/>
              </w:rPr>
              <w:t>10</w:t>
            </w:r>
            <w:r w:rsidRPr="00FD1DCE">
              <w:rPr>
                <w:rFonts w:eastAsia="Calibri"/>
                <w:color w:val="1F497D" w:themeColor="text2"/>
              </w:rPr>
              <w:t>.</w:t>
            </w:r>
            <w:r w:rsidR="00F15709">
              <w:rPr>
                <w:rFonts w:eastAsia="Calibri"/>
                <w:color w:val="1F497D" w:themeColor="text2"/>
              </w:rPr>
              <w:t>11</w:t>
            </w:r>
            <w:r w:rsidRPr="00FD1DCE">
              <w:rPr>
                <w:rFonts w:eastAsia="Calibri"/>
                <w:color w:val="1F497D" w:themeColor="text2"/>
              </w:rPr>
              <w:t>.202</w:t>
            </w:r>
            <w:r w:rsidR="00FD1DCE" w:rsidRPr="00FD1DCE">
              <w:rPr>
                <w:rFonts w:eastAsia="Calibri"/>
                <w:color w:val="1F497D" w:themeColor="text2"/>
              </w:rPr>
              <w:t>5</w:t>
            </w:r>
            <w:r w:rsidRPr="00FD1DCE">
              <w:rPr>
                <w:rFonts w:eastAsia="Calibri"/>
                <w:color w:val="1F497D" w:themeColor="text2"/>
              </w:rPr>
              <w:t>г.</w:t>
            </w:r>
            <w:r w:rsidR="00C02322" w:rsidRPr="00FD1DCE">
              <w:rPr>
                <w:rFonts w:eastAsia="Calibri"/>
                <w:color w:val="1F497D" w:themeColor="text2"/>
              </w:rPr>
              <w:t xml:space="preserve"> </w:t>
            </w:r>
            <w:r w:rsidR="003A10C3">
              <w:rPr>
                <w:rFonts w:eastAsia="Calibri"/>
                <w:color w:val="1F497D" w:themeColor="text2"/>
              </w:rPr>
              <w:t>14</w:t>
            </w:r>
            <w:r w:rsidR="00C02322" w:rsidRPr="00FD1DCE">
              <w:rPr>
                <w:rFonts w:eastAsia="Calibri"/>
                <w:color w:val="1F497D" w:themeColor="text2"/>
              </w:rPr>
              <w:t>:00</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Подача Заявок осуществляется круглосуточно.</w:t>
            </w:r>
          </w:p>
          <w:p w:rsidR="003E30DE" w:rsidRPr="00FD1DCE" w:rsidRDefault="003E30DE" w:rsidP="003E30DE">
            <w:pPr>
              <w:autoSpaceDE w:val="0"/>
              <w:autoSpaceDN w:val="0"/>
              <w:adjustRightInd w:val="0"/>
              <w:spacing w:before="120" w:after="120"/>
              <w:jc w:val="both"/>
              <w:rPr>
                <w:rFonts w:eastAsia="Calibri"/>
                <w:color w:val="1F497D" w:themeColor="text2"/>
              </w:rPr>
            </w:pPr>
            <w:r w:rsidRPr="00FD1DCE">
              <w:rPr>
                <w:rFonts w:eastAsia="Calibri"/>
                <w:color w:val="1F497D" w:themeColor="text2"/>
              </w:rPr>
              <w:t xml:space="preserve">Дата и время окончания подачи (приема) Заявок: </w:t>
            </w:r>
            <w:bookmarkStart w:id="3" w:name="_Hlk138254450"/>
            <w:r w:rsidR="00F15709">
              <w:rPr>
                <w:rFonts w:eastAsia="Calibri"/>
                <w:color w:val="1F497D" w:themeColor="text2"/>
              </w:rPr>
              <w:t>08</w:t>
            </w:r>
            <w:r w:rsidRPr="00FD1DCE">
              <w:rPr>
                <w:bCs/>
                <w:color w:val="1F497D" w:themeColor="text2"/>
              </w:rPr>
              <w:t>.</w:t>
            </w:r>
            <w:r w:rsidR="00F15709">
              <w:rPr>
                <w:bCs/>
                <w:color w:val="1F497D" w:themeColor="text2"/>
              </w:rPr>
              <w:t>12</w:t>
            </w:r>
            <w:r w:rsidRPr="00FD1DCE">
              <w:rPr>
                <w:bCs/>
                <w:color w:val="1F497D" w:themeColor="text2"/>
              </w:rPr>
              <w:t>.202</w:t>
            </w:r>
            <w:r w:rsidR="00FD1DCE" w:rsidRPr="00FD1DCE">
              <w:rPr>
                <w:bCs/>
                <w:color w:val="1F497D" w:themeColor="text2"/>
              </w:rPr>
              <w:t>5</w:t>
            </w:r>
            <w:r w:rsidRPr="00FD1DCE">
              <w:rPr>
                <w:bCs/>
                <w:color w:val="1F497D" w:themeColor="text2"/>
              </w:rPr>
              <w:t xml:space="preserve"> г.</w:t>
            </w:r>
            <w:r w:rsidRPr="00FD1DCE">
              <w:rPr>
                <w:rFonts w:eastAsia="Calibri"/>
                <w:color w:val="1F497D" w:themeColor="text2"/>
              </w:rPr>
              <w:t xml:space="preserve"> в 17:00</w:t>
            </w:r>
          </w:p>
          <w:bookmarkEnd w:id="3"/>
          <w:p w:rsidR="003E30DE" w:rsidRPr="00FD1DCE" w:rsidRDefault="003E30DE" w:rsidP="003E30DE">
            <w:pPr>
              <w:autoSpaceDE w:val="0"/>
              <w:autoSpaceDN w:val="0"/>
              <w:adjustRightInd w:val="0"/>
              <w:spacing w:before="120" w:after="120"/>
              <w:jc w:val="both"/>
              <w:rPr>
                <w:bCs/>
                <w:color w:val="1F497D" w:themeColor="text2"/>
              </w:rPr>
            </w:pPr>
            <w:r w:rsidRPr="00FD1DCE">
              <w:rPr>
                <w:rFonts w:eastAsia="Calibri"/>
                <w:color w:val="1F497D" w:themeColor="text2"/>
              </w:rPr>
              <w:t xml:space="preserve">Дата </w:t>
            </w:r>
            <w:r w:rsidR="00F15709">
              <w:rPr>
                <w:rFonts w:eastAsia="Calibri"/>
                <w:color w:val="1F497D" w:themeColor="text2"/>
              </w:rPr>
              <w:t>рассмотрения заявок участников</w:t>
            </w:r>
            <w:r w:rsidRPr="00FD1DCE">
              <w:rPr>
                <w:rFonts w:eastAsia="Calibri"/>
                <w:color w:val="1F497D" w:themeColor="text2"/>
              </w:rPr>
              <w:t xml:space="preserve">: </w:t>
            </w:r>
            <w:bookmarkStart w:id="4" w:name="_Hlk138254476"/>
            <w:r w:rsidR="00387B00">
              <w:rPr>
                <w:rFonts w:eastAsia="Calibri"/>
                <w:color w:val="1F497D" w:themeColor="text2"/>
              </w:rPr>
              <w:t>1</w:t>
            </w:r>
            <w:r w:rsidR="00F15709">
              <w:rPr>
                <w:rFonts w:eastAsia="Calibri"/>
                <w:color w:val="1F497D" w:themeColor="text2"/>
              </w:rPr>
              <w:t>0</w:t>
            </w:r>
            <w:r w:rsidRPr="00FD1DCE">
              <w:rPr>
                <w:bCs/>
                <w:color w:val="1F497D" w:themeColor="text2"/>
              </w:rPr>
              <w:t>.</w:t>
            </w:r>
            <w:r w:rsidR="00F15709">
              <w:rPr>
                <w:bCs/>
                <w:color w:val="1F497D" w:themeColor="text2"/>
              </w:rPr>
              <w:t>12</w:t>
            </w:r>
            <w:r w:rsidRPr="00FD1DCE">
              <w:rPr>
                <w:bCs/>
                <w:color w:val="1F497D" w:themeColor="text2"/>
              </w:rPr>
              <w:t>.202</w:t>
            </w:r>
            <w:r w:rsidR="00FD1DCE" w:rsidRPr="00FD1DCE">
              <w:rPr>
                <w:bCs/>
                <w:color w:val="1F497D" w:themeColor="text2"/>
              </w:rPr>
              <w:t>5</w:t>
            </w:r>
            <w:r w:rsidRPr="00FD1DCE">
              <w:rPr>
                <w:bCs/>
                <w:color w:val="1F497D" w:themeColor="text2"/>
              </w:rPr>
              <w:t xml:space="preserve"> г. </w:t>
            </w:r>
            <w:bookmarkEnd w:id="4"/>
          </w:p>
          <w:p w:rsidR="00045682" w:rsidRPr="00113101" w:rsidRDefault="003E30DE" w:rsidP="003E30DE">
            <w:pPr>
              <w:autoSpaceDE w:val="0"/>
              <w:autoSpaceDN w:val="0"/>
              <w:adjustRightInd w:val="0"/>
              <w:spacing w:before="120" w:after="120"/>
              <w:jc w:val="both"/>
              <w:rPr>
                <w:rFonts w:eastAsia="Calibri"/>
              </w:rPr>
            </w:pPr>
            <w:r w:rsidRPr="00FD1DCE">
              <w:rPr>
                <w:rFonts w:eastAsia="Calibri"/>
                <w:color w:val="1F497D" w:themeColor="text2"/>
              </w:rPr>
              <w:t xml:space="preserve">Дата, время и срок проведения Аукциона: </w:t>
            </w:r>
            <w:r w:rsidR="00F15709">
              <w:rPr>
                <w:rFonts w:eastAsia="Calibri"/>
                <w:color w:val="1F497D" w:themeColor="text2"/>
              </w:rPr>
              <w:t>15</w:t>
            </w:r>
            <w:r w:rsidRPr="00FD1DCE">
              <w:rPr>
                <w:bCs/>
                <w:color w:val="1F497D" w:themeColor="text2"/>
              </w:rPr>
              <w:t>.</w:t>
            </w:r>
            <w:r w:rsidR="00F15709">
              <w:rPr>
                <w:bCs/>
                <w:color w:val="1F497D" w:themeColor="text2"/>
              </w:rPr>
              <w:t>12</w:t>
            </w:r>
            <w:r w:rsidRPr="00FD1DCE">
              <w:rPr>
                <w:bCs/>
                <w:color w:val="1F497D" w:themeColor="text2"/>
              </w:rPr>
              <w:t>.202</w:t>
            </w:r>
            <w:r w:rsidR="00FD1DCE" w:rsidRPr="00FD1DCE">
              <w:rPr>
                <w:bCs/>
                <w:color w:val="1F497D" w:themeColor="text2"/>
              </w:rPr>
              <w:t>5</w:t>
            </w:r>
            <w:r w:rsidRPr="00FD1DCE">
              <w:rPr>
                <w:bCs/>
                <w:color w:val="1F497D" w:themeColor="text2"/>
              </w:rPr>
              <w:t xml:space="preserve"> г. в 11-00 </w:t>
            </w:r>
            <w:r w:rsidRPr="00FD1DCE">
              <w:rPr>
                <w:rFonts w:eastAsia="Calibri"/>
                <w:color w:val="1F497D" w:themeColor="text2"/>
              </w:rPr>
              <w:t>и до последнего предложения Участников.</w:t>
            </w:r>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3E30DE" w:rsidP="00E00494">
            <w:pPr>
              <w:autoSpaceDE w:val="0"/>
              <w:autoSpaceDN w:val="0"/>
              <w:adjustRightInd w:val="0"/>
              <w:spacing w:before="120" w:after="120"/>
              <w:jc w:val="both"/>
              <w:rPr>
                <w:rFonts w:eastAsia="Calibri"/>
              </w:rPr>
            </w:pPr>
            <w:r>
              <w:lastRenderedPageBreak/>
              <w:t>Арендодатель</w:t>
            </w:r>
            <w:r w:rsidRPr="00113101">
              <w:t xml:space="preserve">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 xml:space="preserve">Организатор извещает Претендентов об отказе </w:t>
            </w:r>
            <w:r>
              <w:rPr>
                <w:rFonts w:eastAsia="Calibri"/>
                <w:bCs/>
                <w:color w:val="000000"/>
              </w:rPr>
              <w:t>Арендодателя</w:t>
            </w:r>
            <w:r w:rsidRPr="00113101">
              <w:rPr>
                <w:rFonts w:eastAsia="Calibri"/>
                <w:bCs/>
                <w:color w:val="000000"/>
              </w:rPr>
              <w:t xml:space="preserve">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3E30DE"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w:t>
            </w:r>
            <w:r w:rsidRPr="00832D5F">
              <w:rPr>
                <w:rFonts w:eastAsiaTheme="minorHAnsi"/>
                <w:b/>
                <w:bCs/>
              </w:rPr>
              <w:t xml:space="preserve">аренды земельных участков </w:t>
            </w:r>
            <w:r w:rsidRPr="00113101">
              <w:rPr>
                <w:rFonts w:eastAsiaTheme="minorHAnsi"/>
                <w:b/>
                <w:bCs/>
              </w:rPr>
              <w:t xml:space="preserve">предмета </w:t>
            </w:r>
            <w:r w:rsidRPr="00113101">
              <w:rPr>
                <w:b/>
                <w:iCs/>
              </w:rPr>
              <w:t>Аукциона</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pPr>
            <w:bookmarkStart w:id="5" w:name="_Toc467070617"/>
            <w:r w:rsidRPr="00113101">
              <w:t xml:space="preserve">С дополнительной информацией об объектах недвижимого имущества, об участии в аукционе, о порядке проведения аукциона, с формой заявки, условиями договора </w:t>
            </w:r>
            <w:r w:rsidRPr="00832D5F">
              <w:t>аренды земельных участков</w:t>
            </w:r>
            <w:r w:rsidRPr="00113101">
              <w:t xml:space="preserve">, претенденты могут ознакомиться без взимания платы по месту приема заявок, по телефону:                     8(863 60)2-08-25, 2-37-78, эл. почта: </w:t>
            </w:r>
            <w:hyperlink r:id="rId8" w:history="1">
              <w:r w:rsidRPr="00113101">
                <w:rPr>
                  <w:rStyle w:val="a4"/>
                  <w:lang w:val="en-US"/>
                </w:rPr>
                <w:t>gp</w:t>
              </w:r>
              <w:r w:rsidRPr="00113101">
                <w:rPr>
                  <w:rStyle w:val="a4"/>
                </w:rPr>
                <w:t>28292@</w:t>
              </w:r>
              <w:r w:rsidRPr="00113101">
                <w:rPr>
                  <w:rStyle w:val="a4"/>
                  <w:lang w:val="en-US"/>
                </w:rPr>
                <w:t>mail</w:t>
              </w:r>
              <w:r w:rsidRPr="00113101">
                <w:rPr>
                  <w:rStyle w:val="a4"/>
                </w:rPr>
                <w:t>.</w:t>
              </w:r>
              <w:proofErr w:type="spellStart"/>
              <w:r w:rsidRPr="00113101">
                <w:rPr>
                  <w:rStyle w:val="a4"/>
                  <w:lang w:val="en-US"/>
                </w:rPr>
                <w:t>ru</w:t>
              </w:r>
              <w:proofErr w:type="spellEnd"/>
            </w:hyperlink>
            <w:r w:rsidRPr="00113101">
              <w:t xml:space="preserve"> </w:t>
            </w:r>
          </w:p>
          <w:p w:rsidR="00215FDA" w:rsidRPr="00113101" w:rsidRDefault="003E30DE" w:rsidP="003E30DE">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w:t>
            </w:r>
            <w:r>
              <w:rPr>
                <w:rFonts w:eastAsiaTheme="minorHAnsi"/>
                <w:color w:val="000000"/>
                <w:lang w:eastAsia="en-US"/>
              </w:rPr>
              <w:t>Арендодателем</w:t>
            </w:r>
            <w:r w:rsidRPr="00113101">
              <w:rPr>
                <w:rFonts w:eastAsiaTheme="minorHAnsi"/>
                <w:color w:val="000000"/>
                <w:lang w:eastAsia="en-US"/>
              </w:rPr>
              <w:t xml:space="preserve"> при условии, что запрос поступил </w:t>
            </w:r>
            <w:r>
              <w:rPr>
                <w:rFonts w:eastAsiaTheme="minorHAnsi"/>
                <w:color w:val="000000"/>
                <w:lang w:eastAsia="en-US"/>
              </w:rPr>
              <w:t>Арендодателю</w:t>
            </w:r>
            <w:r w:rsidRPr="00113101">
              <w:rPr>
                <w:rFonts w:eastAsiaTheme="minorHAnsi"/>
                <w:color w:val="000000"/>
                <w:lang w:eastAsia="en-US"/>
              </w:rPr>
              <w:t xml:space="preserve"> не позднее чем за 5 (пять) рабочих дней до даты и времени окончания приема заявок, указанной в </w:t>
            </w:r>
            <w:r w:rsidR="00070C7F">
              <w:rPr>
                <w:rFonts w:eastAsia="Calibri"/>
              </w:rPr>
              <w:t>извещении</w:t>
            </w:r>
            <w:bookmarkEnd w:id="5"/>
            <w:r w:rsidRPr="00113101">
              <w:rPr>
                <w:rFonts w:eastAsiaTheme="minorHAnsi"/>
                <w:color w:val="000000"/>
                <w:lang w:eastAsia="en-US"/>
              </w:rPr>
              <w:t xml:space="preserve">. В течении 2 (двух) рабочих дней со дня поступления запроса </w:t>
            </w:r>
            <w:r>
              <w:rPr>
                <w:rFonts w:eastAsiaTheme="minorHAnsi"/>
                <w:color w:val="000000"/>
                <w:lang w:eastAsia="en-US"/>
              </w:rPr>
              <w:t>Арендодатель</w:t>
            </w:r>
            <w:r w:rsidRPr="00113101">
              <w:rPr>
                <w:rFonts w:eastAsiaTheme="minorHAnsi"/>
                <w:color w:val="000000"/>
                <w:lang w:eastAsia="en-US"/>
              </w:rPr>
              <w:t xml:space="preserve">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3E30DE" w:rsidP="00E00494">
            <w:pPr>
              <w:autoSpaceDE w:val="0"/>
              <w:autoSpaceDN w:val="0"/>
              <w:adjustRightInd w:val="0"/>
              <w:spacing w:before="120" w:after="120"/>
              <w:jc w:val="both"/>
              <w:rPr>
                <w:kern w:val="36"/>
              </w:rPr>
            </w:pPr>
            <w:r>
              <w:rPr>
                <w:kern w:val="36"/>
              </w:rPr>
              <w:t>Арендаторами</w:t>
            </w:r>
            <w:r w:rsidRPr="00113101">
              <w:rPr>
                <w:kern w:val="36"/>
              </w:rPr>
              <w:t xml:space="preserve">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 указанных в </w:t>
            </w:r>
            <w:r w:rsidR="00070C7F" w:rsidRPr="00070C7F">
              <w:rPr>
                <w:rFonts w:eastAsia="Calibri"/>
                <w:b w:val="0"/>
                <w:bCs/>
                <w:color w:val="000000"/>
                <w:sz w:val="24"/>
                <w:szCs w:val="24"/>
                <w:lang w:val="ru-RU"/>
              </w:rPr>
              <w:t>извещении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w:t>
            </w:r>
            <w:r w:rsidRPr="00113101">
              <w:rPr>
                <w:rFonts w:eastAsia="Calibri"/>
                <w:b w:val="0"/>
                <w:bCs/>
                <w:color w:val="000000"/>
                <w:sz w:val="24"/>
                <w:szCs w:val="24"/>
                <w:lang w:val="ru-RU"/>
              </w:rPr>
              <w:lastRenderedPageBreak/>
              <w:t xml:space="preserve">исключением случаев направления электронных документов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w:t>
            </w:r>
            <w:r w:rsidR="003E30DE">
              <w:rPr>
                <w:rFonts w:eastAsia="Calibri"/>
                <w:b w:val="0"/>
                <w:bCs/>
                <w:color w:val="000000"/>
                <w:sz w:val="24"/>
                <w:szCs w:val="24"/>
                <w:lang w:val="ru-RU"/>
              </w:rPr>
              <w:t>Арендодателя</w:t>
            </w:r>
            <w:r w:rsidRPr="00113101">
              <w:rPr>
                <w:rFonts w:eastAsia="Calibri"/>
                <w:b w:val="0"/>
                <w:bCs/>
                <w:color w:val="000000"/>
                <w:sz w:val="24"/>
                <w:szCs w:val="24"/>
                <w:lang w:val="ru-RU"/>
              </w:rPr>
              <w:t>,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070C7F" w:rsidRPr="00070C7F">
              <w:rPr>
                <w:rFonts w:eastAsia="Calibri"/>
                <w:b w:val="0"/>
                <w:bCs/>
                <w:color w:val="000000"/>
                <w:sz w:val="24"/>
                <w:szCs w:val="24"/>
                <w:lang w:val="ru-RU"/>
              </w:rPr>
              <w:t xml:space="preserve">извещении </w:t>
            </w:r>
            <w:r w:rsidRPr="00113101">
              <w:rPr>
                <w:rFonts w:eastAsia="Calibri"/>
                <w:b w:val="0"/>
                <w:bCs/>
                <w:color w:val="000000"/>
                <w:sz w:val="24"/>
                <w:szCs w:val="24"/>
                <w:lang w:val="ru-RU"/>
              </w:rPr>
              <w:t>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t xml:space="preserve">Документооборот между претендентами, участниками, Организатором и </w:t>
            </w:r>
            <w:r w:rsidR="003E30DE">
              <w:rPr>
                <w:rFonts w:eastAsia="Calibri"/>
                <w:b w:val="0"/>
                <w:bCs/>
                <w:color w:val="000000"/>
                <w:sz w:val="24"/>
                <w:szCs w:val="24"/>
                <w:lang w:val="ru-RU" w:eastAsia="ru-RU"/>
              </w:rPr>
              <w:t>Арендодателем</w:t>
            </w:r>
            <w:r w:rsidRPr="00113101">
              <w:rPr>
                <w:rFonts w:eastAsia="Calibri"/>
                <w:b w:val="0"/>
                <w:bCs/>
                <w:color w:val="000000"/>
                <w:sz w:val="24"/>
                <w:szCs w:val="24"/>
                <w:lang w:val="ru-RU" w:eastAsia="ru-RU"/>
              </w:rPr>
              <w:t xml:space="preserve"> осуществляется через электронную торговую площадку в форме электронных документов либо </w:t>
            </w:r>
            <w:r w:rsidRPr="00113101">
              <w:rPr>
                <w:rFonts w:eastAsia="Calibri"/>
                <w:b w:val="0"/>
                <w:bCs/>
                <w:color w:val="000000"/>
                <w:sz w:val="24"/>
                <w:szCs w:val="24"/>
                <w:lang w:val="ru-RU" w:eastAsia="ru-RU"/>
              </w:rPr>
              <w:lastRenderedPageBreak/>
              <w:t xml:space="preserve">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w:t>
            </w:r>
            <w:r w:rsidR="00141527">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либо лица, имеющего право действовать от имени соответственно </w:t>
            </w:r>
            <w:r w:rsidR="003E30DE">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Данное правило не распространяется для договора </w:t>
            </w:r>
            <w:r w:rsidR="003E30DE">
              <w:rPr>
                <w:rFonts w:eastAsia="Calibri"/>
                <w:b w:val="0"/>
                <w:bCs/>
                <w:color w:val="000000"/>
                <w:sz w:val="24"/>
                <w:szCs w:val="24"/>
                <w:lang w:val="ru-RU" w:eastAsia="ru-RU"/>
              </w:rPr>
              <w:t>аренды земельного участка</w:t>
            </w:r>
            <w:r w:rsidRPr="00113101">
              <w:rPr>
                <w:rFonts w:eastAsia="Calibri"/>
                <w:b w:val="0"/>
                <w:bCs/>
                <w:color w:val="000000"/>
                <w:sz w:val="24"/>
                <w:szCs w:val="24"/>
                <w:lang w:val="ru-RU" w:eastAsia="ru-RU"/>
              </w:rPr>
              <w:t>,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Для участия в Аукционе Претенденты вносят задатки в размере, указанном в п.2 </w:t>
            </w:r>
            <w:r w:rsidR="00F15709">
              <w:rPr>
                <w:rFonts w:eastAsia="Calibri"/>
                <w:b w:val="0"/>
                <w:bCs/>
                <w:color w:val="000000"/>
                <w:sz w:val="24"/>
                <w:szCs w:val="24"/>
                <w:lang w:val="ru-RU"/>
              </w:rPr>
              <w:t>извещения</w:t>
            </w:r>
            <w:r w:rsidRPr="00C16194">
              <w:rPr>
                <w:rFonts w:eastAsia="Calibri"/>
                <w:b w:val="0"/>
                <w:bCs/>
                <w:color w:val="000000"/>
                <w:sz w:val="24"/>
                <w:szCs w:val="24"/>
                <w:lang w:val="ru-RU"/>
              </w:rPr>
              <w:t>. Порядок внесения задатка определяется регламентом работы электронной площадки Организатора.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Назначение платежа: Задаток для участия в аукционе по лоту (указать номер лота).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В случаях отзыва претендентом Заявки:</w:t>
            </w:r>
          </w:p>
          <w:p w:rsidR="003E30DE" w:rsidRPr="00C16194"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в установленном порядке до даты и времени окончания подачи (приема) Заявок, поступивший от претендента задаток подлежит возврату в срок, не позднее,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 (в соответствии с п. 18 ст. 39.12 ЗК РФ);</w:t>
            </w:r>
          </w:p>
          <w:p w:rsidR="0029679E"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xml:space="preserve">Участникам, за исключением Победителя Аукциона, внесенный задаток возвращается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w:t>
            </w:r>
            <w:r w:rsidR="0029679E">
              <w:rPr>
                <w:rFonts w:eastAsia="Calibri"/>
                <w:b w:val="0"/>
                <w:bCs/>
                <w:color w:val="000000"/>
                <w:sz w:val="24"/>
                <w:szCs w:val="24"/>
                <w:lang w:val="ru-RU"/>
              </w:rPr>
              <w:t xml:space="preserve">аренды </w:t>
            </w:r>
            <w:r w:rsidRPr="00387B00">
              <w:rPr>
                <w:rFonts w:eastAsia="Calibri"/>
                <w:b w:val="0"/>
                <w:bCs/>
                <w:color w:val="000000"/>
                <w:sz w:val="24"/>
                <w:szCs w:val="24"/>
                <w:lang w:val="ru-RU"/>
              </w:rPr>
              <w:t>победителем аукциона.</w:t>
            </w:r>
            <w:r w:rsidR="0029679E">
              <w:rPr>
                <w:rFonts w:eastAsia="Calibri"/>
                <w:b w:val="0"/>
                <w:bCs/>
                <w:color w:val="000000"/>
                <w:sz w:val="24"/>
                <w:szCs w:val="24"/>
                <w:lang w:val="ru-RU"/>
              </w:rPr>
              <w:t xml:space="preserve"> </w:t>
            </w:r>
          </w:p>
          <w:p w:rsidR="0029679E" w:rsidRDefault="0029679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29679E">
              <w:rPr>
                <w:rFonts w:eastAsia="Calibri"/>
                <w:b w:val="0"/>
                <w:bCs/>
                <w:color w:val="000000"/>
                <w:sz w:val="24"/>
                <w:szCs w:val="24"/>
                <w:lang w:val="ru-RU"/>
              </w:rPr>
              <w:t>Претендентам, не допущенным к участию в Аукционе, внесенный задаток возвращается в течение трех рабочих дней со дня оформления протокола приема заявок на участие в аукционе.</w:t>
            </w:r>
          </w:p>
          <w:p w:rsidR="003E30DE" w:rsidRPr="009E62A0"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 xml:space="preserve">Задаток победителя засчитывается в счет оплаты </w:t>
            </w:r>
            <w:r w:rsidR="004B134B" w:rsidRPr="009E62A0">
              <w:rPr>
                <w:rFonts w:eastAsia="Calibri"/>
                <w:b w:val="0"/>
                <w:bCs/>
                <w:color w:val="000000"/>
                <w:sz w:val="24"/>
                <w:szCs w:val="24"/>
                <w:lang w:val="ru-RU"/>
              </w:rPr>
              <w:t>за первый год аренды земельного участка, оставшую</w:t>
            </w:r>
            <w:r w:rsidR="009E62A0" w:rsidRPr="009E62A0">
              <w:rPr>
                <w:rFonts w:eastAsia="Calibri"/>
                <w:b w:val="0"/>
                <w:bCs/>
                <w:color w:val="000000"/>
                <w:sz w:val="24"/>
                <w:szCs w:val="24"/>
                <w:lang w:val="ru-RU"/>
              </w:rPr>
              <w:t>ся цену аренды земельного участка победитель оплачивает в течение 5 рабочих дней со</w:t>
            </w:r>
            <w:r w:rsidR="00894656">
              <w:rPr>
                <w:rFonts w:eastAsia="Calibri"/>
                <w:b w:val="0"/>
                <w:bCs/>
                <w:color w:val="000000"/>
                <w:sz w:val="24"/>
                <w:szCs w:val="24"/>
                <w:lang w:val="ru-RU"/>
              </w:rPr>
              <w:t xml:space="preserve"> </w:t>
            </w:r>
            <w:r w:rsidR="00894656" w:rsidRPr="00894656">
              <w:rPr>
                <w:rFonts w:eastAsia="Calibri"/>
                <w:b w:val="0"/>
                <w:bCs/>
                <w:sz w:val="24"/>
                <w:szCs w:val="24"/>
                <w:lang w:val="ru-RU"/>
              </w:rPr>
              <w:t>дня</w:t>
            </w:r>
            <w:r w:rsidR="009E62A0" w:rsidRPr="00894656">
              <w:rPr>
                <w:rFonts w:eastAsia="Calibri"/>
                <w:b w:val="0"/>
                <w:bCs/>
                <w:sz w:val="24"/>
                <w:szCs w:val="24"/>
                <w:lang w:val="ru-RU"/>
              </w:rPr>
              <w:t xml:space="preserve"> </w:t>
            </w:r>
            <w:r w:rsidR="00677DA2" w:rsidRPr="00677DA2">
              <w:rPr>
                <w:rFonts w:eastAsia="Calibri"/>
                <w:b w:val="0"/>
                <w:bCs/>
                <w:sz w:val="24"/>
                <w:szCs w:val="24"/>
                <w:lang w:val="ru-RU"/>
              </w:rPr>
              <w:t>заключения договора аренды</w:t>
            </w:r>
            <w:r w:rsidRPr="00894656">
              <w:rPr>
                <w:rFonts w:eastAsia="Calibri"/>
                <w:b w:val="0"/>
                <w:bCs/>
                <w:sz w:val="24"/>
                <w:szCs w:val="24"/>
                <w:lang w:val="ru-RU"/>
              </w:rPr>
              <w:t>.</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Сумма задатка не возвращается при уклонении или отказе победителя аукциона от заключения в течение трех рабочих дней со дня подведения итогов аукциона договора аренды земельного участка (результаты аукциона аннулируются Арендодателем); от исполнения арендатором обязательств по оплате по договору аренды земельного участка.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В случае отказа </w:t>
            </w:r>
            <w:r>
              <w:rPr>
                <w:rFonts w:eastAsia="Calibri"/>
                <w:b w:val="0"/>
                <w:bCs/>
                <w:color w:val="000000"/>
                <w:sz w:val="24"/>
                <w:szCs w:val="24"/>
                <w:lang w:val="ru-RU"/>
              </w:rPr>
              <w:t>Арендодателя</w:t>
            </w:r>
            <w:r w:rsidRPr="00C16194">
              <w:rPr>
                <w:rFonts w:eastAsia="Calibri"/>
                <w:b w:val="0"/>
                <w:bCs/>
                <w:color w:val="000000"/>
                <w:sz w:val="24"/>
                <w:szCs w:val="24"/>
                <w:lang w:val="ru-RU"/>
              </w:rPr>
              <w:t xml:space="preserve"> от проведения Аукциона, поступившие задатки возвращаются претендентам в течение 3 (трех) календарных дней с даты принятия решения об отказе в проведении Аукциона.</w:t>
            </w:r>
          </w:p>
          <w:p w:rsidR="00045682" w:rsidRPr="00113101" w:rsidRDefault="003E30DE" w:rsidP="003E30DE">
            <w:pPr>
              <w:autoSpaceDE w:val="0"/>
              <w:autoSpaceDN w:val="0"/>
              <w:adjustRightInd w:val="0"/>
              <w:spacing w:before="120" w:after="120"/>
              <w:jc w:val="both"/>
              <w:rPr>
                <w:rFonts w:eastAsiaTheme="minorHAnsi"/>
                <w:lang w:eastAsia="en-US"/>
              </w:rPr>
            </w:pPr>
            <w:r w:rsidRPr="00C16194">
              <w:rPr>
                <w:rFonts w:eastAsia="Calibri"/>
                <w:bCs/>
                <w:color w:val="000000"/>
              </w:rPr>
              <w:t xml:space="preserve">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w:t>
            </w:r>
            <w:r w:rsidRPr="00C16194">
              <w:rPr>
                <w:rFonts w:eastAsia="Calibri"/>
                <w:bCs/>
                <w:color w:val="000000"/>
              </w:rPr>
              <w:lastRenderedPageBreak/>
              <w:t>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Арендодатель</w:t>
            </w:r>
            <w:r w:rsidRPr="00113101">
              <w:rPr>
                <w:rFonts w:eastAsia="Calibri"/>
                <w:b w:val="0"/>
                <w:bCs/>
                <w:color w:val="000000"/>
                <w:sz w:val="24"/>
                <w:szCs w:val="24"/>
                <w:lang w:val="ru-RU"/>
              </w:rPr>
              <w:t xml:space="preserve">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3E30DE" w:rsidRPr="00113101" w:rsidRDefault="003E30DE" w:rsidP="003E30DE">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3E30DE" w:rsidRPr="00113101" w:rsidRDefault="003E30DE" w:rsidP="003E30DE">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3E30DE" w:rsidRPr="00113101" w:rsidRDefault="003E30DE" w:rsidP="003E30DE">
            <w:pPr>
              <w:pStyle w:val="Style14"/>
              <w:widowControl/>
              <w:tabs>
                <w:tab w:val="left" w:pos="778"/>
              </w:tabs>
              <w:spacing w:before="120" w:after="120" w:line="240" w:lineRule="auto"/>
              <w:ind w:firstLine="0"/>
              <w:rPr>
                <w:rStyle w:val="FontStyle29"/>
              </w:rPr>
            </w:pPr>
            <w:r w:rsidRPr="00113101">
              <w:t xml:space="preserve">б) представленные документы не подтверждают право претендента быть </w:t>
            </w:r>
            <w:r>
              <w:t>арендатором</w:t>
            </w:r>
            <w:r w:rsidRPr="00113101">
              <w:t xml:space="preserve"> в соответствии с законодательством Российской Федерации;</w:t>
            </w:r>
          </w:p>
          <w:p w:rsidR="003E30DE" w:rsidRPr="00113101" w:rsidRDefault="003E30DE" w:rsidP="003E30DE">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00070C7F">
              <w:rPr>
                <w:rFonts w:eastAsia="Calibri"/>
              </w:rPr>
              <w:t>извещении</w:t>
            </w:r>
            <w:r w:rsidRPr="00113101">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00070C7F">
              <w:rPr>
                <w:rFonts w:eastAsia="Calibri"/>
              </w:rPr>
              <w:t>извещении</w:t>
            </w:r>
            <w:r w:rsidRPr="00113101">
              <w:t>;</w:t>
            </w:r>
          </w:p>
          <w:p w:rsidR="003E30DE" w:rsidRPr="00113101" w:rsidRDefault="003E30DE" w:rsidP="003E30DE">
            <w:pPr>
              <w:keepNext/>
              <w:autoSpaceDE w:val="0"/>
              <w:autoSpaceDN w:val="0"/>
              <w:adjustRightInd w:val="0"/>
              <w:spacing w:before="120" w:after="120"/>
              <w:jc w:val="both"/>
            </w:pPr>
            <w:r w:rsidRPr="00113101">
              <w:t>г</w:t>
            </w:r>
            <w:proofErr w:type="gramStart"/>
            <w:r w:rsidRPr="00113101">
              <w:t>) Не</w:t>
            </w:r>
            <w:proofErr w:type="gramEnd"/>
            <w:r w:rsidRPr="00113101">
              <w:t xml:space="preserve"> подтверждено поступление в установленный срок задатка.</w:t>
            </w:r>
          </w:p>
          <w:p w:rsidR="00045682"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Перечень указанных оснований отказа Претенденту в участии в Аукционе является 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0714B4"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0714B4">
              <w:rPr>
                <w:rFonts w:eastAsia="Calibri"/>
                <w:b w:val="0"/>
                <w:bCs/>
                <w:color w:val="000000"/>
                <w:sz w:val="24"/>
                <w:szCs w:val="24"/>
                <w:lang w:val="ru-RU"/>
              </w:rPr>
              <w:t xml:space="preserve">Аукцион проводится в указанные в </w:t>
            </w:r>
            <w:r w:rsidR="00070C7F" w:rsidRPr="00070C7F">
              <w:rPr>
                <w:rFonts w:eastAsia="Calibri"/>
                <w:b w:val="0"/>
                <w:sz w:val="24"/>
                <w:szCs w:val="24"/>
                <w:lang w:val="ru-RU"/>
              </w:rPr>
              <w:t xml:space="preserve">извещении </w:t>
            </w:r>
            <w:r w:rsidRPr="000714B4">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«Шаг аукциона» устанавливается </w:t>
            </w:r>
            <w:r w:rsidR="003E30DE">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в фиксированной сумме, составляющей не более </w:t>
            </w:r>
            <w:r w:rsidR="00214E46">
              <w:rPr>
                <w:rFonts w:eastAsia="Calibri"/>
                <w:b w:val="0"/>
                <w:bCs/>
                <w:color w:val="000000"/>
                <w:sz w:val="24"/>
                <w:szCs w:val="24"/>
                <w:lang w:val="ru-RU"/>
              </w:rPr>
              <w:t>3</w:t>
            </w:r>
            <w:r w:rsidRPr="00113101">
              <w:rPr>
                <w:rFonts w:eastAsia="Calibri"/>
                <w:b w:val="0"/>
                <w:bCs/>
                <w:color w:val="000000"/>
                <w:sz w:val="24"/>
                <w:szCs w:val="24"/>
                <w:lang w:val="ru-RU"/>
              </w:rPr>
              <w:t xml:space="preserve"> (</w:t>
            </w:r>
            <w:r w:rsidR="00214E46">
              <w:rPr>
                <w:rFonts w:eastAsia="Calibri"/>
                <w:b w:val="0"/>
                <w:bCs/>
                <w:color w:val="000000"/>
                <w:sz w:val="24"/>
                <w:szCs w:val="24"/>
                <w:lang w:val="ru-RU"/>
              </w:rPr>
              <w:t>трех</w:t>
            </w:r>
            <w:r w:rsidRPr="00113101">
              <w:rPr>
                <w:rFonts w:eastAsia="Calibri"/>
                <w:b w:val="0"/>
                <w:bCs/>
                <w:color w:val="000000"/>
                <w:sz w:val="24"/>
                <w:szCs w:val="24"/>
                <w:lang w:val="ru-RU"/>
              </w:rPr>
              <w:t xml:space="preserve">) процентов начальной цены </w:t>
            </w:r>
            <w:r w:rsidR="00214E46">
              <w:rPr>
                <w:rFonts w:eastAsia="Calibri"/>
                <w:b w:val="0"/>
                <w:bCs/>
                <w:color w:val="000000"/>
                <w:sz w:val="24"/>
                <w:szCs w:val="24"/>
                <w:lang w:val="ru-RU"/>
              </w:rPr>
              <w:t>годовой аренды земельного участка</w:t>
            </w:r>
            <w:r w:rsidRPr="00113101">
              <w:rPr>
                <w:rFonts w:eastAsia="Calibri"/>
                <w:b w:val="0"/>
                <w:bCs/>
                <w:color w:val="000000"/>
                <w:sz w:val="24"/>
                <w:szCs w:val="24"/>
                <w:lang w:val="ru-RU"/>
              </w:rPr>
              <w:t>,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начала проведения процедуры аукциона участникам </w:t>
            </w:r>
            <w:r w:rsidRPr="00113101">
              <w:rPr>
                <w:rFonts w:eastAsia="Calibri"/>
                <w:b w:val="0"/>
                <w:bCs/>
                <w:color w:val="000000"/>
                <w:sz w:val="24"/>
                <w:szCs w:val="24"/>
                <w:lang w:val="ru-RU"/>
              </w:rPr>
              <w:lastRenderedPageBreak/>
              <w:t>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w:t>
            </w:r>
            <w:r w:rsidR="00214E46">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6021F8"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 xml:space="preserve">Срок заключения договора </w:t>
            </w:r>
            <w:r w:rsidRPr="008D7E2B">
              <w:rPr>
                <w:iCs/>
                <w:sz w:val="24"/>
                <w:szCs w:val="24"/>
                <w:lang w:val="ru-RU"/>
              </w:rPr>
              <w:t>аренды земельн</w:t>
            </w:r>
            <w:r w:rsidR="008E79CD">
              <w:rPr>
                <w:iCs/>
                <w:sz w:val="24"/>
                <w:szCs w:val="24"/>
                <w:lang w:val="ru-RU"/>
              </w:rPr>
              <w:t>ого</w:t>
            </w:r>
            <w:r w:rsidRPr="008D7E2B">
              <w:rPr>
                <w:iCs/>
                <w:sz w:val="24"/>
                <w:szCs w:val="24"/>
                <w:lang w:val="ru-RU"/>
              </w:rPr>
              <w:t xml:space="preserve"> участк</w:t>
            </w:r>
            <w:r w:rsidR="008E79CD">
              <w:rPr>
                <w:iCs/>
                <w:sz w:val="24"/>
                <w:szCs w:val="24"/>
                <w:lang w:val="ru-RU"/>
              </w:rPr>
              <w:t>а</w:t>
            </w:r>
          </w:p>
        </w:tc>
      </w:tr>
      <w:tr w:rsidR="00045682" w:rsidRPr="00113101" w:rsidTr="00E00494">
        <w:tc>
          <w:tcPr>
            <w:tcW w:w="10206" w:type="dxa"/>
            <w:gridSpan w:val="2"/>
            <w:shd w:val="clear" w:color="auto" w:fill="FFFFFF" w:themeFill="background1"/>
          </w:tcPr>
          <w:p w:rsidR="006021F8" w:rsidRPr="008D7E2B" w:rsidRDefault="006021F8" w:rsidP="006021F8">
            <w:pPr>
              <w:pStyle w:val="Default"/>
              <w:spacing w:before="120" w:after="120"/>
              <w:jc w:val="both"/>
              <w:rPr>
                <w:iCs/>
              </w:rPr>
            </w:pPr>
            <w:r w:rsidRPr="008D7E2B">
              <w:rPr>
                <w:iCs/>
              </w:rPr>
              <w:t xml:space="preserve">По результатам проведения электронного аукциона не допускается заключение договора аренды </w:t>
            </w:r>
            <w:r>
              <w:rPr>
                <w:iCs/>
              </w:rPr>
              <w:t>земельн</w:t>
            </w:r>
            <w:r w:rsidR="008E79CD">
              <w:rPr>
                <w:iCs/>
              </w:rPr>
              <w:t>ого</w:t>
            </w:r>
            <w:r>
              <w:rPr>
                <w:iCs/>
              </w:rPr>
              <w:t xml:space="preserve"> </w:t>
            </w:r>
            <w:r w:rsidRPr="008D7E2B">
              <w:rPr>
                <w:iCs/>
              </w:rPr>
              <w:t>участк</w:t>
            </w:r>
            <w:r w:rsidR="008E79CD">
              <w:rPr>
                <w:iCs/>
              </w:rPr>
              <w:t>а</w:t>
            </w:r>
            <w:r w:rsidRPr="008D7E2B">
              <w:rPr>
                <w:iCs/>
              </w:rPr>
              <w:t xml:space="preserve">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045682" w:rsidRPr="00113101" w:rsidRDefault="006021F8" w:rsidP="006021F8">
            <w:pPr>
              <w:pStyle w:val="Default"/>
              <w:spacing w:before="120" w:after="120"/>
              <w:jc w:val="both"/>
              <w:rPr>
                <w:iCs/>
              </w:rPr>
            </w:pPr>
            <w:r w:rsidRPr="008D7E2B">
              <w:rPr>
                <w:iCs/>
              </w:rPr>
              <w:t xml:space="preserve">При уклонении или отказе победителя от заключения в установленный срок договора аренды </w:t>
            </w:r>
            <w:r>
              <w:rPr>
                <w:iCs/>
              </w:rPr>
              <w:t>земельн</w:t>
            </w:r>
            <w:r w:rsidR="008E79CD">
              <w:rPr>
                <w:iCs/>
              </w:rPr>
              <w:t>ого</w:t>
            </w:r>
            <w:r>
              <w:rPr>
                <w:iCs/>
              </w:rPr>
              <w:t xml:space="preserve"> участк</w:t>
            </w:r>
            <w:r w:rsidR="008E79CD">
              <w:rPr>
                <w:iCs/>
              </w:rPr>
              <w:t>а</w:t>
            </w:r>
            <w:r>
              <w:rPr>
                <w:iCs/>
              </w:rPr>
              <w:t xml:space="preserve">, </w:t>
            </w:r>
            <w:r w:rsidRPr="008D7E2B">
              <w:rPr>
                <w:iCs/>
              </w:rPr>
              <w:t xml:space="preserve">результаты Аукциона аннулируются </w:t>
            </w:r>
            <w:r>
              <w:rPr>
                <w:iCs/>
              </w:rPr>
              <w:t>Арендодателем</w:t>
            </w:r>
            <w:r w:rsidRPr="008D7E2B">
              <w:rPr>
                <w:iCs/>
              </w:rPr>
              <w:t>, победитель утрачивает право на заключение указанного договора, задаток ему не возвращается.</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3</w:t>
            </w:r>
          </w:p>
        </w:tc>
        <w:tc>
          <w:tcPr>
            <w:tcW w:w="9497" w:type="dxa"/>
            <w:shd w:val="clear" w:color="auto" w:fill="F2F2F2"/>
          </w:tcPr>
          <w:p w:rsidR="00045682" w:rsidRPr="00113101" w:rsidRDefault="006021F8" w:rsidP="00E00494">
            <w:pPr>
              <w:spacing w:before="120" w:after="120"/>
              <w:jc w:val="center"/>
              <w:rPr>
                <w:rFonts w:eastAsia="Calibri"/>
                <w:color w:val="000000"/>
              </w:rPr>
            </w:pPr>
            <w:r w:rsidRPr="00113101">
              <w:rPr>
                <w:rFonts w:eastAsiaTheme="minorHAnsi"/>
                <w:b/>
                <w:bCs/>
              </w:rPr>
              <w:t xml:space="preserve">Условия и сроки оплаты по договору </w:t>
            </w:r>
            <w:r w:rsidRPr="008D7E2B">
              <w:rPr>
                <w:rFonts w:eastAsiaTheme="minorHAnsi"/>
                <w:b/>
                <w:bCs/>
              </w:rPr>
              <w:t>аренды земельн</w:t>
            </w:r>
            <w:r w:rsidR="008E79CD">
              <w:rPr>
                <w:rFonts w:eastAsiaTheme="minorHAnsi"/>
                <w:b/>
                <w:bCs/>
              </w:rPr>
              <w:t>ого</w:t>
            </w:r>
            <w:r w:rsidRPr="008D7E2B">
              <w:rPr>
                <w:rFonts w:eastAsiaTheme="minorHAnsi"/>
                <w:b/>
                <w:bCs/>
              </w:rPr>
              <w:t xml:space="preserve"> участк</w:t>
            </w:r>
            <w:r w:rsidR="008E79CD">
              <w:rPr>
                <w:rFonts w:eastAsiaTheme="minorHAnsi"/>
                <w:b/>
                <w:bCs/>
              </w:rPr>
              <w:t>а</w:t>
            </w:r>
          </w:p>
        </w:tc>
      </w:tr>
      <w:tr w:rsidR="00045682" w:rsidRPr="00113101" w:rsidTr="00E00494">
        <w:tc>
          <w:tcPr>
            <w:tcW w:w="10206" w:type="dxa"/>
            <w:gridSpan w:val="2"/>
            <w:shd w:val="clear" w:color="auto" w:fill="FFFFFF" w:themeFill="background1"/>
          </w:tcPr>
          <w:p w:rsidR="00045682" w:rsidRPr="00113101" w:rsidRDefault="006021F8" w:rsidP="00E00494">
            <w:pPr>
              <w:shd w:val="clear" w:color="auto" w:fill="FFFFFF"/>
              <w:suppressAutoHyphens/>
              <w:spacing w:before="120" w:after="120"/>
              <w:jc w:val="both"/>
            </w:pPr>
            <w:r w:rsidRPr="006021F8">
              <w:lastRenderedPageBreak/>
              <w:t>Конечное предложение о размере годовой арендной платы, определенное по итогам аукциона, является итоговой величиной годового размера арендной платы и подлежит выплате в течение пяти рабочих дней от даты заключения договора аренды земельного участка. Уплаченная таким образом сумма является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w:t>
            </w:r>
          </w:p>
        </w:tc>
      </w:tr>
    </w:tbl>
    <w:p w:rsidR="00CC4F9A" w:rsidRPr="00CC4F9A" w:rsidRDefault="00CC4F9A" w:rsidP="006021F8">
      <w:pPr>
        <w:spacing w:line="192" w:lineRule="auto"/>
        <w:jc w:val="right"/>
        <w:rPr>
          <w:sz w:val="28"/>
          <w:szCs w:val="28"/>
        </w:rPr>
      </w:pPr>
    </w:p>
    <w:sectPr w:rsidR="00CC4F9A" w:rsidRPr="00CC4F9A" w:rsidSect="006021F8">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3C" w:rsidRDefault="0086773C" w:rsidP="00016437">
      <w:r>
        <w:separator/>
      </w:r>
    </w:p>
  </w:endnote>
  <w:endnote w:type="continuationSeparator" w:id="0">
    <w:p w:rsidR="0086773C" w:rsidRDefault="0086773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3C" w:rsidRDefault="0086773C" w:rsidP="00016437">
      <w:r>
        <w:separator/>
      </w:r>
    </w:p>
  </w:footnote>
  <w:footnote w:type="continuationSeparator" w:id="0">
    <w:p w:rsidR="0086773C" w:rsidRDefault="0086773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0C7F"/>
    <w:rsid w:val="000714B4"/>
    <w:rsid w:val="00073441"/>
    <w:rsid w:val="00073B30"/>
    <w:rsid w:val="0007403E"/>
    <w:rsid w:val="00082C3E"/>
    <w:rsid w:val="00083AEF"/>
    <w:rsid w:val="00084932"/>
    <w:rsid w:val="00085C17"/>
    <w:rsid w:val="00086A32"/>
    <w:rsid w:val="00092BD6"/>
    <w:rsid w:val="000A31DB"/>
    <w:rsid w:val="000A5771"/>
    <w:rsid w:val="000A703E"/>
    <w:rsid w:val="000D188B"/>
    <w:rsid w:val="000D3350"/>
    <w:rsid w:val="000D7F19"/>
    <w:rsid w:val="000E29E5"/>
    <w:rsid w:val="000E6984"/>
    <w:rsid w:val="000F0B00"/>
    <w:rsid w:val="000F5C70"/>
    <w:rsid w:val="00100B5C"/>
    <w:rsid w:val="00113101"/>
    <w:rsid w:val="00122592"/>
    <w:rsid w:val="00122C47"/>
    <w:rsid w:val="00123876"/>
    <w:rsid w:val="00132F6E"/>
    <w:rsid w:val="00136D07"/>
    <w:rsid w:val="00141527"/>
    <w:rsid w:val="00141D59"/>
    <w:rsid w:val="001459A4"/>
    <w:rsid w:val="00146ADD"/>
    <w:rsid w:val="001470A3"/>
    <w:rsid w:val="00172070"/>
    <w:rsid w:val="00172285"/>
    <w:rsid w:val="0017435B"/>
    <w:rsid w:val="00182D8D"/>
    <w:rsid w:val="001861C6"/>
    <w:rsid w:val="00190D28"/>
    <w:rsid w:val="00192EA7"/>
    <w:rsid w:val="00194DB0"/>
    <w:rsid w:val="0019575F"/>
    <w:rsid w:val="001A16A6"/>
    <w:rsid w:val="001B1DE4"/>
    <w:rsid w:val="001B4054"/>
    <w:rsid w:val="001C438D"/>
    <w:rsid w:val="001C7674"/>
    <w:rsid w:val="001C76DF"/>
    <w:rsid w:val="001C772E"/>
    <w:rsid w:val="001D4E97"/>
    <w:rsid w:val="001D6609"/>
    <w:rsid w:val="001D7B94"/>
    <w:rsid w:val="001E06CD"/>
    <w:rsid w:val="001E33A3"/>
    <w:rsid w:val="001E35BC"/>
    <w:rsid w:val="001E4604"/>
    <w:rsid w:val="001F0CE5"/>
    <w:rsid w:val="001F20F1"/>
    <w:rsid w:val="001F5E73"/>
    <w:rsid w:val="0020637C"/>
    <w:rsid w:val="002068E8"/>
    <w:rsid w:val="002075B6"/>
    <w:rsid w:val="0021477E"/>
    <w:rsid w:val="00214E46"/>
    <w:rsid w:val="0021591C"/>
    <w:rsid w:val="00215FDA"/>
    <w:rsid w:val="0022355F"/>
    <w:rsid w:val="0023107D"/>
    <w:rsid w:val="00241EF7"/>
    <w:rsid w:val="00255B13"/>
    <w:rsid w:val="002601FB"/>
    <w:rsid w:val="002621C3"/>
    <w:rsid w:val="00266C24"/>
    <w:rsid w:val="00271775"/>
    <w:rsid w:val="00274734"/>
    <w:rsid w:val="0028635C"/>
    <w:rsid w:val="002876A7"/>
    <w:rsid w:val="00292931"/>
    <w:rsid w:val="00292C86"/>
    <w:rsid w:val="0029679E"/>
    <w:rsid w:val="002A444B"/>
    <w:rsid w:val="002B0B58"/>
    <w:rsid w:val="002B45F6"/>
    <w:rsid w:val="002C3596"/>
    <w:rsid w:val="002C36C1"/>
    <w:rsid w:val="002D09D6"/>
    <w:rsid w:val="002D3943"/>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601E3"/>
    <w:rsid w:val="00362E1D"/>
    <w:rsid w:val="00365868"/>
    <w:rsid w:val="0036701E"/>
    <w:rsid w:val="00374357"/>
    <w:rsid w:val="0037466D"/>
    <w:rsid w:val="00374C25"/>
    <w:rsid w:val="00376659"/>
    <w:rsid w:val="00385102"/>
    <w:rsid w:val="00387B00"/>
    <w:rsid w:val="003A10C3"/>
    <w:rsid w:val="003A1B6C"/>
    <w:rsid w:val="003A3E30"/>
    <w:rsid w:val="003A4E7D"/>
    <w:rsid w:val="003A76C3"/>
    <w:rsid w:val="003B2592"/>
    <w:rsid w:val="003B423B"/>
    <w:rsid w:val="003C1148"/>
    <w:rsid w:val="003C3EF0"/>
    <w:rsid w:val="003C567B"/>
    <w:rsid w:val="003D0801"/>
    <w:rsid w:val="003D2E7B"/>
    <w:rsid w:val="003E30DE"/>
    <w:rsid w:val="003E3FAF"/>
    <w:rsid w:val="003E4899"/>
    <w:rsid w:val="003F56F8"/>
    <w:rsid w:val="004014FB"/>
    <w:rsid w:val="0040260C"/>
    <w:rsid w:val="004029C3"/>
    <w:rsid w:val="004032DE"/>
    <w:rsid w:val="00404C14"/>
    <w:rsid w:val="00407BB9"/>
    <w:rsid w:val="004115D3"/>
    <w:rsid w:val="0041206D"/>
    <w:rsid w:val="00412670"/>
    <w:rsid w:val="00416B80"/>
    <w:rsid w:val="004206DF"/>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A6B8A"/>
    <w:rsid w:val="004B134B"/>
    <w:rsid w:val="004B48F3"/>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17E2"/>
    <w:rsid w:val="00505A19"/>
    <w:rsid w:val="00506777"/>
    <w:rsid w:val="00512F61"/>
    <w:rsid w:val="005148A9"/>
    <w:rsid w:val="005215A6"/>
    <w:rsid w:val="00535518"/>
    <w:rsid w:val="005359F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1E1D"/>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2DEC"/>
    <w:rsid w:val="005F44BB"/>
    <w:rsid w:val="005F4EC5"/>
    <w:rsid w:val="00601AEC"/>
    <w:rsid w:val="00601B63"/>
    <w:rsid w:val="006021EF"/>
    <w:rsid w:val="006021F8"/>
    <w:rsid w:val="00603BDB"/>
    <w:rsid w:val="0060532F"/>
    <w:rsid w:val="006069AA"/>
    <w:rsid w:val="00611FC2"/>
    <w:rsid w:val="00614A6D"/>
    <w:rsid w:val="00615327"/>
    <w:rsid w:val="00616EC6"/>
    <w:rsid w:val="006221E5"/>
    <w:rsid w:val="006225BA"/>
    <w:rsid w:val="00623B30"/>
    <w:rsid w:val="00623EA0"/>
    <w:rsid w:val="00624260"/>
    <w:rsid w:val="00624E84"/>
    <w:rsid w:val="00632E48"/>
    <w:rsid w:val="00637192"/>
    <w:rsid w:val="0064057C"/>
    <w:rsid w:val="00640911"/>
    <w:rsid w:val="00642A39"/>
    <w:rsid w:val="00650BD6"/>
    <w:rsid w:val="00655A9F"/>
    <w:rsid w:val="00660316"/>
    <w:rsid w:val="006638AA"/>
    <w:rsid w:val="00673A82"/>
    <w:rsid w:val="00674BCF"/>
    <w:rsid w:val="006767BB"/>
    <w:rsid w:val="00677DA2"/>
    <w:rsid w:val="00684AA1"/>
    <w:rsid w:val="00685C19"/>
    <w:rsid w:val="006903DA"/>
    <w:rsid w:val="00692C06"/>
    <w:rsid w:val="00695B42"/>
    <w:rsid w:val="00697F59"/>
    <w:rsid w:val="006A0532"/>
    <w:rsid w:val="006B0ADD"/>
    <w:rsid w:val="006B2B86"/>
    <w:rsid w:val="006B7050"/>
    <w:rsid w:val="006C7182"/>
    <w:rsid w:val="006D74EB"/>
    <w:rsid w:val="006D76EA"/>
    <w:rsid w:val="006E10C0"/>
    <w:rsid w:val="006E1155"/>
    <w:rsid w:val="006E1314"/>
    <w:rsid w:val="006E1728"/>
    <w:rsid w:val="006E73C9"/>
    <w:rsid w:val="006F0007"/>
    <w:rsid w:val="006F4292"/>
    <w:rsid w:val="006F492C"/>
    <w:rsid w:val="006F49EB"/>
    <w:rsid w:val="006F614E"/>
    <w:rsid w:val="006F6658"/>
    <w:rsid w:val="007016AE"/>
    <w:rsid w:val="0070421D"/>
    <w:rsid w:val="0070451E"/>
    <w:rsid w:val="00705672"/>
    <w:rsid w:val="00707389"/>
    <w:rsid w:val="007073A8"/>
    <w:rsid w:val="0071187F"/>
    <w:rsid w:val="007146D8"/>
    <w:rsid w:val="00717A5C"/>
    <w:rsid w:val="007201DE"/>
    <w:rsid w:val="00720F5D"/>
    <w:rsid w:val="00723F7C"/>
    <w:rsid w:val="0072519B"/>
    <w:rsid w:val="0073126E"/>
    <w:rsid w:val="00731B11"/>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491"/>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73C"/>
    <w:rsid w:val="00867966"/>
    <w:rsid w:val="00874CF6"/>
    <w:rsid w:val="00874DB2"/>
    <w:rsid w:val="00883BB3"/>
    <w:rsid w:val="00891492"/>
    <w:rsid w:val="00894656"/>
    <w:rsid w:val="008A016B"/>
    <w:rsid w:val="008A0479"/>
    <w:rsid w:val="008A0709"/>
    <w:rsid w:val="008A6F54"/>
    <w:rsid w:val="008B06B5"/>
    <w:rsid w:val="008B7221"/>
    <w:rsid w:val="008C2279"/>
    <w:rsid w:val="008D4252"/>
    <w:rsid w:val="008E0A88"/>
    <w:rsid w:val="008E0FE0"/>
    <w:rsid w:val="008E3689"/>
    <w:rsid w:val="008E3A4D"/>
    <w:rsid w:val="008E4FEB"/>
    <w:rsid w:val="008E79CD"/>
    <w:rsid w:val="008F64E0"/>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C21"/>
    <w:rsid w:val="009A08E4"/>
    <w:rsid w:val="009B3DFA"/>
    <w:rsid w:val="009B634F"/>
    <w:rsid w:val="009B6D17"/>
    <w:rsid w:val="009B7307"/>
    <w:rsid w:val="009C2E22"/>
    <w:rsid w:val="009C68A5"/>
    <w:rsid w:val="009D0F41"/>
    <w:rsid w:val="009D4355"/>
    <w:rsid w:val="009D559A"/>
    <w:rsid w:val="009D570C"/>
    <w:rsid w:val="009E15B5"/>
    <w:rsid w:val="009E1A3B"/>
    <w:rsid w:val="009E59AE"/>
    <w:rsid w:val="009E62A0"/>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94076"/>
    <w:rsid w:val="00A971F6"/>
    <w:rsid w:val="00AA363F"/>
    <w:rsid w:val="00AB2610"/>
    <w:rsid w:val="00AB2D59"/>
    <w:rsid w:val="00AE276A"/>
    <w:rsid w:val="00AE43F6"/>
    <w:rsid w:val="00AF1EA4"/>
    <w:rsid w:val="00B005EB"/>
    <w:rsid w:val="00B01BB9"/>
    <w:rsid w:val="00B01EFC"/>
    <w:rsid w:val="00B026E3"/>
    <w:rsid w:val="00B10086"/>
    <w:rsid w:val="00B1267E"/>
    <w:rsid w:val="00B129B3"/>
    <w:rsid w:val="00B16481"/>
    <w:rsid w:val="00B31A61"/>
    <w:rsid w:val="00B416DA"/>
    <w:rsid w:val="00B43572"/>
    <w:rsid w:val="00B44018"/>
    <w:rsid w:val="00B50AF4"/>
    <w:rsid w:val="00B513F4"/>
    <w:rsid w:val="00B5548F"/>
    <w:rsid w:val="00B575C6"/>
    <w:rsid w:val="00B619A7"/>
    <w:rsid w:val="00B67884"/>
    <w:rsid w:val="00B67B8A"/>
    <w:rsid w:val="00B7076D"/>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1CCD"/>
    <w:rsid w:val="00BF1D7B"/>
    <w:rsid w:val="00BF2D49"/>
    <w:rsid w:val="00BF40A5"/>
    <w:rsid w:val="00C02322"/>
    <w:rsid w:val="00C025A1"/>
    <w:rsid w:val="00C056EB"/>
    <w:rsid w:val="00C12209"/>
    <w:rsid w:val="00C1758C"/>
    <w:rsid w:val="00C20FAE"/>
    <w:rsid w:val="00C2341C"/>
    <w:rsid w:val="00C26C4C"/>
    <w:rsid w:val="00C3051A"/>
    <w:rsid w:val="00C3477E"/>
    <w:rsid w:val="00C347D2"/>
    <w:rsid w:val="00C40535"/>
    <w:rsid w:val="00C40E0C"/>
    <w:rsid w:val="00C41157"/>
    <w:rsid w:val="00C50DE9"/>
    <w:rsid w:val="00C5361C"/>
    <w:rsid w:val="00C536EE"/>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147F"/>
    <w:rsid w:val="00CD2712"/>
    <w:rsid w:val="00CD2FB5"/>
    <w:rsid w:val="00CD3F98"/>
    <w:rsid w:val="00CD7E95"/>
    <w:rsid w:val="00CF63AA"/>
    <w:rsid w:val="00D00AC1"/>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1B03"/>
    <w:rsid w:val="00D72FED"/>
    <w:rsid w:val="00D8524C"/>
    <w:rsid w:val="00D86629"/>
    <w:rsid w:val="00D87CC4"/>
    <w:rsid w:val="00D9520D"/>
    <w:rsid w:val="00DA0A41"/>
    <w:rsid w:val="00DA2FC4"/>
    <w:rsid w:val="00DA308B"/>
    <w:rsid w:val="00DC017C"/>
    <w:rsid w:val="00DC54CE"/>
    <w:rsid w:val="00DD0F3D"/>
    <w:rsid w:val="00DD7FFA"/>
    <w:rsid w:val="00DE2ADA"/>
    <w:rsid w:val="00DE2F69"/>
    <w:rsid w:val="00DF68D5"/>
    <w:rsid w:val="00E00494"/>
    <w:rsid w:val="00E004E0"/>
    <w:rsid w:val="00E0508D"/>
    <w:rsid w:val="00E05732"/>
    <w:rsid w:val="00E119D9"/>
    <w:rsid w:val="00E14410"/>
    <w:rsid w:val="00E162E9"/>
    <w:rsid w:val="00E20B95"/>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1397"/>
    <w:rsid w:val="00E93A6F"/>
    <w:rsid w:val="00EB59C0"/>
    <w:rsid w:val="00EB66BC"/>
    <w:rsid w:val="00ED3622"/>
    <w:rsid w:val="00EE6551"/>
    <w:rsid w:val="00EE6A12"/>
    <w:rsid w:val="00EF31E9"/>
    <w:rsid w:val="00EF4040"/>
    <w:rsid w:val="00EF53E2"/>
    <w:rsid w:val="00EF5AEE"/>
    <w:rsid w:val="00F00170"/>
    <w:rsid w:val="00F014FC"/>
    <w:rsid w:val="00F017D2"/>
    <w:rsid w:val="00F02F92"/>
    <w:rsid w:val="00F03695"/>
    <w:rsid w:val="00F06CB4"/>
    <w:rsid w:val="00F072D5"/>
    <w:rsid w:val="00F106EF"/>
    <w:rsid w:val="00F15709"/>
    <w:rsid w:val="00F22DA8"/>
    <w:rsid w:val="00F24B6C"/>
    <w:rsid w:val="00F376AA"/>
    <w:rsid w:val="00F37ECE"/>
    <w:rsid w:val="00F441CA"/>
    <w:rsid w:val="00F5373C"/>
    <w:rsid w:val="00F574C5"/>
    <w:rsid w:val="00F63B52"/>
    <w:rsid w:val="00F64779"/>
    <w:rsid w:val="00F70335"/>
    <w:rsid w:val="00F711B8"/>
    <w:rsid w:val="00F905CB"/>
    <w:rsid w:val="00F91339"/>
    <w:rsid w:val="00F9354D"/>
    <w:rsid w:val="00FA1572"/>
    <w:rsid w:val="00FA281D"/>
    <w:rsid w:val="00FA49E4"/>
    <w:rsid w:val="00FA7765"/>
    <w:rsid w:val="00FA7D93"/>
    <w:rsid w:val="00FB5435"/>
    <w:rsid w:val="00FB614C"/>
    <w:rsid w:val="00FC384E"/>
    <w:rsid w:val="00FD1DCE"/>
    <w:rsid w:val="00FD339D"/>
    <w:rsid w:val="00FE0EB2"/>
    <w:rsid w:val="00FE1780"/>
    <w:rsid w:val="00FE3534"/>
    <w:rsid w:val="00FF13F9"/>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69220"/>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58B20-D7D3-45D1-A03E-82690A1A3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7</Pages>
  <Words>3049</Words>
  <Characters>17385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6</cp:revision>
  <cp:lastPrinted>2022-12-15T08:25:00Z</cp:lastPrinted>
  <dcterms:created xsi:type="dcterms:W3CDTF">2025-04-09T12:00:00Z</dcterms:created>
  <dcterms:modified xsi:type="dcterms:W3CDTF">2025-11-10T06:52:00Z</dcterms:modified>
</cp:coreProperties>
</file>