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60" w:rsidRPr="005C4C6D" w:rsidRDefault="00E16660" w:rsidP="006A6C14">
      <w:pPr>
        <w:jc w:val="center"/>
        <w:rPr>
          <w:b/>
          <w:sz w:val="28"/>
          <w:szCs w:val="28"/>
          <w:lang w:val="ru-RU"/>
        </w:rPr>
      </w:pPr>
      <w:r w:rsidRPr="005C4C6D">
        <w:rPr>
          <w:b/>
          <w:sz w:val="28"/>
          <w:szCs w:val="28"/>
          <w:lang w:val="ru-RU"/>
        </w:rPr>
        <w:t>Извещение о проведении открытого конкурса на право заключения договоров аренды муниципального имущества, расположенного на территории Каменоломненского городского поселения.</w:t>
      </w:r>
    </w:p>
    <w:p w:rsidR="005C4C6D" w:rsidRDefault="005C4C6D" w:rsidP="006A6C14">
      <w:pPr>
        <w:jc w:val="both"/>
        <w:rPr>
          <w:sz w:val="28"/>
          <w:szCs w:val="28"/>
          <w:lang w:val="ru-RU"/>
        </w:rPr>
      </w:pP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Форма торгов: открытый конкурс.</w:t>
      </w: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Организатор торгов: Администрация Каменоломненского городского поселения. 346480 Ростовская обл., Октябрьский р-он, </w:t>
      </w:r>
      <w:proofErr w:type="spellStart"/>
      <w:r w:rsidRPr="005C4C6D">
        <w:rPr>
          <w:sz w:val="28"/>
          <w:szCs w:val="28"/>
          <w:lang w:val="ru-RU"/>
        </w:rPr>
        <w:t>р.п</w:t>
      </w:r>
      <w:proofErr w:type="spellEnd"/>
      <w:r w:rsidRPr="005C4C6D">
        <w:rPr>
          <w:sz w:val="28"/>
          <w:szCs w:val="28"/>
          <w:lang w:val="ru-RU"/>
        </w:rPr>
        <w:t xml:space="preserve">. Каменоломни ул. Крупской 28а. </w:t>
      </w:r>
    </w:p>
    <w:p w:rsidR="00E16660" w:rsidRPr="005C4C6D" w:rsidRDefault="00E16660" w:rsidP="006A6C14">
      <w:pPr>
        <w:jc w:val="both"/>
        <w:rPr>
          <w:sz w:val="28"/>
          <w:szCs w:val="28"/>
        </w:rPr>
      </w:pPr>
      <w:r w:rsidRPr="005C4C6D">
        <w:rPr>
          <w:sz w:val="28"/>
          <w:szCs w:val="28"/>
        </w:rPr>
        <w:t xml:space="preserve">E-Mail:  </w:t>
      </w:r>
      <w:proofErr w:type="gramStart"/>
      <w:r w:rsidRPr="005C4C6D">
        <w:rPr>
          <w:sz w:val="28"/>
          <w:szCs w:val="28"/>
        </w:rPr>
        <w:t xml:space="preserve">gp28292@donpac.ru  </w:t>
      </w:r>
      <w:r w:rsidRPr="005C4C6D">
        <w:rPr>
          <w:sz w:val="28"/>
          <w:szCs w:val="28"/>
          <w:lang w:val="ru-RU"/>
        </w:rPr>
        <w:t>тел</w:t>
      </w:r>
      <w:proofErr w:type="gramEnd"/>
      <w:r w:rsidRPr="005C4C6D">
        <w:rPr>
          <w:sz w:val="28"/>
          <w:szCs w:val="28"/>
        </w:rPr>
        <w:t>.: 8(86360)2-37-15, 2-08-25.</w:t>
      </w: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Основание проведения конкурса: постановление Администрации Каменоломненского городского поселения № 157 от 28.04.2017 «О проведении торгов в форме открытого конкурса на право заключения договоров аренды муниципального имущества расположенного на территории Каменоломненского городского поселения».</w:t>
      </w: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Месторасположение, описание и технические характеристики муниципального имущества, права на которые предаются по договору: </w:t>
      </w: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Лот №1: Сооружения канализации.  Кадастровый номер: 61:28:0120107:443. Площадь: общая 200,00 м. Доп. описание: Протяженность: 200,0000 м. адрес (местонахождение): Ростовская область, р-н Октябрьский, </w:t>
      </w:r>
      <w:proofErr w:type="spellStart"/>
      <w:r w:rsidRPr="005C4C6D">
        <w:rPr>
          <w:sz w:val="28"/>
          <w:szCs w:val="28"/>
          <w:lang w:val="ru-RU"/>
        </w:rPr>
        <w:t>р</w:t>
      </w:r>
      <w:r w:rsidR="00615A44" w:rsidRPr="005C4C6D">
        <w:rPr>
          <w:sz w:val="28"/>
          <w:szCs w:val="28"/>
          <w:lang w:val="ru-RU"/>
        </w:rPr>
        <w:t>.</w:t>
      </w:r>
      <w:r w:rsidRPr="005C4C6D">
        <w:rPr>
          <w:sz w:val="28"/>
          <w:szCs w:val="28"/>
          <w:lang w:val="ru-RU"/>
        </w:rPr>
        <w:t>п</w:t>
      </w:r>
      <w:proofErr w:type="spellEnd"/>
      <w:r w:rsidR="00615A44" w:rsidRPr="005C4C6D">
        <w:rPr>
          <w:sz w:val="28"/>
          <w:szCs w:val="28"/>
          <w:lang w:val="ru-RU"/>
        </w:rPr>
        <w:t>.</w:t>
      </w:r>
      <w:r w:rsidRPr="005C4C6D">
        <w:rPr>
          <w:sz w:val="28"/>
          <w:szCs w:val="28"/>
          <w:lang w:val="ru-RU"/>
        </w:rPr>
        <w:t xml:space="preserve"> Каменоломни, начало объекта: К-к1 (канализационный колодец) место врезки в существующую канализационную сеть, расположенный в 17,28м на запад от цеха по производству </w:t>
      </w:r>
      <w:proofErr w:type="spellStart"/>
      <w:r w:rsidRPr="005C4C6D">
        <w:rPr>
          <w:sz w:val="28"/>
          <w:szCs w:val="28"/>
          <w:lang w:val="ru-RU"/>
        </w:rPr>
        <w:t>козинаков</w:t>
      </w:r>
      <w:proofErr w:type="spellEnd"/>
      <w:r w:rsidRPr="005C4C6D">
        <w:rPr>
          <w:sz w:val="28"/>
          <w:szCs w:val="28"/>
          <w:lang w:val="ru-RU"/>
        </w:rPr>
        <w:t xml:space="preserve"> по ул. Энгельса №47б. Конец объекта: К-К6 (канализационный колодец), расположенный на территории жилого дома №2 по пер. Луганский; К-к9, расположенный в 2,0м от жилого дома №1 по пер. Луганский; К-к13, расположенный в 2,0м на юг от жилого дома №7 по пер.Луганский.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Индивидуальные характеристики: Трубы полиэтиленовые ПНД-200 м., Количество смотровых колодцев 13 шт. Диаметр труб -160 мм, глубина заложения 1,8 м.  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Год постройки: 2012. </w:t>
      </w:r>
    </w:p>
    <w:p w:rsidR="00E16660" w:rsidRPr="005C4C6D" w:rsidRDefault="00E16660" w:rsidP="006A6C14">
      <w:pPr>
        <w:jc w:val="both"/>
        <w:rPr>
          <w:rStyle w:val="a7"/>
          <w:b w:val="0"/>
          <w:kern w:val="1"/>
          <w:sz w:val="28"/>
          <w:szCs w:val="28"/>
          <w:lang w:val="ru-RU"/>
        </w:rPr>
      </w:pPr>
      <w:proofErr w:type="gramStart"/>
      <w:r w:rsidRPr="005C4C6D">
        <w:rPr>
          <w:sz w:val="28"/>
          <w:szCs w:val="28"/>
          <w:lang w:val="ru-RU"/>
        </w:rPr>
        <w:t>Целевое  назначение</w:t>
      </w:r>
      <w:proofErr w:type="gramEnd"/>
      <w:r w:rsidRPr="005C4C6D">
        <w:rPr>
          <w:sz w:val="28"/>
          <w:szCs w:val="28"/>
          <w:lang w:val="ru-RU"/>
        </w:rPr>
        <w:t xml:space="preserve"> муниципального имущества: </w:t>
      </w:r>
      <w:r w:rsidRPr="005C4C6D">
        <w:rPr>
          <w:rStyle w:val="a7"/>
          <w:b w:val="0"/>
          <w:kern w:val="1"/>
          <w:sz w:val="28"/>
          <w:szCs w:val="28"/>
          <w:lang w:val="ru-RU"/>
        </w:rPr>
        <w:t>для осуществлени</w:t>
      </w:r>
      <w:r w:rsidR="00615A44" w:rsidRPr="005C4C6D">
        <w:rPr>
          <w:rStyle w:val="a7"/>
          <w:b w:val="0"/>
          <w:kern w:val="1"/>
          <w:sz w:val="28"/>
          <w:szCs w:val="28"/>
          <w:lang w:val="ru-RU"/>
        </w:rPr>
        <w:t>я</w:t>
      </w:r>
      <w:r w:rsidRPr="005C4C6D">
        <w:rPr>
          <w:rStyle w:val="a7"/>
          <w:b w:val="0"/>
          <w:kern w:val="1"/>
          <w:sz w:val="28"/>
          <w:szCs w:val="28"/>
          <w:lang w:val="ru-RU"/>
        </w:rPr>
        <w:t xml:space="preserve"> деятельности по водоотведению, для потребителей Каменоломненского городского поселения.</w:t>
      </w:r>
    </w:p>
    <w:p w:rsidR="007763AD" w:rsidRPr="005C4C6D" w:rsidRDefault="004C5C22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Ц</w:t>
      </w:r>
      <w:r w:rsidR="007763AD" w:rsidRPr="005C4C6D">
        <w:rPr>
          <w:sz w:val="28"/>
          <w:szCs w:val="28"/>
          <w:lang w:val="ru-RU"/>
        </w:rPr>
        <w:t>ена договора определена в размере годовой арендной платы в соответствии с отчетом ООО «Экспертное учреждение «СОЮЗЭКСПЕРТИЗА» № 12372/03-17 от 28.03.2017 г. «Об оценке рыночной стоимости годовой арендной платы за пользование сетью канализации с кадастровым № 61:28:0120107:443, протяженностью 200,00 м.», и составляет: 19 542,00 рубля (девятнадцать тысяч пятьсот сорок два рубля 00 копеек) без НДС.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Срок действия договора аренды муниципального имущества: 5 лет.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Размер задатка: 3 908,00 рублей.</w:t>
      </w:r>
    </w:p>
    <w:p w:rsidR="00E16660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rStyle w:val="a7"/>
          <w:b w:val="0"/>
          <w:kern w:val="1"/>
          <w:sz w:val="28"/>
          <w:szCs w:val="28"/>
          <w:lang w:val="ru-RU"/>
        </w:rPr>
        <w:t xml:space="preserve">Лот № 2: </w:t>
      </w:r>
      <w:r w:rsidR="007763AD" w:rsidRPr="005C4C6D">
        <w:rPr>
          <w:sz w:val="28"/>
          <w:szCs w:val="28"/>
          <w:lang w:val="ru-RU"/>
        </w:rPr>
        <w:t xml:space="preserve">Сооружения канализации.  Кадастровый номер: 61:28:0000000:22550. Площадь: общая 550,00 м. Доп. описание: Протяженность: 550,0000 м. адрес (местонахождение): Ростовская область, р-н Октябрьский, </w:t>
      </w:r>
      <w:proofErr w:type="spellStart"/>
      <w:r w:rsidR="007763AD" w:rsidRPr="005C4C6D">
        <w:rPr>
          <w:sz w:val="28"/>
          <w:szCs w:val="28"/>
          <w:lang w:val="ru-RU"/>
        </w:rPr>
        <w:t>р</w:t>
      </w:r>
      <w:r w:rsidR="00615A44" w:rsidRPr="005C4C6D">
        <w:rPr>
          <w:sz w:val="28"/>
          <w:szCs w:val="28"/>
          <w:lang w:val="ru-RU"/>
        </w:rPr>
        <w:t>.</w:t>
      </w:r>
      <w:r w:rsidR="007763AD" w:rsidRPr="005C4C6D">
        <w:rPr>
          <w:sz w:val="28"/>
          <w:szCs w:val="28"/>
          <w:lang w:val="ru-RU"/>
        </w:rPr>
        <w:t>п</w:t>
      </w:r>
      <w:proofErr w:type="spellEnd"/>
      <w:r w:rsidR="007763AD" w:rsidRPr="005C4C6D">
        <w:rPr>
          <w:sz w:val="28"/>
          <w:szCs w:val="28"/>
          <w:lang w:val="ru-RU"/>
        </w:rPr>
        <w:t xml:space="preserve">. Каменоломни, начало объекта: К-к1 (канализационный колодец) место врезки в существующую канализационную сеть, расположенный на территории завода по производству </w:t>
      </w:r>
      <w:proofErr w:type="spellStart"/>
      <w:r w:rsidR="007763AD" w:rsidRPr="005C4C6D">
        <w:rPr>
          <w:sz w:val="28"/>
          <w:szCs w:val="28"/>
          <w:lang w:val="ru-RU"/>
        </w:rPr>
        <w:t>Гофротары</w:t>
      </w:r>
      <w:proofErr w:type="spellEnd"/>
      <w:r w:rsidR="007763AD" w:rsidRPr="005C4C6D">
        <w:rPr>
          <w:sz w:val="28"/>
          <w:szCs w:val="28"/>
          <w:lang w:val="ru-RU"/>
        </w:rPr>
        <w:t xml:space="preserve"> по ул. Гагарина, 14</w:t>
      </w:r>
      <w:r w:rsidR="00615A44" w:rsidRPr="005C4C6D">
        <w:rPr>
          <w:sz w:val="28"/>
          <w:szCs w:val="28"/>
          <w:lang w:val="ru-RU"/>
        </w:rPr>
        <w:t>,</w:t>
      </w:r>
      <w:r w:rsidR="007763AD" w:rsidRPr="005C4C6D">
        <w:rPr>
          <w:sz w:val="28"/>
          <w:szCs w:val="28"/>
          <w:lang w:val="ru-RU"/>
        </w:rPr>
        <w:t xml:space="preserve"> Конец объекта: К-к10 (канализационный колодец)  место врезки в существующий колодец, расположенный в 2,0 м. на запад от жилого дома №7 по пер. Луганский; К-к9 расположенный на территории жилого дома №6 по пер. Луганский; К-к18, расположенный в 2,0м на запад  от жилого дома №13 по пер. Луганский; К-к20 расположенный в 3,0 м на запад от жилого дома №21 по пер. Почтовому; К-к23 расположенный в 1,0 м на запад от жилого дома №19 по ул. </w:t>
      </w:r>
      <w:proofErr w:type="spellStart"/>
      <w:r w:rsidR="007763AD" w:rsidRPr="005C4C6D">
        <w:rPr>
          <w:sz w:val="28"/>
          <w:szCs w:val="28"/>
          <w:lang w:val="ru-RU"/>
        </w:rPr>
        <w:t>Комиссаровской</w:t>
      </w:r>
      <w:proofErr w:type="spellEnd"/>
      <w:r w:rsidR="007763AD" w:rsidRPr="005C4C6D">
        <w:rPr>
          <w:sz w:val="28"/>
          <w:szCs w:val="28"/>
          <w:lang w:val="ru-RU"/>
        </w:rPr>
        <w:t xml:space="preserve">;     К-к16 расположенный в 3,7м на юго-восток от жилого дома №19 по пер. Луганский.  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Индивидуальные характеристики: Трубы полиэтиленовые ПНД-550 м., Количество смотровых колодцев 22 шт. Диаметр труб -160 мм, глубина заложения 1,8 м.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Год постройки: 2012. </w:t>
      </w:r>
    </w:p>
    <w:p w:rsidR="007763AD" w:rsidRPr="005C4C6D" w:rsidRDefault="004C5C22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Ц</w:t>
      </w:r>
      <w:r w:rsidR="007763AD" w:rsidRPr="005C4C6D">
        <w:rPr>
          <w:sz w:val="28"/>
          <w:szCs w:val="28"/>
          <w:lang w:val="ru-RU"/>
        </w:rPr>
        <w:t>ена договора определена в размере годовой арендной платы в соответствии с отчетом ООО «Экспертное учреждение «СОЮЗЭКСПЕРТИЗА» № 12371/03-17 от 28.03.2017 г. «Об оценке рыночной стоимости годовой арендной платы за пользование сетью канализации с кадастровым № 61:28:0000000:22550, протяженностью 550,00 м.», и составляет: 53 738,00 рублей (пятьдесят три тысячи семьсот тридцать восемь рублей 00 копеек) без НДС.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Срок действия договора аренды муниципального имущества: 5 лет.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Размер задатка: 10</w:t>
      </w:r>
      <w:r w:rsidRPr="005C4C6D">
        <w:rPr>
          <w:sz w:val="28"/>
          <w:szCs w:val="28"/>
        </w:rPr>
        <w:t> </w:t>
      </w:r>
      <w:r w:rsidRPr="005C4C6D">
        <w:rPr>
          <w:sz w:val="28"/>
          <w:szCs w:val="28"/>
          <w:lang w:val="ru-RU"/>
        </w:rPr>
        <w:t xml:space="preserve">747,00 рублей.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Задаток для участия в конкурсе вносятся по следующим реквизитам: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Получатель платежа: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УФК по Ростовской области (Администрация Каменоломненского городского поселения л/с 05583126830)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ИНН 6125023710 КПП 612501001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Банк получателя: Отделение Ростов-на-Дону г. Ростов-на-Дону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БИК 046015001, р/</w:t>
      </w:r>
      <w:proofErr w:type="spellStart"/>
      <w:r w:rsidRPr="005C4C6D">
        <w:rPr>
          <w:sz w:val="28"/>
          <w:szCs w:val="28"/>
          <w:lang w:val="ru-RU"/>
        </w:rPr>
        <w:t>сч</w:t>
      </w:r>
      <w:proofErr w:type="spellEnd"/>
      <w:r w:rsidRPr="005C4C6D">
        <w:rPr>
          <w:sz w:val="28"/>
          <w:szCs w:val="28"/>
          <w:lang w:val="ru-RU"/>
        </w:rPr>
        <w:t>. 40302810160153000765</w:t>
      </w:r>
    </w:p>
    <w:p w:rsidR="001D65ED" w:rsidRPr="005C4C6D" w:rsidRDefault="001D65ED" w:rsidP="006A6C14">
      <w:pPr>
        <w:tabs>
          <w:tab w:val="left" w:pos="0"/>
        </w:tabs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Назначение платежа: Задаток для участия в конкурсе по лоту (указать номер лота).</w:t>
      </w: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Срок, место и порядок предоставления конкурсной документации: После размещения на официальном сайте торгов извещения о проведении конкурса организатор конкурса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конкурсную документацию в письменном или электронном виде. При этом</w:t>
      </w:r>
      <w:r w:rsidR="00615A44" w:rsidRPr="005C4C6D">
        <w:rPr>
          <w:sz w:val="28"/>
          <w:szCs w:val="28"/>
          <w:lang w:val="ru-RU"/>
        </w:rPr>
        <w:t>,</w:t>
      </w:r>
      <w:r w:rsidRPr="005C4C6D">
        <w:rPr>
          <w:sz w:val="28"/>
          <w:szCs w:val="28"/>
          <w:lang w:val="ru-RU"/>
        </w:rPr>
        <w:t xml:space="preserve"> конкурсная документация предоставляется в письменной форме после внесения участником конкурса платы за предоставление конкурсной документации, за исключением случаев предоставления конкурсной документации в форме электронного документа. Размер указанной платы не должен превышать расходов организатора конкурса на изготовление копии конкурсной документации и ее доставку лицу, подавшему указанное заявление, посредством почтовой связи, в случае если это лицо указало на необходимость доставки ему копии конкурсной документации посредством почтовой связи. Предоставление конкурсной документации в форме электронного документа осуществляется без взимания платы. Конкурсная документация размещена на официальном Интернет – сайте </w:t>
      </w:r>
      <w:hyperlink r:id="rId4" w:history="1">
        <w:r w:rsidRPr="005C4C6D">
          <w:rPr>
            <w:rStyle w:val="af4"/>
            <w:sz w:val="28"/>
            <w:szCs w:val="28"/>
          </w:rPr>
          <w:t>http</w:t>
        </w:r>
        <w:r w:rsidRPr="005C4C6D">
          <w:rPr>
            <w:rStyle w:val="af4"/>
            <w:sz w:val="28"/>
            <w:szCs w:val="28"/>
            <w:lang w:val="ru-RU"/>
          </w:rPr>
          <w:t>://</w:t>
        </w:r>
        <w:r w:rsidRPr="005C4C6D">
          <w:rPr>
            <w:rStyle w:val="af4"/>
            <w:sz w:val="28"/>
            <w:szCs w:val="28"/>
          </w:rPr>
          <w:t>www</w:t>
        </w:r>
        <w:r w:rsidRPr="005C4C6D">
          <w:rPr>
            <w:rStyle w:val="af4"/>
            <w:sz w:val="28"/>
            <w:szCs w:val="28"/>
            <w:lang w:val="ru-RU"/>
          </w:rPr>
          <w:t>.</w:t>
        </w:r>
        <w:r w:rsidRPr="005C4C6D">
          <w:rPr>
            <w:rStyle w:val="af4"/>
            <w:sz w:val="28"/>
            <w:szCs w:val="28"/>
          </w:rPr>
          <w:t>torgi</w:t>
        </w:r>
        <w:r w:rsidRPr="005C4C6D">
          <w:rPr>
            <w:rStyle w:val="af4"/>
            <w:sz w:val="28"/>
            <w:szCs w:val="28"/>
            <w:lang w:val="ru-RU"/>
          </w:rPr>
          <w:t>.</w:t>
        </w:r>
        <w:r w:rsidRPr="005C4C6D">
          <w:rPr>
            <w:rStyle w:val="af4"/>
            <w:sz w:val="28"/>
            <w:szCs w:val="28"/>
          </w:rPr>
          <w:t>gov</w:t>
        </w:r>
        <w:r w:rsidRPr="005C4C6D">
          <w:rPr>
            <w:rStyle w:val="af4"/>
            <w:sz w:val="28"/>
            <w:szCs w:val="28"/>
            <w:lang w:val="ru-RU"/>
          </w:rPr>
          <w:t>.</w:t>
        </w:r>
        <w:r w:rsidRPr="005C4C6D">
          <w:rPr>
            <w:rStyle w:val="af4"/>
            <w:sz w:val="28"/>
            <w:szCs w:val="28"/>
          </w:rPr>
          <w:t>ru</w:t>
        </w:r>
      </w:hyperlink>
      <w:r w:rsidR="006A6C14" w:rsidRPr="005C4C6D">
        <w:rPr>
          <w:rStyle w:val="af4"/>
          <w:sz w:val="28"/>
          <w:szCs w:val="28"/>
          <w:lang w:val="ru-RU"/>
        </w:rPr>
        <w:t>,</w:t>
      </w:r>
      <w:r w:rsidR="006A6C14" w:rsidRPr="005C4C6D">
        <w:rPr>
          <w:rStyle w:val="af4"/>
          <w:color w:val="auto"/>
          <w:sz w:val="28"/>
          <w:szCs w:val="28"/>
          <w:u w:val="none"/>
          <w:lang w:val="ru-RU"/>
        </w:rPr>
        <w:t xml:space="preserve"> и на официальном сайте Администрации Каменоломненского городского поселения по адресу</w:t>
      </w:r>
      <w:r w:rsidR="006A6C14" w:rsidRPr="005C4C6D">
        <w:rPr>
          <w:rStyle w:val="af4"/>
          <w:sz w:val="28"/>
          <w:szCs w:val="28"/>
          <w:lang w:val="ru-RU"/>
        </w:rPr>
        <w:t>:</w:t>
      </w:r>
      <w:r w:rsidR="006A6C14" w:rsidRPr="005C4C6D">
        <w:rPr>
          <w:sz w:val="28"/>
          <w:szCs w:val="28"/>
          <w:lang w:val="ru-RU"/>
        </w:rPr>
        <w:t xml:space="preserve"> </w:t>
      </w:r>
      <w:r w:rsidR="006A6C14" w:rsidRPr="005C4C6D">
        <w:rPr>
          <w:rStyle w:val="af4"/>
          <w:sz w:val="28"/>
          <w:szCs w:val="28"/>
          <w:lang w:val="ru-RU"/>
        </w:rPr>
        <w:t>http://www.kamenolomninskoe.ru/admin/torg/</w:t>
      </w:r>
      <w:r w:rsidRPr="005C4C6D">
        <w:rPr>
          <w:sz w:val="28"/>
          <w:szCs w:val="28"/>
          <w:lang w:val="ru-RU"/>
        </w:rPr>
        <w:t xml:space="preserve"> и доступна для ознакомления без взимания платы.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Место, порядок, </w:t>
      </w:r>
      <w:proofErr w:type="gramStart"/>
      <w:r w:rsidRPr="005C4C6D">
        <w:rPr>
          <w:sz w:val="28"/>
          <w:szCs w:val="28"/>
          <w:lang w:val="ru-RU"/>
        </w:rPr>
        <w:t>дата  начала</w:t>
      </w:r>
      <w:proofErr w:type="gramEnd"/>
      <w:r w:rsidRPr="005C4C6D">
        <w:rPr>
          <w:sz w:val="28"/>
          <w:szCs w:val="28"/>
          <w:lang w:val="ru-RU"/>
        </w:rPr>
        <w:t xml:space="preserve"> и дата окончания приёма  заявок на участие в  конкурсе: Заявки принимаются в срок с</w:t>
      </w:r>
      <w:r w:rsidR="006A6C14" w:rsidRPr="005C4C6D">
        <w:rPr>
          <w:sz w:val="28"/>
          <w:szCs w:val="28"/>
          <w:lang w:val="ru-RU"/>
        </w:rPr>
        <w:t xml:space="preserve"> 8:00</w:t>
      </w:r>
      <w:r w:rsidRPr="005C4C6D">
        <w:rPr>
          <w:sz w:val="28"/>
          <w:szCs w:val="28"/>
          <w:lang w:val="ru-RU"/>
        </w:rPr>
        <w:t xml:space="preserve"> </w:t>
      </w:r>
      <w:r w:rsidR="005C4C6D">
        <w:rPr>
          <w:sz w:val="28"/>
          <w:szCs w:val="28"/>
          <w:lang w:val="ru-RU"/>
        </w:rPr>
        <w:t>11</w:t>
      </w:r>
      <w:r w:rsidR="003D7E9E" w:rsidRPr="005C4C6D">
        <w:rPr>
          <w:sz w:val="28"/>
          <w:szCs w:val="28"/>
          <w:lang w:val="ru-RU"/>
        </w:rPr>
        <w:t>.08.201</w:t>
      </w:r>
      <w:bookmarkStart w:id="0" w:name="_GoBack"/>
      <w:bookmarkEnd w:id="0"/>
      <w:r w:rsidR="003D7E9E" w:rsidRPr="005C4C6D">
        <w:rPr>
          <w:sz w:val="28"/>
          <w:szCs w:val="28"/>
          <w:lang w:val="ru-RU"/>
        </w:rPr>
        <w:t>7г. ч.</w:t>
      </w:r>
      <w:r w:rsidR="006A6C14" w:rsidRPr="005C4C6D">
        <w:rPr>
          <w:sz w:val="28"/>
          <w:szCs w:val="28"/>
          <w:lang w:val="ru-RU"/>
        </w:rPr>
        <w:t xml:space="preserve"> д</w:t>
      </w:r>
      <w:r w:rsidRPr="005C4C6D">
        <w:rPr>
          <w:sz w:val="28"/>
          <w:szCs w:val="28"/>
          <w:lang w:val="ru-RU"/>
        </w:rPr>
        <w:t xml:space="preserve">о </w:t>
      </w:r>
      <w:r w:rsidR="006A6C14" w:rsidRPr="005C4C6D">
        <w:rPr>
          <w:sz w:val="28"/>
          <w:szCs w:val="28"/>
          <w:lang w:val="ru-RU"/>
        </w:rPr>
        <w:t xml:space="preserve">15:00 </w:t>
      </w:r>
      <w:r w:rsidR="003D7E9E" w:rsidRPr="005C4C6D">
        <w:rPr>
          <w:sz w:val="28"/>
          <w:szCs w:val="28"/>
          <w:lang w:val="ru-RU"/>
        </w:rPr>
        <w:t>11.09.2017г. ч.</w:t>
      </w:r>
      <w:r w:rsidRPr="005C4C6D">
        <w:rPr>
          <w:sz w:val="28"/>
          <w:szCs w:val="28"/>
          <w:lang w:val="ru-RU"/>
        </w:rPr>
        <w:t xml:space="preserve"> </w:t>
      </w:r>
      <w:r w:rsidR="006A6C14" w:rsidRPr="005C4C6D">
        <w:rPr>
          <w:sz w:val="28"/>
          <w:szCs w:val="28"/>
          <w:lang w:val="ru-RU"/>
        </w:rPr>
        <w:t xml:space="preserve">по адресу: </w:t>
      </w:r>
      <w:proofErr w:type="spellStart"/>
      <w:r w:rsidR="006A6C14" w:rsidRPr="005C4C6D">
        <w:rPr>
          <w:sz w:val="28"/>
          <w:szCs w:val="28"/>
          <w:lang w:val="ru-RU"/>
        </w:rPr>
        <w:t>р.п</w:t>
      </w:r>
      <w:proofErr w:type="spellEnd"/>
      <w:r w:rsidR="006A6C14" w:rsidRPr="005C4C6D">
        <w:rPr>
          <w:sz w:val="28"/>
          <w:szCs w:val="28"/>
          <w:lang w:val="ru-RU"/>
        </w:rPr>
        <w:t>. Каменоломни, ул. Дзержинского, 67, МАУ МФЦ Октябрьского района с 8.00 ч. до 16.00 ч., а также в удаленных центрах доступа МАУ МФЦ с 8.00 ч. до 16.00 ч.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Место вскрытия: 346480, </w:t>
      </w:r>
      <w:proofErr w:type="gramStart"/>
      <w:r w:rsidRPr="005C4C6D">
        <w:rPr>
          <w:sz w:val="28"/>
          <w:szCs w:val="28"/>
          <w:lang w:val="ru-RU"/>
        </w:rPr>
        <w:t>РФ,  Ростовская</w:t>
      </w:r>
      <w:proofErr w:type="gramEnd"/>
      <w:r w:rsidRPr="005C4C6D">
        <w:rPr>
          <w:sz w:val="28"/>
          <w:szCs w:val="28"/>
          <w:lang w:val="ru-RU"/>
        </w:rPr>
        <w:t xml:space="preserve">  обл., Октябрьский р-он, </w:t>
      </w:r>
      <w:proofErr w:type="spellStart"/>
      <w:r w:rsidRPr="005C4C6D">
        <w:rPr>
          <w:sz w:val="28"/>
          <w:szCs w:val="28"/>
          <w:lang w:val="ru-RU"/>
        </w:rPr>
        <w:t>р.п</w:t>
      </w:r>
      <w:proofErr w:type="spellEnd"/>
      <w:r w:rsidRPr="005C4C6D">
        <w:rPr>
          <w:sz w:val="28"/>
          <w:szCs w:val="28"/>
          <w:lang w:val="ru-RU"/>
        </w:rPr>
        <w:t>. Каменоломни, ул. Крупской, 28А - зал заседаний Администрации Каменоломненского городского поселения.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Дата и время вскрытия: </w:t>
      </w:r>
      <w:r w:rsidR="003D7E9E" w:rsidRPr="005C4C6D">
        <w:rPr>
          <w:sz w:val="28"/>
          <w:szCs w:val="28"/>
          <w:lang w:val="ru-RU"/>
        </w:rPr>
        <w:t>11.09.</w:t>
      </w:r>
      <w:r w:rsidRPr="005C4C6D">
        <w:rPr>
          <w:sz w:val="28"/>
          <w:szCs w:val="28"/>
          <w:lang w:val="ru-RU"/>
        </w:rPr>
        <w:t xml:space="preserve">2017 г. в 15:00 часов.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Место и дата рассмотрения заявок на участие в конкурсе: 346480, </w:t>
      </w:r>
      <w:proofErr w:type="gramStart"/>
      <w:r w:rsidRPr="005C4C6D">
        <w:rPr>
          <w:sz w:val="28"/>
          <w:szCs w:val="28"/>
          <w:lang w:val="ru-RU"/>
        </w:rPr>
        <w:t>РФ,  Ростовская</w:t>
      </w:r>
      <w:proofErr w:type="gramEnd"/>
      <w:r w:rsidRPr="005C4C6D">
        <w:rPr>
          <w:sz w:val="28"/>
          <w:szCs w:val="28"/>
          <w:lang w:val="ru-RU"/>
        </w:rPr>
        <w:t xml:space="preserve">  обл., Октябрьский р-он, </w:t>
      </w:r>
      <w:proofErr w:type="spellStart"/>
      <w:r w:rsidRPr="005C4C6D">
        <w:rPr>
          <w:sz w:val="28"/>
          <w:szCs w:val="28"/>
          <w:lang w:val="ru-RU"/>
        </w:rPr>
        <w:t>р.п</w:t>
      </w:r>
      <w:proofErr w:type="spellEnd"/>
      <w:r w:rsidRPr="005C4C6D">
        <w:rPr>
          <w:sz w:val="28"/>
          <w:szCs w:val="28"/>
          <w:lang w:val="ru-RU"/>
        </w:rPr>
        <w:t>. Каменоломни, ул. Крупской, 28А - зал заседаний Администрации Каменоломненского городского поселения.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Дата и время рассмотрения заявок: </w:t>
      </w:r>
      <w:r w:rsidR="003D7E9E" w:rsidRPr="005C4C6D">
        <w:rPr>
          <w:sz w:val="28"/>
          <w:szCs w:val="28"/>
          <w:lang w:val="ru-RU"/>
        </w:rPr>
        <w:t>13.09</w:t>
      </w:r>
      <w:r w:rsidRPr="005C4C6D">
        <w:rPr>
          <w:sz w:val="28"/>
          <w:szCs w:val="28"/>
          <w:lang w:val="ru-RU"/>
        </w:rPr>
        <w:t>.2017 в 1</w:t>
      </w:r>
      <w:r w:rsidR="003D7E9E" w:rsidRPr="005C4C6D">
        <w:rPr>
          <w:sz w:val="28"/>
          <w:szCs w:val="28"/>
          <w:lang w:val="ru-RU"/>
        </w:rPr>
        <w:t>4</w:t>
      </w:r>
      <w:r w:rsidRPr="005C4C6D">
        <w:rPr>
          <w:sz w:val="28"/>
          <w:szCs w:val="28"/>
          <w:lang w:val="ru-RU"/>
        </w:rPr>
        <w:t>:00 час.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Место проведения оценки: 346480, </w:t>
      </w:r>
      <w:proofErr w:type="gramStart"/>
      <w:r w:rsidRPr="005C4C6D">
        <w:rPr>
          <w:sz w:val="28"/>
          <w:szCs w:val="28"/>
          <w:lang w:val="ru-RU"/>
        </w:rPr>
        <w:t>РФ,  Ростовская</w:t>
      </w:r>
      <w:proofErr w:type="gramEnd"/>
      <w:r w:rsidRPr="005C4C6D">
        <w:rPr>
          <w:sz w:val="28"/>
          <w:szCs w:val="28"/>
          <w:lang w:val="ru-RU"/>
        </w:rPr>
        <w:t xml:space="preserve">  обл., Октябрьский р-он, </w:t>
      </w:r>
      <w:proofErr w:type="spellStart"/>
      <w:r w:rsidRPr="005C4C6D">
        <w:rPr>
          <w:sz w:val="28"/>
          <w:szCs w:val="28"/>
          <w:lang w:val="ru-RU"/>
        </w:rPr>
        <w:t>р.п</w:t>
      </w:r>
      <w:proofErr w:type="spellEnd"/>
      <w:r w:rsidRPr="005C4C6D">
        <w:rPr>
          <w:sz w:val="28"/>
          <w:szCs w:val="28"/>
          <w:lang w:val="ru-RU"/>
        </w:rPr>
        <w:t>. Каменоломни, ул. Крупской, 28А - зал заседаний Администрации Каменоломненского городского поселения.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Д</w:t>
      </w:r>
      <w:r w:rsidR="003D7E9E" w:rsidRPr="005C4C6D">
        <w:rPr>
          <w:sz w:val="28"/>
          <w:szCs w:val="28"/>
          <w:lang w:val="ru-RU"/>
        </w:rPr>
        <w:t>ата и время проведения оценки: 15</w:t>
      </w:r>
      <w:r w:rsidRPr="005C4C6D">
        <w:rPr>
          <w:sz w:val="28"/>
          <w:szCs w:val="28"/>
          <w:lang w:val="ru-RU"/>
        </w:rPr>
        <w:t xml:space="preserve">.09.2017г. в 14:00 час. 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>Организатор конкурса вправе отказаться от проведения конкурса не позднее чем за пять дней до даты окончания срока подачи заявок на участие в конкурсе.</w:t>
      </w: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</w:p>
    <w:p w:rsidR="001D65ED" w:rsidRPr="005C4C6D" w:rsidRDefault="001D65ED" w:rsidP="006A6C14">
      <w:pPr>
        <w:jc w:val="both"/>
        <w:rPr>
          <w:sz w:val="28"/>
          <w:szCs w:val="28"/>
          <w:lang w:val="ru-RU"/>
        </w:rPr>
      </w:pP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</w:p>
    <w:p w:rsidR="007763AD" w:rsidRPr="005C4C6D" w:rsidRDefault="007763AD" w:rsidP="006A6C14">
      <w:pPr>
        <w:jc w:val="both"/>
        <w:rPr>
          <w:sz w:val="28"/>
          <w:szCs w:val="28"/>
          <w:lang w:val="ru-RU"/>
        </w:rPr>
      </w:pPr>
    </w:p>
    <w:p w:rsidR="007B016F" w:rsidRPr="005C4C6D" w:rsidRDefault="00E16660" w:rsidP="006A6C14">
      <w:pPr>
        <w:jc w:val="both"/>
        <w:rPr>
          <w:sz w:val="28"/>
          <w:szCs w:val="28"/>
          <w:lang w:val="ru-RU"/>
        </w:rPr>
      </w:pPr>
      <w:r w:rsidRPr="005C4C6D">
        <w:rPr>
          <w:sz w:val="28"/>
          <w:szCs w:val="28"/>
          <w:lang w:val="ru-RU"/>
        </w:rPr>
        <w:t xml:space="preserve">  </w:t>
      </w:r>
    </w:p>
    <w:sectPr w:rsidR="007B016F" w:rsidRPr="005C4C6D" w:rsidSect="001831D6">
      <w:pgSz w:w="11906" w:h="16838" w:code="9"/>
      <w:pgMar w:top="851" w:right="851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6167"/>
    <w:rsid w:val="001831D6"/>
    <w:rsid w:val="001D65ED"/>
    <w:rsid w:val="003D7E9E"/>
    <w:rsid w:val="004C5C22"/>
    <w:rsid w:val="005C4C6D"/>
    <w:rsid w:val="00615A44"/>
    <w:rsid w:val="006741ED"/>
    <w:rsid w:val="006A6C14"/>
    <w:rsid w:val="00732406"/>
    <w:rsid w:val="00751371"/>
    <w:rsid w:val="007763AD"/>
    <w:rsid w:val="007A46C6"/>
    <w:rsid w:val="007B016F"/>
    <w:rsid w:val="007F74CB"/>
    <w:rsid w:val="00901225"/>
    <w:rsid w:val="00956685"/>
    <w:rsid w:val="00AC3008"/>
    <w:rsid w:val="00B46167"/>
    <w:rsid w:val="00DC5AA4"/>
    <w:rsid w:val="00DC790F"/>
    <w:rsid w:val="00E1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18671-BA88-435B-AA35-DD856E82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685"/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rPr>
      <w:szCs w:val="32"/>
    </w:rPr>
  </w:style>
  <w:style w:type="paragraph" w:styleId="aa">
    <w:name w:val="List Paragraph"/>
    <w:basedOn w:val="a"/>
    <w:uiPriority w:val="34"/>
    <w:qFormat/>
    <w:rsid w:val="009566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6685"/>
    <w:rPr>
      <w:i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46167"/>
    <w:pPr>
      <w:spacing w:before="100" w:beforeAutospacing="1" w:after="100" w:afterAutospacing="1"/>
      <w:ind w:firstLine="0"/>
    </w:pPr>
    <w:rPr>
      <w:rFonts w:eastAsia="Times New Roman"/>
      <w:lang w:val="ru-RU" w:eastAsia="ru-RU" w:bidi="ar-SA"/>
    </w:rPr>
  </w:style>
  <w:style w:type="character" w:styleId="af4">
    <w:name w:val="Hyperlink"/>
    <w:basedOn w:val="a0"/>
    <w:uiPriority w:val="99"/>
    <w:unhideWhenUsed/>
    <w:rsid w:val="00E166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7</cp:revision>
  <dcterms:created xsi:type="dcterms:W3CDTF">2017-07-24T17:46:00Z</dcterms:created>
  <dcterms:modified xsi:type="dcterms:W3CDTF">2017-08-10T13:12:00Z</dcterms:modified>
</cp:coreProperties>
</file>