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05" w:rsidRPr="006A3905" w:rsidRDefault="006A3905" w:rsidP="000973BB">
      <w:pPr>
        <w:spacing w:after="0" w:line="240" w:lineRule="auto"/>
        <w:ind w:left="0" w:right="0" w:firstLine="0"/>
        <w:jc w:val="center"/>
        <w:rPr>
          <w:noProof/>
          <w:color w:val="auto"/>
          <w:sz w:val="32"/>
          <w:szCs w:val="32"/>
          <w:lang w:val="ru-RU" w:eastAsia="ru-RU"/>
        </w:rPr>
      </w:pPr>
      <w:bookmarkStart w:id="0" w:name="_GoBack"/>
      <w:bookmarkEnd w:id="0"/>
      <w:r>
        <w:rPr>
          <w:b/>
          <w:noProof/>
          <w:color w:val="auto"/>
          <w:szCs w:val="20"/>
          <w:lang w:val="ru-RU" w:eastAsia="ru-RU"/>
        </w:rPr>
        <w:drawing>
          <wp:inline distT="0" distB="0" distL="0" distR="0">
            <wp:extent cx="561975" cy="962025"/>
            <wp:effectExtent l="0" t="0" r="9525" b="9525"/>
            <wp:docPr id="2" name="Рисунок 2" desc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uth,,.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962025"/>
                    </a:xfrm>
                    <a:prstGeom prst="rect">
                      <a:avLst/>
                    </a:prstGeom>
                    <a:noFill/>
                    <a:ln>
                      <a:noFill/>
                    </a:ln>
                  </pic:spPr>
                </pic:pic>
              </a:graphicData>
            </a:graphic>
          </wp:inline>
        </w:drawing>
      </w:r>
    </w:p>
    <w:p w:rsidR="006A3905" w:rsidRPr="006A3905" w:rsidRDefault="006A3905" w:rsidP="006A3905">
      <w:pPr>
        <w:spacing w:after="0" w:line="240" w:lineRule="auto"/>
        <w:ind w:left="0" w:right="0" w:firstLine="0"/>
        <w:jc w:val="center"/>
        <w:rPr>
          <w:b/>
          <w:caps/>
          <w:color w:val="auto"/>
          <w:sz w:val="32"/>
          <w:szCs w:val="32"/>
          <w:lang w:val="ru-RU" w:eastAsia="ru-RU"/>
        </w:rPr>
      </w:pPr>
      <w:r w:rsidRPr="006A3905">
        <w:rPr>
          <w:b/>
          <w:caps/>
          <w:color w:val="auto"/>
          <w:sz w:val="32"/>
          <w:szCs w:val="32"/>
          <w:lang w:val="ru-RU" w:eastAsia="ru-RU"/>
        </w:rPr>
        <w:t>Российская Федерация</w:t>
      </w:r>
    </w:p>
    <w:p w:rsidR="006A3905" w:rsidRPr="006A3905" w:rsidRDefault="006A3905" w:rsidP="006A3905">
      <w:pPr>
        <w:spacing w:after="0" w:line="240" w:lineRule="auto"/>
        <w:ind w:left="0" w:right="0" w:firstLine="0"/>
        <w:jc w:val="center"/>
        <w:rPr>
          <w:b/>
          <w:caps/>
          <w:color w:val="auto"/>
          <w:sz w:val="32"/>
          <w:szCs w:val="32"/>
          <w:lang w:val="ru-RU" w:eastAsia="ru-RU"/>
        </w:rPr>
      </w:pPr>
      <w:r w:rsidRPr="006A3905">
        <w:rPr>
          <w:b/>
          <w:caps/>
          <w:color w:val="auto"/>
          <w:sz w:val="32"/>
          <w:szCs w:val="32"/>
          <w:lang w:val="ru-RU" w:eastAsia="ru-RU"/>
        </w:rPr>
        <w:t>Ростовская область</w:t>
      </w:r>
    </w:p>
    <w:p w:rsidR="006A3905" w:rsidRPr="006A3905" w:rsidRDefault="006A3905" w:rsidP="006A3905">
      <w:pPr>
        <w:spacing w:after="0" w:line="240" w:lineRule="auto"/>
        <w:ind w:left="0" w:right="0" w:firstLine="0"/>
        <w:jc w:val="center"/>
        <w:rPr>
          <w:b/>
          <w:caps/>
          <w:color w:val="auto"/>
          <w:sz w:val="32"/>
          <w:szCs w:val="32"/>
          <w:lang w:val="ru-RU" w:eastAsia="ru-RU"/>
        </w:rPr>
      </w:pPr>
      <w:r w:rsidRPr="006A3905">
        <w:rPr>
          <w:b/>
          <w:caps/>
          <w:color w:val="auto"/>
          <w:sz w:val="32"/>
          <w:szCs w:val="32"/>
          <w:lang w:val="ru-RU" w:eastAsia="ru-RU"/>
        </w:rPr>
        <w:t>Октябрьский район</w:t>
      </w:r>
    </w:p>
    <w:p w:rsidR="006A3905" w:rsidRPr="006A3905" w:rsidRDefault="006A3905" w:rsidP="006A3905">
      <w:pPr>
        <w:spacing w:after="0" w:line="240" w:lineRule="auto"/>
        <w:ind w:left="0" w:right="0" w:firstLine="0"/>
        <w:jc w:val="center"/>
        <w:rPr>
          <w:b/>
          <w:color w:val="auto"/>
          <w:szCs w:val="28"/>
          <w:lang w:val="ru-RU" w:eastAsia="ru-RU"/>
        </w:rPr>
      </w:pPr>
      <w:r w:rsidRPr="006A3905">
        <w:rPr>
          <w:b/>
          <w:color w:val="auto"/>
          <w:szCs w:val="28"/>
          <w:lang w:val="ru-RU" w:eastAsia="ru-RU"/>
        </w:rPr>
        <w:t>Муниципальное образование «Каменоломненское городское поселение»</w:t>
      </w:r>
    </w:p>
    <w:p w:rsidR="006A3905" w:rsidRPr="006A3905" w:rsidRDefault="006A3905" w:rsidP="006A3905">
      <w:pPr>
        <w:spacing w:after="0" w:line="240" w:lineRule="auto"/>
        <w:ind w:left="0" w:right="0" w:firstLine="0"/>
        <w:jc w:val="center"/>
        <w:rPr>
          <w:rFonts w:ascii="Georgia" w:hAnsi="Georgia"/>
          <w:b/>
          <w:color w:val="auto"/>
          <w:szCs w:val="28"/>
          <w:lang w:val="ru-RU" w:eastAsia="ru-RU"/>
        </w:rPr>
      </w:pPr>
      <w:r w:rsidRPr="006A3905">
        <w:rPr>
          <w:b/>
          <w:color w:val="auto"/>
          <w:szCs w:val="28"/>
          <w:lang w:val="ru-RU" w:eastAsia="ru-RU"/>
        </w:rPr>
        <w:t>Администрация Каменоломненского городского поселения</w:t>
      </w:r>
    </w:p>
    <w:p w:rsidR="006A3905" w:rsidRPr="006A3905" w:rsidRDefault="006A3905" w:rsidP="006A3905">
      <w:pPr>
        <w:spacing w:after="0" w:line="240" w:lineRule="auto"/>
        <w:ind w:left="0" w:right="0" w:firstLine="0"/>
        <w:jc w:val="center"/>
        <w:rPr>
          <w:color w:val="auto"/>
          <w:szCs w:val="28"/>
          <w:lang w:val="ru-RU" w:eastAsia="ru-RU"/>
        </w:rPr>
      </w:pPr>
    </w:p>
    <w:p w:rsidR="006A3905" w:rsidRPr="006A3905" w:rsidRDefault="006A3905" w:rsidP="006A3905">
      <w:pPr>
        <w:spacing w:after="0" w:line="240" w:lineRule="auto"/>
        <w:ind w:left="0" w:right="0" w:firstLine="0"/>
        <w:jc w:val="center"/>
        <w:rPr>
          <w:b/>
          <w:caps/>
          <w:color w:val="auto"/>
          <w:sz w:val="46"/>
          <w:szCs w:val="46"/>
          <w:lang w:val="ru-RU" w:eastAsia="ru-RU"/>
        </w:rPr>
      </w:pPr>
      <w:r w:rsidRPr="006A3905">
        <w:rPr>
          <w:b/>
          <w:caps/>
          <w:color w:val="auto"/>
          <w:sz w:val="46"/>
          <w:szCs w:val="46"/>
          <w:lang w:val="ru-RU" w:eastAsia="ru-RU"/>
        </w:rPr>
        <w:t>ПОСТАНОВЛЕНИЕ</w:t>
      </w:r>
    </w:p>
    <w:p w:rsidR="006A3905" w:rsidRPr="006A3905" w:rsidRDefault="006A3905" w:rsidP="006A3905">
      <w:pPr>
        <w:spacing w:after="0" w:line="240" w:lineRule="auto"/>
        <w:ind w:left="0" w:right="0" w:firstLine="0"/>
        <w:rPr>
          <w:color w:val="auto"/>
          <w:szCs w:val="28"/>
          <w:lang w:val="ru-RU" w:eastAsia="ru-RU"/>
        </w:rPr>
      </w:pPr>
    </w:p>
    <w:p w:rsidR="006A3905" w:rsidRPr="006A3905" w:rsidRDefault="00430AF8" w:rsidP="006A3905">
      <w:pPr>
        <w:spacing w:after="0" w:line="240" w:lineRule="auto"/>
        <w:ind w:left="0" w:right="0" w:firstLine="0"/>
        <w:rPr>
          <w:b/>
          <w:color w:val="auto"/>
          <w:szCs w:val="20"/>
          <w:lang w:val="ru-RU" w:eastAsia="ru-RU"/>
        </w:rPr>
      </w:pPr>
      <w:r>
        <w:rPr>
          <w:b/>
          <w:color w:val="auto"/>
          <w:szCs w:val="28"/>
          <w:lang w:val="ru-RU" w:eastAsia="ru-RU"/>
        </w:rPr>
        <w:t>06</w:t>
      </w:r>
      <w:r w:rsidR="00C364BB">
        <w:rPr>
          <w:b/>
          <w:color w:val="auto"/>
          <w:szCs w:val="28"/>
          <w:lang w:val="ru-RU" w:eastAsia="ru-RU"/>
        </w:rPr>
        <w:t>.</w:t>
      </w:r>
      <w:r>
        <w:rPr>
          <w:b/>
          <w:color w:val="auto"/>
          <w:szCs w:val="28"/>
          <w:lang w:val="ru-RU" w:eastAsia="ru-RU"/>
        </w:rPr>
        <w:t>04</w:t>
      </w:r>
      <w:r w:rsidR="006A3905" w:rsidRPr="006A3905">
        <w:rPr>
          <w:b/>
          <w:color w:val="auto"/>
          <w:szCs w:val="28"/>
          <w:lang w:val="ru-RU" w:eastAsia="ru-RU"/>
        </w:rPr>
        <w:t>.2022</w:t>
      </w:r>
      <w:r w:rsidR="006A3905" w:rsidRPr="006A3905">
        <w:rPr>
          <w:b/>
          <w:color w:val="auto"/>
          <w:szCs w:val="20"/>
          <w:lang w:val="ru-RU" w:eastAsia="ru-RU"/>
        </w:rPr>
        <w:tab/>
      </w:r>
      <w:r w:rsidR="006A3905" w:rsidRPr="006A3905">
        <w:rPr>
          <w:b/>
          <w:color w:val="auto"/>
          <w:szCs w:val="20"/>
          <w:lang w:val="ru-RU" w:eastAsia="ru-RU"/>
        </w:rPr>
        <w:tab/>
        <w:t xml:space="preserve">             </w:t>
      </w:r>
      <w:r w:rsidR="004853AF">
        <w:rPr>
          <w:b/>
          <w:color w:val="auto"/>
          <w:szCs w:val="20"/>
          <w:lang w:val="ru-RU" w:eastAsia="ru-RU"/>
        </w:rPr>
        <w:t xml:space="preserve">                 </w:t>
      </w:r>
      <w:r w:rsidR="006A3905" w:rsidRPr="006A3905">
        <w:rPr>
          <w:b/>
          <w:color w:val="auto"/>
          <w:szCs w:val="20"/>
          <w:lang w:val="ru-RU" w:eastAsia="ru-RU"/>
        </w:rPr>
        <w:t>№</w:t>
      </w:r>
      <w:r w:rsidR="009D112B">
        <w:rPr>
          <w:b/>
          <w:color w:val="auto"/>
          <w:szCs w:val="20"/>
          <w:lang w:val="ru-RU" w:eastAsia="ru-RU"/>
        </w:rPr>
        <w:t xml:space="preserve"> </w:t>
      </w:r>
      <w:r>
        <w:rPr>
          <w:b/>
          <w:color w:val="auto"/>
          <w:szCs w:val="20"/>
          <w:lang w:val="ru-RU" w:eastAsia="ru-RU"/>
        </w:rPr>
        <w:t>148</w:t>
      </w:r>
      <w:r w:rsidR="004853AF">
        <w:rPr>
          <w:b/>
          <w:color w:val="auto"/>
          <w:szCs w:val="20"/>
          <w:lang w:val="ru-RU" w:eastAsia="ru-RU"/>
        </w:rPr>
        <w:t xml:space="preserve">                               </w:t>
      </w:r>
      <w:r w:rsidR="00D64841">
        <w:rPr>
          <w:b/>
          <w:color w:val="auto"/>
          <w:szCs w:val="20"/>
          <w:lang w:val="ru-RU" w:eastAsia="ru-RU"/>
        </w:rPr>
        <w:t>р</w:t>
      </w:r>
      <w:r w:rsidR="006A3905" w:rsidRPr="006A3905">
        <w:rPr>
          <w:b/>
          <w:color w:val="auto"/>
          <w:szCs w:val="20"/>
          <w:lang w:val="ru-RU" w:eastAsia="ru-RU"/>
        </w:rPr>
        <w:t>.п.  Каменоломни</w:t>
      </w:r>
    </w:p>
    <w:p w:rsidR="008755F3" w:rsidRPr="001D180C" w:rsidRDefault="008755F3">
      <w:pPr>
        <w:spacing w:after="25" w:line="259" w:lineRule="auto"/>
        <w:ind w:left="0" w:right="0" w:firstLine="0"/>
        <w:jc w:val="left"/>
        <w:rPr>
          <w:lang w:val="ru-RU"/>
        </w:rPr>
      </w:pPr>
    </w:p>
    <w:p w:rsidR="008755F3" w:rsidRPr="0092479E" w:rsidRDefault="005F4FC7" w:rsidP="0092479E">
      <w:pPr>
        <w:spacing w:after="3"/>
        <w:rPr>
          <w:b/>
          <w:bCs/>
          <w:lang w:val="ru-RU"/>
        </w:rPr>
      </w:pPr>
      <w:r w:rsidRPr="005F4FC7">
        <w:rPr>
          <w:szCs w:val="28"/>
          <w:lang w:val="ru-RU"/>
        </w:rPr>
        <w:t xml:space="preserve">Об утверждении Положения о порядке предоставления субсидии </w:t>
      </w:r>
      <w:r w:rsidRPr="005F4FC7">
        <w:rPr>
          <w:bCs/>
          <w:szCs w:val="28"/>
          <w:lang w:val="ru-RU"/>
        </w:rPr>
        <w:t>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r>
        <w:rPr>
          <w:bCs/>
          <w:szCs w:val="28"/>
          <w:lang w:val="ru-RU"/>
        </w:rPr>
        <w:t xml:space="preserve"> </w:t>
      </w:r>
    </w:p>
    <w:p w:rsidR="008755F3" w:rsidRPr="001D180C" w:rsidRDefault="00271552" w:rsidP="00957283">
      <w:pPr>
        <w:spacing w:after="0" w:line="240" w:lineRule="auto"/>
        <w:ind w:left="0" w:right="0" w:firstLine="0"/>
        <w:jc w:val="left"/>
        <w:rPr>
          <w:lang w:val="ru-RU"/>
        </w:rPr>
      </w:pPr>
      <w:r w:rsidRPr="001D180C">
        <w:rPr>
          <w:b/>
          <w:lang w:val="ru-RU"/>
        </w:rPr>
        <w:tab/>
      </w:r>
    </w:p>
    <w:p w:rsidR="008755F3" w:rsidRPr="001D180C" w:rsidRDefault="005F4FC7" w:rsidP="0092479E">
      <w:pPr>
        <w:spacing w:after="0" w:line="240" w:lineRule="auto"/>
        <w:ind w:right="0" w:firstLine="710"/>
        <w:rPr>
          <w:lang w:val="ru-RU"/>
        </w:rPr>
      </w:pPr>
      <w:proofErr w:type="gramStart"/>
      <w:r w:rsidRPr="005F4FC7">
        <w:rPr>
          <w:szCs w:val="28"/>
          <w:lang w:val="ru-RU"/>
        </w:rPr>
        <w:t xml:space="preserve">В соответствии со статьей 78 Бюджетного кодекса Российской Федерации, Постановлением Правительства Российской Федерации от 18.09.2020 № 1492 </w:t>
      </w:r>
      <w:r>
        <w:rPr>
          <w:szCs w:val="28"/>
          <w:lang w:val="ru-RU"/>
        </w:rPr>
        <w:t>«</w:t>
      </w:r>
      <w:r w:rsidRPr="005F4FC7">
        <w:rPr>
          <w:szCs w:val="28"/>
          <w:lang w:val="ru-RU"/>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w:t>
      </w:r>
      <w:proofErr w:type="gramEnd"/>
      <w:r w:rsidRPr="005F4FC7">
        <w:rPr>
          <w:szCs w:val="28"/>
          <w:lang w:val="ru-RU"/>
        </w:rPr>
        <w:t xml:space="preserve"> положений некоторых актов </w:t>
      </w:r>
      <w:proofErr w:type="gramStart"/>
      <w:r w:rsidRPr="005F4FC7">
        <w:rPr>
          <w:szCs w:val="28"/>
          <w:lang w:val="ru-RU"/>
        </w:rPr>
        <w:t>Пра</w:t>
      </w:r>
      <w:r>
        <w:rPr>
          <w:szCs w:val="28"/>
          <w:lang w:val="ru-RU"/>
        </w:rPr>
        <w:t>вительства Российской Федерации»</w:t>
      </w:r>
      <w:r w:rsidRPr="005F4FC7">
        <w:rPr>
          <w:szCs w:val="28"/>
          <w:lang w:val="ru-RU"/>
        </w:rPr>
        <w:t xml:space="preserve">, во исполнение постановления Правительства Ростовской области от 22.03.2013 № 165 </w:t>
      </w:r>
      <w:r>
        <w:rPr>
          <w:szCs w:val="28"/>
          <w:lang w:val="ru-RU"/>
        </w:rPr>
        <w:t>«</w:t>
      </w:r>
      <w:r w:rsidRPr="005F4FC7">
        <w:rPr>
          <w:szCs w:val="28"/>
          <w:lang w:val="ru-RU"/>
        </w:rPr>
        <w:t>Об ограничении в Ростовской области роста размера платы граждан за коммунальные услуги</w:t>
      </w:r>
      <w:r>
        <w:rPr>
          <w:szCs w:val="28"/>
          <w:lang w:val="ru-RU"/>
        </w:rPr>
        <w:t>»</w:t>
      </w:r>
      <w:r w:rsidRPr="005F4FC7">
        <w:rPr>
          <w:szCs w:val="28"/>
          <w:lang w:val="ru-RU"/>
        </w:rPr>
        <w:t>, в целях недопущения увеличения размера платы граждан за коммунальные услуги свыше установленных предельных (максимальных) индексов роста размера платы граждан за коммунальные услуги</w:t>
      </w:r>
      <w:r w:rsidR="0092479E" w:rsidRPr="0092479E">
        <w:rPr>
          <w:szCs w:val="28"/>
          <w:lang w:val="ru-RU"/>
        </w:rPr>
        <w:t>,</w:t>
      </w:r>
      <w:r w:rsidR="00497BD1">
        <w:rPr>
          <w:szCs w:val="28"/>
          <w:lang w:val="ru-RU"/>
        </w:rPr>
        <w:t xml:space="preserve"> </w:t>
      </w:r>
      <w:r w:rsidR="0092479E">
        <w:rPr>
          <w:szCs w:val="28"/>
          <w:lang w:val="ru-RU"/>
        </w:rPr>
        <w:t xml:space="preserve">руководствуясь </w:t>
      </w:r>
      <w:r w:rsidR="0092479E" w:rsidRPr="0092479E">
        <w:rPr>
          <w:szCs w:val="28"/>
          <w:lang w:val="ru-RU"/>
        </w:rPr>
        <w:t>Уставом муниципального образования</w:t>
      </w:r>
      <w:r w:rsidR="0092479E">
        <w:rPr>
          <w:szCs w:val="28"/>
          <w:lang w:val="ru-RU"/>
        </w:rPr>
        <w:t xml:space="preserve"> </w:t>
      </w:r>
      <w:r w:rsidR="001D180C">
        <w:rPr>
          <w:lang w:val="ru-RU"/>
        </w:rPr>
        <w:t xml:space="preserve"> «</w:t>
      </w:r>
      <w:r w:rsidR="009D4D4D">
        <w:rPr>
          <w:lang w:val="ru-RU"/>
        </w:rPr>
        <w:t>Каменоломненское городское</w:t>
      </w:r>
      <w:r w:rsidR="001D180C">
        <w:rPr>
          <w:lang w:val="ru-RU"/>
        </w:rPr>
        <w:t xml:space="preserve"> поселение»,</w:t>
      </w:r>
      <w:proofErr w:type="gramEnd"/>
    </w:p>
    <w:p w:rsidR="008755F3" w:rsidRPr="001D180C" w:rsidRDefault="008755F3" w:rsidP="00957283">
      <w:pPr>
        <w:spacing w:after="0" w:line="240" w:lineRule="auto"/>
        <w:ind w:left="0" w:right="0" w:firstLine="0"/>
        <w:jc w:val="left"/>
        <w:rPr>
          <w:lang w:val="ru-RU"/>
        </w:rPr>
      </w:pPr>
    </w:p>
    <w:p w:rsidR="008755F3" w:rsidRPr="002B506E" w:rsidRDefault="00271552" w:rsidP="00957283">
      <w:pPr>
        <w:spacing w:after="0" w:line="240" w:lineRule="auto"/>
        <w:ind w:left="0" w:right="8" w:firstLine="0"/>
        <w:jc w:val="center"/>
        <w:rPr>
          <w:lang w:val="ru-RU"/>
        </w:rPr>
      </w:pPr>
      <w:r w:rsidRPr="002B506E">
        <w:rPr>
          <w:lang w:val="ru-RU"/>
        </w:rPr>
        <w:t xml:space="preserve">ПОСТАНОВЛЯЮ: </w:t>
      </w:r>
    </w:p>
    <w:p w:rsidR="008755F3" w:rsidRPr="002B506E" w:rsidRDefault="008755F3" w:rsidP="00957283">
      <w:pPr>
        <w:spacing w:after="0" w:line="240" w:lineRule="auto"/>
        <w:ind w:left="0" w:right="0" w:firstLine="0"/>
        <w:jc w:val="left"/>
        <w:rPr>
          <w:lang w:val="ru-RU"/>
        </w:rPr>
      </w:pPr>
    </w:p>
    <w:p w:rsidR="005F4FC7" w:rsidRPr="0099005E" w:rsidRDefault="005F4FC7" w:rsidP="005F4FC7">
      <w:pPr>
        <w:widowControl w:val="0"/>
        <w:numPr>
          <w:ilvl w:val="0"/>
          <w:numId w:val="2"/>
        </w:numPr>
        <w:spacing w:after="0" w:line="240" w:lineRule="auto"/>
        <w:ind w:left="0" w:right="0" w:firstLine="709"/>
      </w:pPr>
      <w:r w:rsidRPr="005F4FC7">
        <w:rPr>
          <w:lang w:val="ru-RU"/>
        </w:rPr>
        <w:t xml:space="preserve">Утвердить Положение о порядке предоставления субсидии </w:t>
      </w:r>
      <w:r w:rsidRPr="005F4FC7">
        <w:rPr>
          <w:bCs/>
          <w:szCs w:val="28"/>
          <w:lang w:val="ru-RU"/>
        </w:rPr>
        <w:t xml:space="preserve">на возмещение предприятиям жилищно-коммунального хозяйства части платы граждан за коммунальные услуги в объеме свыше установленных индексов </w:t>
      </w:r>
      <w:r w:rsidRPr="005F4FC7">
        <w:rPr>
          <w:bCs/>
          <w:szCs w:val="28"/>
          <w:lang w:val="ru-RU"/>
        </w:rPr>
        <w:lastRenderedPageBreak/>
        <w:t>максимального роста размера платы граждан за коммунальные услуги</w:t>
      </w:r>
      <w:r w:rsidRPr="005F4FC7">
        <w:rPr>
          <w:lang w:val="ru-RU"/>
        </w:rPr>
        <w:t xml:space="preserve"> согласно приложению </w:t>
      </w:r>
      <w:r w:rsidRPr="0099005E">
        <w:t xml:space="preserve">№ 1 к </w:t>
      </w:r>
      <w:proofErr w:type="spellStart"/>
      <w:r w:rsidRPr="0099005E">
        <w:t>настоящему</w:t>
      </w:r>
      <w:proofErr w:type="spellEnd"/>
      <w:r>
        <w:rPr>
          <w:lang w:val="ru-RU"/>
        </w:rPr>
        <w:t xml:space="preserve"> </w:t>
      </w:r>
      <w:r w:rsidRPr="0099005E">
        <w:t xml:space="preserve"> </w:t>
      </w:r>
      <w:proofErr w:type="spellStart"/>
      <w:r w:rsidRPr="0099005E">
        <w:t>постановлению</w:t>
      </w:r>
      <w:proofErr w:type="spellEnd"/>
      <w:r w:rsidRPr="0099005E">
        <w:t>.</w:t>
      </w:r>
    </w:p>
    <w:p w:rsidR="005F4FC7" w:rsidRPr="0099005E" w:rsidRDefault="005F4FC7" w:rsidP="005F4FC7">
      <w:pPr>
        <w:widowControl w:val="0"/>
        <w:numPr>
          <w:ilvl w:val="0"/>
          <w:numId w:val="2"/>
        </w:numPr>
        <w:spacing w:after="0" w:line="240" w:lineRule="auto"/>
        <w:ind w:left="0" w:right="0" w:firstLine="709"/>
      </w:pPr>
      <w:r w:rsidRPr="005F4FC7">
        <w:rPr>
          <w:szCs w:val="28"/>
          <w:lang w:val="ru-RU"/>
        </w:rPr>
        <w:t xml:space="preserve">Утвердить состав комиссии для отбора получателей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приложению </w:t>
      </w:r>
      <w:r w:rsidRPr="0099005E">
        <w:rPr>
          <w:szCs w:val="28"/>
        </w:rPr>
        <w:t xml:space="preserve">№ 2 к </w:t>
      </w:r>
      <w:proofErr w:type="spellStart"/>
      <w:r w:rsidRPr="0099005E">
        <w:rPr>
          <w:szCs w:val="28"/>
        </w:rPr>
        <w:t>настоящему</w:t>
      </w:r>
      <w:proofErr w:type="spellEnd"/>
      <w:r w:rsidRPr="0099005E">
        <w:rPr>
          <w:szCs w:val="28"/>
        </w:rPr>
        <w:t xml:space="preserve"> </w:t>
      </w:r>
      <w:r>
        <w:rPr>
          <w:szCs w:val="28"/>
          <w:lang w:val="ru-RU"/>
        </w:rPr>
        <w:t xml:space="preserve"> </w:t>
      </w:r>
      <w:proofErr w:type="spellStart"/>
      <w:r w:rsidRPr="0099005E">
        <w:rPr>
          <w:szCs w:val="28"/>
        </w:rPr>
        <w:t>постановлению</w:t>
      </w:r>
      <w:proofErr w:type="spellEnd"/>
      <w:r w:rsidRPr="0099005E">
        <w:rPr>
          <w:szCs w:val="28"/>
        </w:rPr>
        <w:t>.</w:t>
      </w:r>
    </w:p>
    <w:p w:rsidR="005F4FC7" w:rsidRPr="005F4FC7" w:rsidRDefault="005F4FC7" w:rsidP="005F4FC7">
      <w:pPr>
        <w:widowControl w:val="0"/>
        <w:numPr>
          <w:ilvl w:val="0"/>
          <w:numId w:val="2"/>
        </w:numPr>
        <w:spacing w:after="0" w:line="240" w:lineRule="auto"/>
        <w:ind w:left="0" w:right="0" w:firstLine="709"/>
        <w:rPr>
          <w:szCs w:val="28"/>
          <w:lang w:val="ru-RU"/>
        </w:rPr>
      </w:pPr>
      <w:r w:rsidRPr="005F4FC7">
        <w:rPr>
          <w:szCs w:val="28"/>
          <w:lang w:val="ru-RU"/>
        </w:rPr>
        <w:t xml:space="preserve">Настоящее </w:t>
      </w:r>
      <w:r w:rsidRPr="005F4FC7">
        <w:rPr>
          <w:spacing w:val="2"/>
          <w:szCs w:val="28"/>
          <w:lang w:val="ru-RU"/>
        </w:rPr>
        <w:t xml:space="preserve">постановление вступает в силу со дня его подписания и подлежит размещению на официальном сайте Администрации </w:t>
      </w:r>
      <w:r>
        <w:rPr>
          <w:spacing w:val="2"/>
          <w:szCs w:val="28"/>
          <w:lang w:val="ru-RU"/>
        </w:rPr>
        <w:t>Каменоломненского городского</w:t>
      </w:r>
      <w:r w:rsidRPr="005F4FC7">
        <w:rPr>
          <w:spacing w:val="2"/>
          <w:szCs w:val="28"/>
          <w:lang w:val="ru-RU"/>
        </w:rPr>
        <w:t xml:space="preserve"> поселения.</w:t>
      </w:r>
    </w:p>
    <w:p w:rsidR="008755F3" w:rsidRPr="001D180C" w:rsidRDefault="004853AF" w:rsidP="007556E7">
      <w:pPr>
        <w:spacing w:after="0" w:line="240" w:lineRule="auto"/>
        <w:ind w:left="0" w:right="0" w:firstLine="0"/>
        <w:rPr>
          <w:lang w:val="ru-RU"/>
        </w:rPr>
      </w:pPr>
      <w:r>
        <w:rPr>
          <w:lang w:val="ru-RU"/>
        </w:rPr>
        <w:t xml:space="preserve">  </w:t>
      </w:r>
      <w:r w:rsidR="005F4FC7">
        <w:rPr>
          <w:lang w:val="ru-RU"/>
        </w:rPr>
        <w:tab/>
      </w:r>
      <w:r w:rsidR="002B506E">
        <w:rPr>
          <w:lang w:val="ru-RU"/>
        </w:rPr>
        <w:t>4.</w:t>
      </w:r>
      <w:r w:rsidR="007556E7">
        <w:rPr>
          <w:lang w:val="ru-RU"/>
        </w:rPr>
        <w:t xml:space="preserve"> </w:t>
      </w:r>
      <w:proofErr w:type="gramStart"/>
      <w:r w:rsidR="00497BD1">
        <w:rPr>
          <w:lang w:val="ru-RU" w:eastAsia="ar-SA"/>
        </w:rPr>
        <w:t xml:space="preserve">Контроль </w:t>
      </w:r>
      <w:r w:rsidR="002B506E" w:rsidRPr="002B506E">
        <w:rPr>
          <w:lang w:val="ru-RU" w:eastAsia="ar-SA"/>
        </w:rPr>
        <w:t>за</w:t>
      </w:r>
      <w:proofErr w:type="gramEnd"/>
      <w:r w:rsidR="002B506E" w:rsidRPr="002B506E">
        <w:rPr>
          <w:lang w:val="ru-RU" w:eastAsia="ar-SA"/>
        </w:rPr>
        <w:t xml:space="preserve"> исполнением настоящего постановления возложить на заместителя главы Администрации по ЖКХ, строительству и благоустройству</w:t>
      </w:r>
      <w:r w:rsidR="00271552" w:rsidRPr="001D180C">
        <w:rPr>
          <w:lang w:val="ru-RU"/>
        </w:rPr>
        <w:t xml:space="preserve">. </w:t>
      </w:r>
    </w:p>
    <w:p w:rsidR="008755F3" w:rsidRPr="001D180C" w:rsidRDefault="008755F3" w:rsidP="00957283">
      <w:pPr>
        <w:spacing w:after="0" w:line="240" w:lineRule="auto"/>
        <w:ind w:left="0" w:right="2195" w:firstLine="0"/>
        <w:jc w:val="left"/>
        <w:rPr>
          <w:lang w:val="ru-RU"/>
        </w:rPr>
      </w:pPr>
    </w:p>
    <w:p w:rsidR="008755F3" w:rsidRPr="001D180C" w:rsidRDefault="008755F3" w:rsidP="00957283">
      <w:pPr>
        <w:spacing w:after="0" w:line="240" w:lineRule="auto"/>
        <w:ind w:left="0" w:right="2195" w:firstLine="0"/>
        <w:jc w:val="left"/>
        <w:rPr>
          <w:lang w:val="ru-RU"/>
        </w:rPr>
      </w:pPr>
    </w:p>
    <w:p w:rsidR="00E6580A" w:rsidRDefault="00995DB6" w:rsidP="007556E7">
      <w:pPr>
        <w:spacing w:after="0" w:line="240" w:lineRule="auto"/>
        <w:ind w:left="426" w:right="2195" w:hanging="426"/>
        <w:rPr>
          <w:lang w:val="ru-RU"/>
        </w:rPr>
      </w:pPr>
      <w:r>
        <w:rPr>
          <w:lang w:val="ru-RU"/>
        </w:rPr>
        <w:t>Глава</w:t>
      </w:r>
      <w:r w:rsidR="00271552" w:rsidRPr="001D180C">
        <w:rPr>
          <w:lang w:val="ru-RU"/>
        </w:rPr>
        <w:t xml:space="preserve"> Администрации </w:t>
      </w:r>
    </w:p>
    <w:p w:rsidR="00957283" w:rsidRDefault="00246C31" w:rsidP="007556E7">
      <w:pPr>
        <w:spacing w:after="0" w:line="240" w:lineRule="auto"/>
        <w:ind w:left="426" w:right="-567" w:hanging="426"/>
        <w:jc w:val="left"/>
        <w:rPr>
          <w:lang w:val="ru-RU"/>
        </w:rPr>
      </w:pPr>
      <w:r w:rsidRPr="00246C31">
        <w:rPr>
          <w:lang w:val="ru-RU"/>
        </w:rPr>
        <w:t>Каменоломненского</w:t>
      </w:r>
    </w:p>
    <w:p w:rsidR="008755F3" w:rsidRDefault="00246C31" w:rsidP="007556E7">
      <w:pPr>
        <w:spacing w:after="0" w:line="240" w:lineRule="auto"/>
        <w:ind w:left="426" w:right="0" w:hanging="426"/>
        <w:jc w:val="left"/>
        <w:rPr>
          <w:lang w:val="ru-RU"/>
        </w:rPr>
      </w:pPr>
      <w:r w:rsidRPr="00246C31">
        <w:rPr>
          <w:lang w:val="ru-RU"/>
        </w:rPr>
        <w:t>городского</w:t>
      </w:r>
      <w:r w:rsidR="007556E7">
        <w:rPr>
          <w:lang w:val="ru-RU"/>
        </w:rPr>
        <w:t xml:space="preserve"> </w:t>
      </w:r>
      <w:r w:rsidR="00271552" w:rsidRPr="00E6580A">
        <w:rPr>
          <w:lang w:val="ru-RU"/>
        </w:rPr>
        <w:t xml:space="preserve">поселения                   </w:t>
      </w:r>
      <w:r w:rsidR="00957283">
        <w:rPr>
          <w:lang w:val="ru-RU"/>
        </w:rPr>
        <w:t xml:space="preserve">                           </w:t>
      </w:r>
      <w:r w:rsidR="007556E7">
        <w:rPr>
          <w:lang w:val="ru-RU"/>
        </w:rPr>
        <w:t xml:space="preserve">                         </w:t>
      </w:r>
      <w:r w:rsidR="00957283">
        <w:rPr>
          <w:lang w:val="ru-RU"/>
        </w:rPr>
        <w:t>М.С</w:t>
      </w:r>
      <w:r w:rsidR="00E6580A" w:rsidRPr="00E6580A">
        <w:rPr>
          <w:lang w:val="ru-RU"/>
        </w:rPr>
        <w:t>.</w:t>
      </w:r>
      <w:r w:rsidR="00957283">
        <w:rPr>
          <w:lang w:val="ru-RU"/>
        </w:rPr>
        <w:t xml:space="preserve"> Симисенко</w:t>
      </w:r>
    </w:p>
    <w:p w:rsidR="00E6580A" w:rsidRDefault="00E6580A" w:rsidP="00E6580A">
      <w:pPr>
        <w:spacing w:after="13"/>
        <w:ind w:right="-567"/>
        <w:jc w:val="left"/>
        <w:rPr>
          <w:lang w:val="ru-RU"/>
        </w:rPr>
      </w:pPr>
    </w:p>
    <w:p w:rsidR="00E6580A" w:rsidRDefault="00E6580A" w:rsidP="00E6580A">
      <w:pPr>
        <w:spacing w:after="13"/>
        <w:ind w:right="-567"/>
        <w:jc w:val="left"/>
        <w:rPr>
          <w:lang w:val="ru-RU"/>
        </w:rPr>
      </w:pPr>
    </w:p>
    <w:p w:rsidR="00E6580A" w:rsidRDefault="00E6580A" w:rsidP="00E6580A">
      <w:pPr>
        <w:spacing w:after="13"/>
        <w:ind w:right="-567"/>
        <w:jc w:val="left"/>
        <w:rPr>
          <w:lang w:val="ru-RU"/>
        </w:rPr>
      </w:pPr>
    </w:p>
    <w:p w:rsidR="007556E7" w:rsidRDefault="007556E7" w:rsidP="00E6580A">
      <w:pPr>
        <w:spacing w:after="13"/>
        <w:ind w:right="-567"/>
        <w:jc w:val="left"/>
        <w:rPr>
          <w:lang w:val="ru-RU"/>
        </w:rPr>
      </w:pPr>
    </w:p>
    <w:p w:rsidR="007556E7" w:rsidRDefault="007556E7" w:rsidP="00E6580A">
      <w:pPr>
        <w:spacing w:after="13"/>
        <w:ind w:right="-567"/>
        <w:jc w:val="left"/>
        <w:rPr>
          <w:lang w:val="ru-RU"/>
        </w:rPr>
      </w:pPr>
    </w:p>
    <w:p w:rsidR="007556E7" w:rsidRDefault="007556E7" w:rsidP="00E6580A">
      <w:pPr>
        <w:spacing w:after="13"/>
        <w:ind w:right="-567"/>
        <w:jc w:val="left"/>
        <w:rPr>
          <w:lang w:val="ru-RU"/>
        </w:rPr>
      </w:pPr>
    </w:p>
    <w:p w:rsidR="007556E7" w:rsidRDefault="007556E7" w:rsidP="00E6580A">
      <w:pPr>
        <w:spacing w:after="13"/>
        <w:ind w:right="-567"/>
        <w:jc w:val="left"/>
        <w:rPr>
          <w:lang w:val="ru-RU"/>
        </w:rPr>
      </w:pPr>
    </w:p>
    <w:p w:rsidR="007556E7" w:rsidRDefault="007556E7" w:rsidP="00E6580A">
      <w:pPr>
        <w:spacing w:after="13"/>
        <w:ind w:right="-567"/>
        <w:jc w:val="left"/>
        <w:rPr>
          <w:lang w:val="ru-RU"/>
        </w:rPr>
      </w:pPr>
    </w:p>
    <w:p w:rsidR="007556E7" w:rsidRDefault="007556E7" w:rsidP="00E6580A">
      <w:pPr>
        <w:spacing w:after="13"/>
        <w:ind w:right="-567"/>
        <w:jc w:val="left"/>
        <w:rPr>
          <w:lang w:val="ru-RU"/>
        </w:rPr>
      </w:pPr>
    </w:p>
    <w:p w:rsidR="000B33F8" w:rsidRPr="000B33F8" w:rsidRDefault="000B33F8" w:rsidP="000B33F8">
      <w:pPr>
        <w:rPr>
          <w:szCs w:val="28"/>
          <w:lang w:val="ru-RU" w:eastAsia="ar-SA"/>
        </w:rPr>
      </w:pPr>
      <w:r w:rsidRPr="000B33F8">
        <w:rPr>
          <w:szCs w:val="28"/>
          <w:lang w:val="ru-RU" w:eastAsia="ar-SA"/>
        </w:rPr>
        <w:t>Постановление вносит</w:t>
      </w:r>
    </w:p>
    <w:p w:rsidR="000B33F8" w:rsidRPr="007E64E5" w:rsidRDefault="007E64E5" w:rsidP="000B33F8">
      <w:pPr>
        <w:tabs>
          <w:tab w:val="left" w:pos="0"/>
        </w:tabs>
        <w:rPr>
          <w:szCs w:val="28"/>
          <w:lang w:val="ru-RU"/>
        </w:rPr>
      </w:pPr>
      <w:r>
        <w:rPr>
          <w:szCs w:val="28"/>
          <w:lang w:val="ru-RU"/>
        </w:rPr>
        <w:t>з</w:t>
      </w:r>
      <w:r w:rsidRPr="007E64E5">
        <w:rPr>
          <w:szCs w:val="28"/>
          <w:lang w:val="ru-RU"/>
        </w:rPr>
        <w:t>аведующий сектором организационно-правовой и кадровой работы</w:t>
      </w:r>
    </w:p>
    <w:p w:rsidR="007556E7" w:rsidRDefault="007556E7" w:rsidP="00E6580A">
      <w:pPr>
        <w:spacing w:after="13"/>
        <w:ind w:right="-567"/>
        <w:jc w:val="left"/>
        <w:rPr>
          <w:lang w:val="ru-RU"/>
        </w:rPr>
      </w:pPr>
    </w:p>
    <w:p w:rsidR="007556E7" w:rsidRDefault="007556E7" w:rsidP="00E6580A">
      <w:pPr>
        <w:spacing w:after="13"/>
        <w:ind w:right="-567"/>
        <w:jc w:val="left"/>
        <w:rPr>
          <w:lang w:val="ru-RU"/>
        </w:rPr>
      </w:pPr>
    </w:p>
    <w:p w:rsidR="007556E7" w:rsidRDefault="007556E7" w:rsidP="00E6580A">
      <w:pPr>
        <w:spacing w:after="13"/>
        <w:ind w:right="-567"/>
        <w:jc w:val="left"/>
        <w:rPr>
          <w:lang w:val="ru-RU"/>
        </w:rPr>
      </w:pPr>
    </w:p>
    <w:p w:rsidR="007556E7" w:rsidRDefault="007556E7" w:rsidP="00E6580A">
      <w:pPr>
        <w:spacing w:after="13"/>
        <w:ind w:right="-567"/>
        <w:jc w:val="left"/>
        <w:rPr>
          <w:lang w:val="ru-RU"/>
        </w:rPr>
      </w:pPr>
    </w:p>
    <w:p w:rsidR="007556E7" w:rsidRDefault="007556E7" w:rsidP="00E6580A">
      <w:pPr>
        <w:spacing w:after="13"/>
        <w:ind w:right="-567"/>
        <w:jc w:val="left"/>
        <w:rPr>
          <w:lang w:val="ru-RU"/>
        </w:rPr>
      </w:pPr>
    </w:p>
    <w:p w:rsidR="007556E7" w:rsidRDefault="007556E7" w:rsidP="00E6580A">
      <w:pPr>
        <w:spacing w:after="13"/>
        <w:ind w:right="-567"/>
        <w:jc w:val="left"/>
        <w:rPr>
          <w:lang w:val="ru-RU"/>
        </w:rPr>
      </w:pPr>
    </w:p>
    <w:p w:rsidR="007556E7" w:rsidRDefault="007556E7" w:rsidP="00E6580A">
      <w:pPr>
        <w:spacing w:after="13"/>
        <w:ind w:right="-567"/>
        <w:jc w:val="left"/>
        <w:rPr>
          <w:lang w:val="ru-RU"/>
        </w:rPr>
      </w:pPr>
    </w:p>
    <w:p w:rsidR="007556E7" w:rsidRDefault="007556E7" w:rsidP="00E6580A">
      <w:pPr>
        <w:spacing w:after="13"/>
        <w:ind w:right="-567"/>
        <w:jc w:val="left"/>
        <w:rPr>
          <w:lang w:val="ru-RU"/>
        </w:rPr>
      </w:pPr>
    </w:p>
    <w:p w:rsidR="007556E7" w:rsidRDefault="007556E7" w:rsidP="00E6580A">
      <w:pPr>
        <w:spacing w:after="13"/>
        <w:ind w:right="-567"/>
        <w:jc w:val="left"/>
        <w:rPr>
          <w:lang w:val="ru-RU"/>
        </w:rPr>
      </w:pPr>
    </w:p>
    <w:p w:rsidR="007556E7" w:rsidRDefault="007556E7" w:rsidP="005F4FC7">
      <w:pPr>
        <w:spacing w:after="13"/>
        <w:ind w:left="0" w:right="-567" w:firstLine="0"/>
        <w:jc w:val="left"/>
        <w:rPr>
          <w:lang w:val="ru-RU"/>
        </w:rPr>
      </w:pPr>
    </w:p>
    <w:p w:rsidR="007556E7" w:rsidRDefault="007556E7" w:rsidP="000B33F8">
      <w:pPr>
        <w:spacing w:after="13"/>
        <w:ind w:left="0" w:right="-567" w:firstLine="0"/>
        <w:jc w:val="left"/>
        <w:rPr>
          <w:lang w:val="ru-RU"/>
        </w:rPr>
      </w:pPr>
    </w:p>
    <w:p w:rsidR="007556E7" w:rsidRDefault="007556E7" w:rsidP="00E6580A">
      <w:pPr>
        <w:spacing w:after="13"/>
        <w:ind w:right="-567"/>
        <w:jc w:val="left"/>
        <w:rPr>
          <w:lang w:val="ru-RU"/>
        </w:rPr>
      </w:pPr>
    </w:p>
    <w:p w:rsidR="007E64E5" w:rsidRDefault="007E64E5" w:rsidP="00E6580A">
      <w:pPr>
        <w:spacing w:after="13"/>
        <w:ind w:right="-567"/>
        <w:jc w:val="left"/>
        <w:rPr>
          <w:lang w:val="ru-RU"/>
        </w:rPr>
      </w:pPr>
    </w:p>
    <w:p w:rsidR="007E64E5" w:rsidRDefault="007E64E5" w:rsidP="00E6580A">
      <w:pPr>
        <w:spacing w:after="13"/>
        <w:ind w:right="-567"/>
        <w:jc w:val="left"/>
        <w:rPr>
          <w:lang w:val="ru-RU"/>
        </w:rPr>
      </w:pPr>
    </w:p>
    <w:p w:rsidR="007E64E5" w:rsidRDefault="007E64E5" w:rsidP="00E6580A">
      <w:pPr>
        <w:spacing w:after="13"/>
        <w:ind w:right="-567"/>
        <w:jc w:val="left"/>
        <w:rPr>
          <w:lang w:val="ru-RU"/>
        </w:rPr>
      </w:pPr>
    </w:p>
    <w:p w:rsidR="005F4FC7" w:rsidRPr="005F4FC7" w:rsidRDefault="007556E7" w:rsidP="005F4FC7">
      <w:pPr>
        <w:ind w:right="0"/>
        <w:jc w:val="right"/>
        <w:rPr>
          <w:color w:val="auto"/>
          <w:szCs w:val="28"/>
          <w:lang w:val="ru-RU" w:eastAsia="ru-RU"/>
        </w:rPr>
      </w:pPr>
      <w:r>
        <w:rPr>
          <w:lang w:val="ru-RU"/>
        </w:rPr>
        <w:lastRenderedPageBreak/>
        <w:tab/>
      </w:r>
      <w:r>
        <w:rPr>
          <w:lang w:val="ru-RU"/>
        </w:rPr>
        <w:tab/>
      </w:r>
      <w:r w:rsidR="005F4FC7">
        <w:rPr>
          <w:lang w:val="ru-RU"/>
        </w:rPr>
        <w:t xml:space="preserve"> </w:t>
      </w:r>
      <w:r w:rsidR="005F4FC7" w:rsidRPr="005F4FC7">
        <w:rPr>
          <w:color w:val="auto"/>
          <w:szCs w:val="28"/>
          <w:lang w:val="ru-RU" w:eastAsia="ru-RU"/>
        </w:rPr>
        <w:t>Приложение № 1</w:t>
      </w:r>
    </w:p>
    <w:p w:rsidR="005F4FC7" w:rsidRPr="005F4FC7" w:rsidRDefault="005F4FC7" w:rsidP="005F4FC7">
      <w:pPr>
        <w:spacing w:after="0" w:line="240" w:lineRule="auto"/>
        <w:ind w:left="0" w:right="0" w:firstLine="0"/>
        <w:jc w:val="right"/>
        <w:rPr>
          <w:color w:val="auto"/>
          <w:szCs w:val="28"/>
          <w:lang w:val="ru-RU" w:eastAsia="ru-RU"/>
        </w:rPr>
      </w:pPr>
      <w:r w:rsidRPr="005F4FC7">
        <w:rPr>
          <w:color w:val="auto"/>
          <w:szCs w:val="28"/>
          <w:lang w:val="ru-RU" w:eastAsia="ru-RU"/>
        </w:rPr>
        <w:t xml:space="preserve">к постановлению </w:t>
      </w:r>
    </w:p>
    <w:p w:rsidR="005F4FC7" w:rsidRPr="005F4FC7" w:rsidRDefault="005F4FC7" w:rsidP="005F4FC7">
      <w:pPr>
        <w:spacing w:after="0" w:line="240" w:lineRule="auto"/>
        <w:ind w:left="0" w:right="0" w:firstLine="720"/>
        <w:jc w:val="right"/>
        <w:rPr>
          <w:color w:val="auto"/>
          <w:szCs w:val="28"/>
          <w:lang w:val="ru-RU" w:eastAsia="ru-RU"/>
        </w:rPr>
      </w:pPr>
      <w:r w:rsidRPr="005F4FC7">
        <w:rPr>
          <w:color w:val="auto"/>
          <w:szCs w:val="28"/>
          <w:lang w:val="ru-RU" w:eastAsia="ru-RU"/>
        </w:rPr>
        <w:t>Администрации</w:t>
      </w:r>
    </w:p>
    <w:p w:rsidR="005F4FC7" w:rsidRDefault="005F4FC7" w:rsidP="005F4FC7">
      <w:pPr>
        <w:spacing w:after="0" w:line="240" w:lineRule="auto"/>
        <w:ind w:left="0" w:right="0" w:firstLine="0"/>
        <w:jc w:val="right"/>
        <w:rPr>
          <w:color w:val="auto"/>
          <w:szCs w:val="28"/>
          <w:lang w:val="ru-RU" w:eastAsia="ru-RU"/>
        </w:rPr>
      </w:pPr>
      <w:r>
        <w:rPr>
          <w:color w:val="auto"/>
          <w:szCs w:val="28"/>
          <w:lang w:val="ru-RU" w:eastAsia="ru-RU"/>
        </w:rPr>
        <w:t xml:space="preserve">Каменоломненского </w:t>
      </w:r>
    </w:p>
    <w:p w:rsidR="005F4FC7" w:rsidRPr="005F4FC7" w:rsidRDefault="005F4FC7" w:rsidP="005F4FC7">
      <w:pPr>
        <w:spacing w:after="0" w:line="240" w:lineRule="auto"/>
        <w:ind w:left="0" w:right="0" w:firstLine="0"/>
        <w:jc w:val="right"/>
        <w:rPr>
          <w:color w:val="auto"/>
          <w:szCs w:val="28"/>
          <w:lang w:val="ru-RU" w:eastAsia="ru-RU"/>
        </w:rPr>
      </w:pPr>
      <w:r>
        <w:rPr>
          <w:color w:val="auto"/>
          <w:szCs w:val="28"/>
          <w:lang w:val="ru-RU" w:eastAsia="ru-RU"/>
        </w:rPr>
        <w:t>городского</w:t>
      </w:r>
      <w:r w:rsidRPr="005F4FC7">
        <w:rPr>
          <w:color w:val="auto"/>
          <w:szCs w:val="28"/>
          <w:lang w:val="ru-RU" w:eastAsia="ru-RU"/>
        </w:rPr>
        <w:t xml:space="preserve"> поселения</w:t>
      </w:r>
    </w:p>
    <w:p w:rsidR="005F4FC7" w:rsidRPr="005F4FC7" w:rsidRDefault="005F4FC7" w:rsidP="005F4FC7">
      <w:pPr>
        <w:spacing w:after="0" w:line="240" w:lineRule="auto"/>
        <w:ind w:left="0" w:right="0" w:firstLine="709"/>
        <w:jc w:val="right"/>
        <w:rPr>
          <w:color w:val="auto"/>
          <w:szCs w:val="28"/>
          <w:lang w:val="ru-RU" w:eastAsia="ru-RU"/>
        </w:rPr>
      </w:pPr>
      <w:r w:rsidRPr="005F4FC7">
        <w:rPr>
          <w:color w:val="auto"/>
          <w:szCs w:val="28"/>
          <w:lang w:val="ru-RU" w:eastAsia="ru-RU"/>
        </w:rPr>
        <w:t xml:space="preserve">от </w:t>
      </w:r>
      <w:r w:rsidR="00430AF8">
        <w:rPr>
          <w:color w:val="auto"/>
          <w:szCs w:val="28"/>
          <w:lang w:val="ru-RU" w:eastAsia="ru-RU"/>
        </w:rPr>
        <w:t>06</w:t>
      </w:r>
      <w:r w:rsidRPr="005F4FC7">
        <w:rPr>
          <w:color w:val="auto"/>
          <w:szCs w:val="28"/>
          <w:lang w:val="ru-RU" w:eastAsia="ru-RU"/>
        </w:rPr>
        <w:t>.</w:t>
      </w:r>
      <w:r w:rsidR="00430AF8">
        <w:rPr>
          <w:color w:val="auto"/>
          <w:szCs w:val="28"/>
          <w:lang w:val="ru-RU" w:eastAsia="ru-RU"/>
        </w:rPr>
        <w:t>04</w:t>
      </w:r>
      <w:r w:rsidRPr="005F4FC7">
        <w:rPr>
          <w:color w:val="auto"/>
          <w:szCs w:val="28"/>
          <w:lang w:val="ru-RU" w:eastAsia="ru-RU"/>
        </w:rPr>
        <w:t xml:space="preserve">.2022 № </w:t>
      </w:r>
      <w:r w:rsidR="00430AF8">
        <w:rPr>
          <w:color w:val="auto"/>
          <w:szCs w:val="28"/>
          <w:lang w:val="ru-RU" w:eastAsia="ru-RU"/>
        </w:rPr>
        <w:t>148</w:t>
      </w:r>
    </w:p>
    <w:p w:rsidR="005F4FC7" w:rsidRPr="005F4FC7" w:rsidRDefault="005F4FC7" w:rsidP="005F4FC7">
      <w:pPr>
        <w:spacing w:after="0" w:line="240" w:lineRule="auto"/>
        <w:ind w:left="0" w:right="0" w:firstLine="709"/>
        <w:jc w:val="right"/>
        <w:rPr>
          <w:color w:val="auto"/>
          <w:szCs w:val="28"/>
          <w:lang w:val="ru-RU" w:eastAsia="ru-RU"/>
        </w:rPr>
      </w:pPr>
    </w:p>
    <w:p w:rsidR="005F4FC7" w:rsidRPr="005F4FC7" w:rsidRDefault="005F4FC7" w:rsidP="005F4FC7">
      <w:pPr>
        <w:spacing w:after="0" w:line="240" w:lineRule="auto"/>
        <w:ind w:left="0" w:right="0" w:firstLine="0"/>
        <w:jc w:val="center"/>
        <w:rPr>
          <w:color w:val="auto"/>
          <w:szCs w:val="20"/>
          <w:lang w:val="ru-RU" w:eastAsia="ru-RU"/>
        </w:rPr>
      </w:pPr>
      <w:r w:rsidRPr="005F4FC7">
        <w:rPr>
          <w:color w:val="auto"/>
          <w:szCs w:val="20"/>
          <w:lang w:val="ru-RU" w:eastAsia="ru-RU"/>
        </w:rPr>
        <w:t>ПОЛОЖЕНИЕ</w:t>
      </w:r>
    </w:p>
    <w:p w:rsidR="005F4FC7" w:rsidRPr="005F4FC7" w:rsidRDefault="005F4FC7" w:rsidP="005F4FC7">
      <w:pPr>
        <w:spacing w:after="0" w:line="240" w:lineRule="auto"/>
        <w:ind w:left="0" w:right="0" w:firstLine="720"/>
        <w:jc w:val="center"/>
        <w:rPr>
          <w:color w:val="auto"/>
          <w:szCs w:val="20"/>
          <w:lang w:val="ru-RU" w:eastAsia="ru-RU"/>
        </w:rPr>
      </w:pPr>
      <w:r w:rsidRPr="005F4FC7">
        <w:rPr>
          <w:color w:val="auto"/>
          <w:szCs w:val="20"/>
          <w:lang w:val="ru-RU" w:eastAsia="ru-RU"/>
        </w:rPr>
        <w:t xml:space="preserve">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w:t>
      </w:r>
    </w:p>
    <w:p w:rsidR="005F4FC7" w:rsidRPr="005F4FC7" w:rsidRDefault="005F4FC7" w:rsidP="005F4FC7">
      <w:pPr>
        <w:spacing w:after="0" w:line="240" w:lineRule="auto"/>
        <w:ind w:left="0" w:right="0" w:firstLine="720"/>
        <w:jc w:val="center"/>
        <w:rPr>
          <w:color w:val="auto"/>
          <w:szCs w:val="28"/>
          <w:lang w:val="ru-RU" w:eastAsia="ru-RU"/>
        </w:rPr>
      </w:pPr>
    </w:p>
    <w:p w:rsidR="005F4FC7" w:rsidRPr="005F4FC7" w:rsidRDefault="005F4FC7" w:rsidP="005F4FC7">
      <w:pPr>
        <w:spacing w:after="0" w:line="240" w:lineRule="auto"/>
        <w:ind w:left="0" w:right="0" w:firstLine="720"/>
        <w:jc w:val="center"/>
        <w:rPr>
          <w:color w:val="auto"/>
          <w:szCs w:val="28"/>
          <w:lang w:val="ru-RU" w:eastAsia="ru-RU"/>
        </w:rPr>
      </w:pPr>
      <w:r w:rsidRPr="005F4FC7">
        <w:rPr>
          <w:color w:val="auto"/>
          <w:szCs w:val="28"/>
          <w:lang w:val="ru-RU" w:eastAsia="ru-RU"/>
        </w:rPr>
        <w:t>1. Общие положения</w:t>
      </w:r>
    </w:p>
    <w:p w:rsidR="005F4FC7" w:rsidRPr="005F4FC7" w:rsidRDefault="005F4FC7" w:rsidP="005F4FC7">
      <w:pPr>
        <w:spacing w:after="0" w:line="240" w:lineRule="auto"/>
        <w:ind w:left="0" w:right="0" w:firstLine="0"/>
        <w:jc w:val="left"/>
        <w:outlineLvl w:val="0"/>
        <w:rPr>
          <w:color w:val="auto"/>
          <w:szCs w:val="28"/>
          <w:lang w:val="ru-RU" w:eastAsia="ru-RU"/>
        </w:rPr>
      </w:pPr>
    </w:p>
    <w:p w:rsidR="005F4FC7" w:rsidRPr="005F4FC7" w:rsidRDefault="005F4FC7" w:rsidP="005F4FC7">
      <w:pPr>
        <w:spacing w:after="0" w:line="240" w:lineRule="auto"/>
        <w:ind w:left="0" w:right="0" w:firstLine="709"/>
        <w:rPr>
          <w:color w:val="auto"/>
          <w:szCs w:val="28"/>
          <w:lang w:val="ru-RU" w:eastAsia="ru-RU"/>
        </w:rPr>
      </w:pPr>
      <w:r w:rsidRPr="005F4FC7">
        <w:rPr>
          <w:color w:val="auto"/>
          <w:szCs w:val="28"/>
          <w:lang w:val="ru-RU" w:eastAsia="ru-RU"/>
        </w:rPr>
        <w:t xml:space="preserve">1.1. </w:t>
      </w:r>
      <w:proofErr w:type="gramStart"/>
      <w:r w:rsidRPr="005F4FC7">
        <w:rPr>
          <w:color w:val="auto"/>
          <w:szCs w:val="28"/>
          <w:lang w:val="ru-RU" w:eastAsia="ru-RU"/>
        </w:rPr>
        <w:t>Настоящее Положение 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(далее - Положение) определяет порядок предоставления за счет средств областного и местного бюджетов субсидий на возмещение предприятиям жилищно-коммунального хозяйства (далее - предприятия) части платы граждан за коммунальные услуги (далее - субсидия) в объеме</w:t>
      </w:r>
      <w:proofErr w:type="gramEnd"/>
      <w:r w:rsidRPr="005F4FC7">
        <w:rPr>
          <w:color w:val="auto"/>
          <w:szCs w:val="28"/>
          <w:lang w:val="ru-RU" w:eastAsia="ru-RU"/>
        </w:rPr>
        <w:t xml:space="preserve"> свыше установленных индексов максимального роста размера платы граждан за коммунальные услуги  в рамках подпрограммы «</w:t>
      </w:r>
      <w:r w:rsidRPr="005F4FC7">
        <w:rPr>
          <w:color w:val="auto"/>
          <w:kern w:val="2"/>
          <w:szCs w:val="28"/>
          <w:lang w:val="ru-RU" w:eastAsia="ru-RU"/>
        </w:rPr>
        <w:t xml:space="preserve">Создание условий для обеспечения качественными коммунальными услугами населения </w:t>
      </w:r>
      <w:r>
        <w:rPr>
          <w:color w:val="auto"/>
          <w:kern w:val="2"/>
          <w:szCs w:val="28"/>
          <w:lang w:val="ru-RU" w:eastAsia="ru-RU"/>
        </w:rPr>
        <w:t>Каменоломненского городского</w:t>
      </w:r>
      <w:r w:rsidRPr="005F4FC7">
        <w:rPr>
          <w:color w:val="auto"/>
          <w:kern w:val="2"/>
          <w:szCs w:val="28"/>
          <w:lang w:val="ru-RU" w:eastAsia="ru-RU"/>
        </w:rPr>
        <w:t xml:space="preserve"> поселения Октябрьского района</w:t>
      </w:r>
      <w:r w:rsidRPr="005F4FC7">
        <w:rPr>
          <w:color w:val="auto"/>
          <w:szCs w:val="28"/>
          <w:lang w:val="ru-RU" w:eastAsia="ru-RU"/>
        </w:rPr>
        <w:t xml:space="preserve">» муниципальной программы </w:t>
      </w:r>
      <w:r>
        <w:rPr>
          <w:color w:val="auto"/>
          <w:szCs w:val="28"/>
          <w:lang w:val="ru-RU" w:eastAsia="ru-RU"/>
        </w:rPr>
        <w:t>Каменоломненского городского</w:t>
      </w:r>
      <w:r w:rsidRPr="005F4FC7">
        <w:rPr>
          <w:color w:val="auto"/>
          <w:szCs w:val="28"/>
          <w:lang w:val="ru-RU" w:eastAsia="ru-RU"/>
        </w:rPr>
        <w:t xml:space="preserve"> поселения Октябрьского района </w:t>
      </w:r>
      <w:r w:rsidRPr="005F4FC7">
        <w:rPr>
          <w:color w:val="auto"/>
          <w:kern w:val="2"/>
          <w:szCs w:val="28"/>
          <w:lang w:val="ru-RU" w:eastAsia="ru-RU"/>
        </w:rPr>
        <w:t xml:space="preserve">«Обеспечение качественными жилищно-коммунальными услугами населения </w:t>
      </w:r>
      <w:r>
        <w:rPr>
          <w:color w:val="auto"/>
          <w:kern w:val="2"/>
          <w:szCs w:val="28"/>
          <w:lang w:val="ru-RU" w:eastAsia="ru-RU"/>
        </w:rPr>
        <w:t>Каменоломненского городского</w:t>
      </w:r>
      <w:r w:rsidRPr="005F4FC7">
        <w:rPr>
          <w:color w:val="auto"/>
          <w:kern w:val="2"/>
          <w:szCs w:val="28"/>
          <w:lang w:val="ru-RU" w:eastAsia="ru-RU"/>
        </w:rPr>
        <w:t xml:space="preserve"> поселения Октябрьского района»</w:t>
      </w:r>
      <w:r w:rsidRPr="005F4FC7">
        <w:rPr>
          <w:color w:val="auto"/>
          <w:szCs w:val="28"/>
          <w:lang w:val="ru-RU" w:eastAsia="ru-RU"/>
        </w:rPr>
        <w:t>.</w:t>
      </w:r>
    </w:p>
    <w:p w:rsidR="005F4FC7" w:rsidRPr="005F4FC7" w:rsidRDefault="005F4FC7" w:rsidP="005F4FC7">
      <w:pPr>
        <w:spacing w:after="0" w:line="240" w:lineRule="auto"/>
        <w:ind w:left="0" w:right="0" w:firstLine="567"/>
        <w:rPr>
          <w:color w:val="auto"/>
          <w:szCs w:val="28"/>
          <w:lang w:val="ru-RU" w:eastAsia="ru-RU"/>
        </w:rPr>
      </w:pPr>
      <w:r w:rsidRPr="005F4FC7">
        <w:rPr>
          <w:szCs w:val="28"/>
          <w:lang w:val="ru-RU" w:eastAsia="ru-RU"/>
        </w:rPr>
        <w:t xml:space="preserve">1.2. Субсидия предоставляется предприятиям жилищно-коммунального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утвержденных постановлением Правительства Ростовской области от 22.03.2013 № 165 </w:t>
      </w:r>
      <w:r>
        <w:rPr>
          <w:szCs w:val="28"/>
          <w:lang w:val="ru-RU" w:eastAsia="ru-RU"/>
        </w:rPr>
        <w:t>«</w:t>
      </w:r>
      <w:r w:rsidRPr="005F4FC7">
        <w:rPr>
          <w:szCs w:val="28"/>
          <w:lang w:val="ru-RU" w:eastAsia="ru-RU"/>
        </w:rPr>
        <w:t>Об ограничении в Ростовской области роста размера платы граждан за коммунальные услуги</w:t>
      </w:r>
      <w:r>
        <w:rPr>
          <w:szCs w:val="28"/>
          <w:lang w:val="ru-RU" w:eastAsia="ru-RU"/>
        </w:rPr>
        <w:t>»</w:t>
      </w:r>
      <w:r w:rsidRPr="005F4FC7">
        <w:rPr>
          <w:szCs w:val="28"/>
          <w:lang w:val="ru-RU" w:eastAsia="ru-RU"/>
        </w:rPr>
        <w:t xml:space="preserve">. Сведения о субсидиях размещаются на официальном сайте Администрации </w:t>
      </w:r>
      <w:r>
        <w:rPr>
          <w:szCs w:val="28"/>
          <w:lang w:val="ru-RU" w:eastAsia="ru-RU"/>
        </w:rPr>
        <w:t xml:space="preserve">Каменоломненского городского </w:t>
      </w:r>
      <w:r w:rsidRPr="005F4FC7">
        <w:rPr>
          <w:szCs w:val="28"/>
          <w:lang w:val="ru-RU" w:eastAsia="ru-RU"/>
        </w:rPr>
        <w:t xml:space="preserve">поселения Октябрьского района в сети </w:t>
      </w:r>
      <w:r w:rsidR="007E64E5" w:rsidRPr="007E64E5">
        <w:rPr>
          <w:szCs w:val="28"/>
          <w:lang w:val="ru-RU" w:eastAsia="ru-RU"/>
        </w:rPr>
        <w:t>«Интернет»</w:t>
      </w:r>
      <w:r w:rsidR="00430AF8" w:rsidRPr="007E64E5">
        <w:rPr>
          <w:lang w:val="ru-RU"/>
        </w:rPr>
        <w:t xml:space="preserve"> </w:t>
      </w:r>
      <w:r w:rsidR="00430AF8" w:rsidRPr="007E64E5">
        <w:rPr>
          <w:szCs w:val="28"/>
          <w:lang w:val="ru-RU" w:eastAsia="ru-RU"/>
        </w:rPr>
        <w:t>http://www.kamenolomninskoe.ru/</w:t>
      </w:r>
      <w:r w:rsidR="007E64E5" w:rsidRPr="007E64E5">
        <w:rPr>
          <w:szCs w:val="28"/>
          <w:lang w:val="ru-RU" w:eastAsia="ru-RU"/>
        </w:rPr>
        <w:t>/.</w:t>
      </w:r>
    </w:p>
    <w:p w:rsidR="005F4FC7" w:rsidRPr="005F4FC7" w:rsidRDefault="005F4FC7" w:rsidP="005F4FC7">
      <w:pPr>
        <w:spacing w:after="0" w:line="240" w:lineRule="auto"/>
        <w:ind w:left="0" w:right="0" w:firstLine="567"/>
        <w:rPr>
          <w:color w:val="auto"/>
          <w:szCs w:val="28"/>
          <w:lang w:val="ru-RU" w:eastAsia="ru-RU"/>
        </w:rPr>
      </w:pPr>
      <w:r w:rsidRPr="005F4FC7">
        <w:rPr>
          <w:szCs w:val="28"/>
          <w:lang w:val="ru-RU" w:eastAsia="ru-RU"/>
        </w:rPr>
        <w:t xml:space="preserve">1.3. </w:t>
      </w:r>
      <w:proofErr w:type="gramStart"/>
      <w:r w:rsidRPr="005F4FC7">
        <w:rPr>
          <w:color w:val="auto"/>
          <w:szCs w:val="28"/>
          <w:lang w:val="ru-RU" w:eastAsia="ru-RU"/>
        </w:rPr>
        <w:t xml:space="preserve">Субсидия предоставляется Администрацией </w:t>
      </w:r>
      <w:r w:rsidR="00A752EC">
        <w:rPr>
          <w:color w:val="auto"/>
          <w:szCs w:val="28"/>
          <w:lang w:val="ru-RU" w:eastAsia="ru-RU"/>
        </w:rPr>
        <w:t xml:space="preserve">Каменоломненского городского </w:t>
      </w:r>
      <w:r w:rsidRPr="005F4FC7">
        <w:rPr>
          <w:color w:val="auto"/>
          <w:szCs w:val="28"/>
          <w:lang w:val="ru-RU" w:eastAsia="ru-RU"/>
        </w:rPr>
        <w:t xml:space="preserve">поселения Октябрьского района (далее - Администрация), осуществляющий функции главного распорядителя бюджетных средств, до которой в соответствии с </w:t>
      </w:r>
      <w:hyperlink r:id="rId7" w:history="1">
        <w:r w:rsidRPr="005F4FC7">
          <w:rPr>
            <w:szCs w:val="28"/>
            <w:lang w:val="ru-RU" w:eastAsia="ru-RU"/>
          </w:rPr>
          <w:t>бюджетным законодательством</w:t>
        </w:r>
      </w:hyperlink>
      <w:r w:rsidRPr="005F4FC7">
        <w:rPr>
          <w:color w:val="auto"/>
          <w:szCs w:val="28"/>
          <w:lang w:val="ru-RU" w:eastAsia="ru-RU"/>
        </w:rPr>
        <w:t xml:space="preserve"> Российской Федерации, как до получателя бюджетных средств, в установленном порядке доведены лимиты бюджетных обязательств на предоставление субсидий на соответствующий финансовый год. </w:t>
      </w:r>
      <w:proofErr w:type="gramEnd"/>
    </w:p>
    <w:p w:rsidR="005F4FC7" w:rsidRPr="005F4FC7" w:rsidRDefault="005F4FC7" w:rsidP="005F4FC7">
      <w:pPr>
        <w:spacing w:after="0" w:line="240" w:lineRule="auto"/>
        <w:ind w:left="0" w:right="0" w:firstLine="567"/>
        <w:rPr>
          <w:color w:val="auto"/>
          <w:szCs w:val="28"/>
          <w:lang w:val="ru-RU" w:eastAsia="ru-RU"/>
        </w:rPr>
      </w:pPr>
      <w:r w:rsidRPr="005F4FC7">
        <w:rPr>
          <w:color w:val="auto"/>
          <w:szCs w:val="28"/>
          <w:lang w:val="ru-RU" w:eastAsia="ru-RU"/>
        </w:rPr>
        <w:lastRenderedPageBreak/>
        <w:t>1.4 Способом проведения отбора получателей субсидии является запрос предложений.</w:t>
      </w:r>
    </w:p>
    <w:p w:rsidR="005F4FC7" w:rsidRPr="005F4FC7" w:rsidRDefault="005F4FC7" w:rsidP="005F4FC7">
      <w:pPr>
        <w:spacing w:after="0" w:line="240" w:lineRule="auto"/>
        <w:ind w:left="0" w:right="0" w:firstLine="567"/>
        <w:rPr>
          <w:szCs w:val="28"/>
          <w:lang w:val="ru-RU" w:eastAsia="ru-RU"/>
        </w:rPr>
      </w:pPr>
      <w:r w:rsidRPr="005F4FC7">
        <w:rPr>
          <w:color w:val="auto"/>
          <w:szCs w:val="28"/>
          <w:lang w:val="ru-RU" w:eastAsia="ru-RU"/>
        </w:rPr>
        <w:t>1.5.</w:t>
      </w:r>
      <w:r w:rsidRPr="005F4FC7">
        <w:rPr>
          <w:szCs w:val="28"/>
          <w:lang w:val="ru-RU" w:eastAsia="ru-RU"/>
        </w:rPr>
        <w:t>Р</w:t>
      </w:r>
      <w:r w:rsidRPr="005F4FC7">
        <w:rPr>
          <w:color w:val="auto"/>
          <w:szCs w:val="28"/>
          <w:lang w:val="ru-RU" w:eastAsia="ru-RU"/>
        </w:rPr>
        <w:t xml:space="preserve">езультатом предоставления субсидии является соблюдение предприятиями </w:t>
      </w:r>
      <w:r w:rsidRPr="005F4FC7">
        <w:rPr>
          <w:szCs w:val="28"/>
          <w:lang w:val="ru-RU" w:eastAsia="ru-RU"/>
        </w:rPr>
        <w:t>жилищно-коммунального хозяйства</w:t>
      </w:r>
      <w:r w:rsidRPr="005F4FC7">
        <w:rPr>
          <w:color w:val="auto"/>
          <w:szCs w:val="28"/>
          <w:lang w:val="ru-RU" w:eastAsia="ru-RU"/>
        </w:rPr>
        <w:t xml:space="preserve"> роста размера платы граждан за коммунальные услуги в соответствие с установленными индексами изменения размера платы граждан за коммунальные услуги, утвержденными распоряжением Губернатора Ростовской области на очередной финансовый год.</w:t>
      </w:r>
    </w:p>
    <w:p w:rsidR="005F4FC7" w:rsidRPr="005F4FC7" w:rsidRDefault="005F4FC7" w:rsidP="005F4FC7">
      <w:pPr>
        <w:spacing w:after="0" w:line="240" w:lineRule="auto"/>
        <w:ind w:left="0" w:right="0" w:firstLine="567"/>
        <w:rPr>
          <w:color w:val="auto"/>
          <w:szCs w:val="28"/>
          <w:lang w:val="ru-RU" w:eastAsia="ru-RU"/>
        </w:rPr>
      </w:pPr>
      <w:r w:rsidRPr="005F4FC7">
        <w:rPr>
          <w:color w:val="auto"/>
          <w:szCs w:val="28"/>
          <w:lang w:val="ru-RU" w:eastAsia="ru-RU"/>
        </w:rPr>
        <w:t>1.6. Пере</w:t>
      </w:r>
      <w:r w:rsidR="007E64E5">
        <w:rPr>
          <w:color w:val="auto"/>
          <w:szCs w:val="28"/>
          <w:lang w:val="ru-RU" w:eastAsia="ru-RU"/>
        </w:rPr>
        <w:t xml:space="preserve">чень предприятий, которые </w:t>
      </w:r>
      <w:proofErr w:type="gramStart"/>
      <w:r w:rsidR="007E64E5">
        <w:rPr>
          <w:color w:val="auto"/>
          <w:szCs w:val="28"/>
          <w:lang w:val="ru-RU" w:eastAsia="ru-RU"/>
        </w:rPr>
        <w:t xml:space="preserve">могут претендовать </w:t>
      </w:r>
      <w:r w:rsidRPr="005F4FC7">
        <w:rPr>
          <w:color w:val="auto"/>
          <w:szCs w:val="28"/>
          <w:lang w:val="ru-RU" w:eastAsia="ru-RU"/>
        </w:rPr>
        <w:t>на получение субсидии определяется</w:t>
      </w:r>
      <w:proofErr w:type="gramEnd"/>
      <w:r w:rsidRPr="005F4FC7">
        <w:rPr>
          <w:color w:val="auto"/>
          <w:szCs w:val="28"/>
          <w:lang w:val="ru-RU" w:eastAsia="ru-RU"/>
        </w:rPr>
        <w:t xml:space="preserve"> постановлением Администрации </w:t>
      </w:r>
      <w:r w:rsidR="00A752EC">
        <w:rPr>
          <w:color w:val="auto"/>
          <w:szCs w:val="28"/>
          <w:lang w:val="ru-RU" w:eastAsia="ru-RU"/>
        </w:rPr>
        <w:t>Каменоломненского городского</w:t>
      </w:r>
      <w:r w:rsidRPr="005F4FC7">
        <w:rPr>
          <w:color w:val="auto"/>
          <w:szCs w:val="28"/>
          <w:lang w:val="ru-RU" w:eastAsia="ru-RU"/>
        </w:rPr>
        <w:t xml:space="preserve"> поселения Октябрьского района по приведению размера платы граждан за каждый вид коммунальной услуги в соответствии с утвержденными индексами максимального роста размера платы граждан.</w:t>
      </w:r>
    </w:p>
    <w:p w:rsidR="005F4FC7" w:rsidRPr="005F4FC7" w:rsidRDefault="005F4FC7" w:rsidP="005F4FC7">
      <w:pPr>
        <w:spacing w:after="0" w:line="240" w:lineRule="auto"/>
        <w:ind w:left="0" w:right="0" w:firstLine="567"/>
        <w:rPr>
          <w:color w:val="auto"/>
          <w:szCs w:val="28"/>
          <w:lang w:val="ru-RU" w:eastAsia="ru-RU"/>
        </w:rPr>
      </w:pPr>
    </w:p>
    <w:p w:rsidR="005F4FC7" w:rsidRPr="005F4FC7" w:rsidRDefault="005F4FC7" w:rsidP="005F4FC7">
      <w:pPr>
        <w:tabs>
          <w:tab w:val="left" w:pos="360"/>
        </w:tabs>
        <w:spacing w:after="0" w:line="240" w:lineRule="auto"/>
        <w:ind w:left="0" w:right="0" w:firstLine="0"/>
        <w:jc w:val="center"/>
        <w:rPr>
          <w:color w:val="auto"/>
          <w:szCs w:val="28"/>
          <w:lang w:val="ru-RU"/>
        </w:rPr>
      </w:pPr>
      <w:r w:rsidRPr="005F4FC7">
        <w:rPr>
          <w:rFonts w:ascii="Calibri" w:hAnsi="Calibri" w:cs="Calibri"/>
          <w:szCs w:val="28"/>
          <w:lang w:val="ru-RU"/>
        </w:rPr>
        <w:t xml:space="preserve">2. </w:t>
      </w:r>
      <w:r w:rsidRPr="005F4FC7">
        <w:rPr>
          <w:color w:val="auto"/>
          <w:szCs w:val="28"/>
          <w:lang w:val="ru-RU"/>
        </w:rPr>
        <w:t>Порядок проведения отбора получателей субсидии</w:t>
      </w:r>
    </w:p>
    <w:p w:rsidR="005F4FC7" w:rsidRPr="005F4FC7" w:rsidRDefault="005F4FC7" w:rsidP="005F4FC7">
      <w:pPr>
        <w:tabs>
          <w:tab w:val="left" w:pos="360"/>
        </w:tabs>
        <w:spacing w:after="0" w:line="240" w:lineRule="auto"/>
        <w:ind w:left="0" w:right="0" w:firstLine="0"/>
        <w:jc w:val="center"/>
        <w:rPr>
          <w:color w:val="auto"/>
          <w:szCs w:val="28"/>
          <w:lang w:val="ru-RU"/>
        </w:rPr>
      </w:pPr>
      <w:r w:rsidRPr="005F4FC7">
        <w:rPr>
          <w:color w:val="auto"/>
          <w:szCs w:val="28"/>
          <w:lang w:val="ru-RU"/>
        </w:rPr>
        <w:t>для предоставления субсидии</w:t>
      </w:r>
    </w:p>
    <w:p w:rsidR="005F4FC7" w:rsidRPr="005F4FC7" w:rsidRDefault="005F4FC7" w:rsidP="005F4FC7">
      <w:pPr>
        <w:tabs>
          <w:tab w:val="left" w:pos="413"/>
        </w:tabs>
        <w:spacing w:after="0" w:line="240" w:lineRule="auto"/>
        <w:ind w:left="0" w:right="0" w:firstLine="0"/>
        <w:jc w:val="center"/>
        <w:rPr>
          <w:color w:val="auto"/>
          <w:szCs w:val="28"/>
          <w:lang w:val="ru-RU" w:eastAsia="ru-RU"/>
        </w:rPr>
      </w:pPr>
    </w:p>
    <w:p w:rsidR="005F4FC7" w:rsidRPr="005F4FC7" w:rsidRDefault="005F4FC7" w:rsidP="005F4FC7">
      <w:pPr>
        <w:autoSpaceDE w:val="0"/>
        <w:autoSpaceDN w:val="0"/>
        <w:adjustRightInd w:val="0"/>
        <w:spacing w:after="0" w:line="240" w:lineRule="auto"/>
        <w:ind w:left="0" w:right="0" w:firstLine="709"/>
        <w:rPr>
          <w:color w:val="auto"/>
          <w:szCs w:val="28"/>
          <w:lang w:val="ru-RU" w:eastAsia="ru-RU"/>
        </w:rPr>
      </w:pPr>
      <w:r w:rsidRPr="005F4FC7">
        <w:rPr>
          <w:color w:val="auto"/>
          <w:szCs w:val="28"/>
          <w:lang w:val="ru-RU" w:eastAsia="ru-RU"/>
        </w:rPr>
        <w:t xml:space="preserve">2.1. В целях определения получателей субсидии не менее чем </w:t>
      </w:r>
      <w:r w:rsidRPr="005F4FC7">
        <w:rPr>
          <w:color w:val="auto"/>
          <w:szCs w:val="28"/>
          <w:lang w:val="ru-RU" w:eastAsia="ru-RU"/>
        </w:rPr>
        <w:br/>
        <w:t>за 1 рабочий день, предшествующий дню начала приема заявок на предоставление субсидии, Администрация или иное уполномоченное лицо размещает объявление о проведении отбора на  официальном сайте Администрации</w:t>
      </w:r>
      <w:r w:rsidR="00A752EC">
        <w:rPr>
          <w:color w:val="auto"/>
          <w:szCs w:val="28"/>
          <w:lang w:val="ru-RU" w:eastAsia="ru-RU"/>
        </w:rPr>
        <w:t xml:space="preserve"> </w:t>
      </w:r>
      <w:r w:rsidRPr="005F4FC7">
        <w:rPr>
          <w:color w:val="auto"/>
          <w:szCs w:val="28"/>
          <w:lang w:val="ru-RU" w:eastAsia="ru-RU"/>
        </w:rPr>
        <w:t xml:space="preserve">в информационно-телекоммуникационной сети «Интернет» </w:t>
      </w:r>
      <w:r w:rsidR="007E64E5">
        <w:rPr>
          <w:color w:val="auto"/>
          <w:szCs w:val="28"/>
          <w:lang w:val="ru-RU" w:eastAsia="ru-RU"/>
        </w:rPr>
        <w:t>(</w:t>
      </w:r>
      <w:hyperlink r:id="rId8" w:history="1">
        <w:r w:rsidR="007E64E5" w:rsidRPr="00FE65F3">
          <w:rPr>
            <w:rStyle w:val="a9"/>
            <w:szCs w:val="28"/>
            <w:lang w:val="ru-RU" w:eastAsia="ru-RU"/>
          </w:rPr>
          <w:t>www.kamenolomninskoe.ru</w:t>
        </w:r>
      </w:hyperlink>
      <w:r w:rsidR="007E64E5">
        <w:rPr>
          <w:color w:val="auto"/>
          <w:szCs w:val="28"/>
          <w:lang w:val="ru-RU" w:eastAsia="ru-RU"/>
        </w:rPr>
        <w:t xml:space="preserve">) </w:t>
      </w:r>
      <w:r w:rsidRPr="005F4FC7">
        <w:rPr>
          <w:color w:val="auto"/>
          <w:szCs w:val="28"/>
          <w:lang w:val="ru-RU" w:eastAsia="ru-RU"/>
        </w:rPr>
        <w:t>с указанием:</w:t>
      </w:r>
    </w:p>
    <w:p w:rsidR="005F4FC7" w:rsidRPr="005F4FC7" w:rsidRDefault="005F4FC7" w:rsidP="005F4FC7">
      <w:pPr>
        <w:spacing w:after="0" w:line="247" w:lineRule="auto"/>
        <w:ind w:left="0" w:right="0" w:firstLine="709"/>
        <w:rPr>
          <w:color w:val="auto"/>
          <w:szCs w:val="28"/>
          <w:lang w:val="ru-RU" w:eastAsia="ru-RU"/>
        </w:rPr>
      </w:pPr>
      <w:r w:rsidRPr="005F4FC7">
        <w:rPr>
          <w:color w:val="auto"/>
          <w:szCs w:val="28"/>
          <w:lang w:val="ru-RU" w:eastAsia="ru-RU"/>
        </w:rPr>
        <w:t>сроков проведения отбора;</w:t>
      </w:r>
    </w:p>
    <w:p w:rsidR="005F4FC7" w:rsidRPr="005F4FC7" w:rsidRDefault="005F4FC7" w:rsidP="005F4FC7">
      <w:pPr>
        <w:spacing w:after="0" w:line="247" w:lineRule="auto"/>
        <w:ind w:left="0" w:right="0" w:firstLine="709"/>
        <w:rPr>
          <w:color w:val="auto"/>
          <w:szCs w:val="28"/>
          <w:lang w:val="ru-RU" w:eastAsia="ru-RU"/>
        </w:rPr>
      </w:pPr>
      <w:r w:rsidRPr="005F4FC7">
        <w:rPr>
          <w:color w:val="auto"/>
          <w:szCs w:val="28"/>
          <w:lang w:val="ru-RU" w:eastAsia="ru-RU"/>
        </w:rPr>
        <w:t>даты и времени начала подачи или окончания приема предложений (заявок) участников отбора, которые не могут быть ранее 30-го календарного дня, следующего за днем размещения объявления о проведении отбора;</w:t>
      </w:r>
    </w:p>
    <w:p w:rsidR="005F4FC7" w:rsidRPr="005F4FC7" w:rsidRDefault="005F4FC7" w:rsidP="005F4FC7">
      <w:pPr>
        <w:spacing w:after="0" w:line="240" w:lineRule="auto"/>
        <w:ind w:left="0" w:right="0" w:firstLine="709"/>
        <w:rPr>
          <w:color w:val="auto"/>
          <w:szCs w:val="28"/>
          <w:lang w:val="ru-RU" w:eastAsia="ru-RU"/>
        </w:rPr>
      </w:pPr>
      <w:r w:rsidRPr="005F4FC7">
        <w:rPr>
          <w:color w:val="auto"/>
          <w:szCs w:val="28"/>
          <w:lang w:val="ru-RU" w:eastAsia="ru-RU"/>
        </w:rPr>
        <w:t>наименования, места нахождения, почтового адреса, адреса электронной почты Администрации или иного уполномоченного лица, проводящей в соответствии с настоящим Порядком отбор;</w:t>
      </w:r>
    </w:p>
    <w:p w:rsidR="005F4FC7" w:rsidRPr="005F4FC7" w:rsidRDefault="005F4FC7" w:rsidP="005F4FC7">
      <w:pPr>
        <w:spacing w:after="0" w:line="240" w:lineRule="auto"/>
        <w:ind w:left="0" w:right="0" w:firstLine="709"/>
        <w:rPr>
          <w:color w:val="auto"/>
          <w:szCs w:val="28"/>
          <w:lang w:val="ru-RU" w:eastAsia="ru-RU"/>
        </w:rPr>
      </w:pPr>
      <w:r w:rsidRPr="005F4FC7">
        <w:rPr>
          <w:color w:val="auto"/>
          <w:szCs w:val="28"/>
          <w:lang w:val="ru-RU" w:eastAsia="ru-RU"/>
        </w:rPr>
        <w:t>результатов предоставления субсидии;</w:t>
      </w:r>
    </w:p>
    <w:p w:rsidR="005F4FC7" w:rsidRPr="005F4FC7" w:rsidRDefault="007E64E5" w:rsidP="005F4FC7">
      <w:pPr>
        <w:spacing w:after="0" w:line="240" w:lineRule="auto"/>
        <w:ind w:left="0" w:right="0" w:firstLine="709"/>
        <w:rPr>
          <w:color w:val="auto"/>
          <w:szCs w:val="28"/>
          <w:lang w:val="ru-RU" w:eastAsia="ru-RU"/>
        </w:rPr>
      </w:pPr>
      <w:r>
        <w:rPr>
          <w:color w:val="auto"/>
          <w:szCs w:val="28"/>
          <w:lang w:val="ru-RU" w:eastAsia="ru-RU"/>
        </w:rPr>
        <w:t xml:space="preserve">требований </w:t>
      </w:r>
      <w:r w:rsidR="005F4FC7" w:rsidRPr="005F4FC7">
        <w:rPr>
          <w:color w:val="auto"/>
          <w:szCs w:val="28"/>
          <w:lang w:val="ru-RU" w:eastAsia="ru-RU"/>
        </w:rPr>
        <w:t>к участникам отбора в соответствии с </w:t>
      </w:r>
      <w:hyperlink w:anchor="P77" w:history="1">
        <w:r w:rsidR="005F4FC7" w:rsidRPr="005F4FC7">
          <w:rPr>
            <w:color w:val="auto"/>
            <w:szCs w:val="28"/>
            <w:lang w:val="ru-RU" w:eastAsia="ru-RU"/>
          </w:rPr>
          <w:t>пунктом 2.4</w:t>
        </w:r>
      </w:hyperlink>
      <w:r w:rsidR="005F4FC7" w:rsidRPr="005F4FC7">
        <w:rPr>
          <w:color w:val="auto"/>
          <w:szCs w:val="28"/>
          <w:lang w:val="ru-RU" w:eastAsia="ru-RU"/>
        </w:rPr>
        <w:t>. настоящего Порядка и перечня документов, представляемых участниками отбора для подтверждения их соответствия указанным требованиям;</w:t>
      </w:r>
    </w:p>
    <w:p w:rsidR="005F4FC7" w:rsidRPr="005F4FC7" w:rsidRDefault="005F4FC7" w:rsidP="005F4FC7">
      <w:pPr>
        <w:spacing w:after="0" w:line="240" w:lineRule="auto"/>
        <w:ind w:left="0" w:right="0" w:firstLine="709"/>
        <w:rPr>
          <w:color w:val="auto"/>
          <w:szCs w:val="28"/>
          <w:lang w:val="ru-RU" w:eastAsia="ru-RU"/>
        </w:rPr>
      </w:pPr>
      <w:r w:rsidRPr="005F4FC7">
        <w:rPr>
          <w:color w:val="auto"/>
          <w:szCs w:val="28"/>
          <w:lang w:val="ru-RU" w:eastAsia="ru-RU"/>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5F4FC7" w:rsidRPr="005F4FC7" w:rsidRDefault="005F4FC7" w:rsidP="005F4FC7">
      <w:pPr>
        <w:widowControl w:val="0"/>
        <w:autoSpaceDE w:val="0"/>
        <w:autoSpaceDN w:val="0"/>
        <w:adjustRightInd w:val="0"/>
        <w:spacing w:after="0" w:line="240" w:lineRule="auto"/>
        <w:ind w:left="0" w:right="0" w:firstLine="709"/>
        <w:rPr>
          <w:color w:val="auto"/>
          <w:szCs w:val="28"/>
          <w:lang w:val="ru-RU" w:eastAsia="ru-RU"/>
        </w:rPr>
      </w:pPr>
      <w:r w:rsidRPr="005F4FC7">
        <w:rPr>
          <w:color w:val="auto"/>
          <w:szCs w:val="28"/>
          <w:lang w:val="ru-RU" w:eastAsia="ru-RU"/>
        </w:rPr>
        <w:t xml:space="preserve">порядка отзыва предложений (заявок) участников отбора, порядка возврата предложений (заявок) участников отбора, </w:t>
      </w:r>
      <w:proofErr w:type="gramStart"/>
      <w:r w:rsidRPr="005F4FC7">
        <w:rPr>
          <w:color w:val="auto"/>
          <w:szCs w:val="28"/>
          <w:lang w:val="ru-RU" w:eastAsia="ru-RU"/>
        </w:rPr>
        <w:t>определяющего</w:t>
      </w:r>
      <w:proofErr w:type="gramEnd"/>
      <w:r w:rsidRPr="005F4FC7">
        <w:rPr>
          <w:color w:val="auto"/>
          <w:szCs w:val="28"/>
          <w:lang w:val="ru-RU"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5F4FC7" w:rsidRPr="005F4FC7" w:rsidRDefault="005F4FC7" w:rsidP="005F4FC7">
      <w:pPr>
        <w:widowControl w:val="0"/>
        <w:autoSpaceDE w:val="0"/>
        <w:autoSpaceDN w:val="0"/>
        <w:adjustRightInd w:val="0"/>
        <w:spacing w:after="0" w:line="240" w:lineRule="auto"/>
        <w:ind w:left="0" w:right="0" w:firstLine="709"/>
        <w:rPr>
          <w:color w:val="auto"/>
          <w:szCs w:val="28"/>
          <w:lang w:val="ru-RU" w:eastAsia="ru-RU"/>
        </w:rPr>
      </w:pPr>
      <w:r w:rsidRPr="005F4FC7">
        <w:rPr>
          <w:color w:val="auto"/>
          <w:szCs w:val="28"/>
          <w:lang w:val="ru-RU" w:eastAsia="ru-RU"/>
        </w:rPr>
        <w:t>правил рассмотрения и оценки предложений (заявок) участников отбора;</w:t>
      </w:r>
    </w:p>
    <w:p w:rsidR="005F4FC7" w:rsidRPr="005F4FC7" w:rsidRDefault="005F4FC7" w:rsidP="005F4FC7">
      <w:pPr>
        <w:widowControl w:val="0"/>
        <w:autoSpaceDE w:val="0"/>
        <w:autoSpaceDN w:val="0"/>
        <w:adjustRightInd w:val="0"/>
        <w:spacing w:after="0" w:line="240" w:lineRule="auto"/>
        <w:ind w:left="0" w:right="0" w:firstLine="709"/>
        <w:rPr>
          <w:color w:val="auto"/>
          <w:szCs w:val="28"/>
          <w:lang w:val="ru-RU" w:eastAsia="ru-RU"/>
        </w:rPr>
      </w:pPr>
      <w:r w:rsidRPr="005F4FC7">
        <w:rPr>
          <w:color w:val="auto"/>
          <w:szCs w:val="28"/>
          <w:lang w:val="ru-RU" w:eastAsia="ru-RU"/>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F4FC7" w:rsidRPr="005F4FC7" w:rsidRDefault="005F4FC7" w:rsidP="005F4FC7">
      <w:pPr>
        <w:widowControl w:val="0"/>
        <w:autoSpaceDE w:val="0"/>
        <w:autoSpaceDN w:val="0"/>
        <w:adjustRightInd w:val="0"/>
        <w:spacing w:after="0" w:line="240" w:lineRule="auto"/>
        <w:ind w:left="0" w:right="0" w:firstLine="709"/>
        <w:rPr>
          <w:color w:val="auto"/>
          <w:szCs w:val="28"/>
          <w:lang w:val="ru-RU" w:eastAsia="ru-RU"/>
        </w:rPr>
      </w:pPr>
      <w:r w:rsidRPr="005F4FC7">
        <w:rPr>
          <w:color w:val="auto"/>
          <w:szCs w:val="28"/>
          <w:lang w:val="ru-RU" w:eastAsia="ru-RU"/>
        </w:rPr>
        <w:lastRenderedPageBreak/>
        <w:t>срока, в течение которого победитель отбора должен подписать соглашение о предоставлении субсидии;</w:t>
      </w:r>
    </w:p>
    <w:p w:rsidR="005F4FC7" w:rsidRPr="005F4FC7" w:rsidRDefault="005F4FC7" w:rsidP="005F4FC7">
      <w:pPr>
        <w:spacing w:after="0" w:line="240" w:lineRule="auto"/>
        <w:ind w:left="0" w:right="0" w:firstLine="709"/>
        <w:rPr>
          <w:color w:val="auto"/>
          <w:szCs w:val="28"/>
          <w:lang w:val="ru-RU" w:eastAsia="ru-RU"/>
        </w:rPr>
      </w:pPr>
      <w:r w:rsidRPr="005F4FC7">
        <w:rPr>
          <w:color w:val="auto"/>
          <w:szCs w:val="28"/>
          <w:lang w:val="ru-RU" w:eastAsia="ru-RU"/>
        </w:rPr>
        <w:t xml:space="preserve">условий признания победителя отбора </w:t>
      </w:r>
      <w:proofErr w:type="gramStart"/>
      <w:r w:rsidRPr="005F4FC7">
        <w:rPr>
          <w:color w:val="auto"/>
          <w:szCs w:val="28"/>
          <w:lang w:val="ru-RU" w:eastAsia="ru-RU"/>
        </w:rPr>
        <w:t>уклонившимся</w:t>
      </w:r>
      <w:proofErr w:type="gramEnd"/>
      <w:r w:rsidRPr="005F4FC7">
        <w:rPr>
          <w:color w:val="auto"/>
          <w:szCs w:val="28"/>
          <w:lang w:val="ru-RU" w:eastAsia="ru-RU"/>
        </w:rPr>
        <w:t xml:space="preserve"> от заключения соглашения;</w:t>
      </w:r>
    </w:p>
    <w:p w:rsidR="005F4FC7" w:rsidRPr="005F4FC7" w:rsidRDefault="005F4FC7" w:rsidP="005F4FC7">
      <w:pPr>
        <w:spacing w:after="0" w:line="240" w:lineRule="auto"/>
        <w:ind w:left="0" w:right="0" w:firstLine="709"/>
        <w:rPr>
          <w:color w:val="auto"/>
          <w:szCs w:val="28"/>
          <w:lang w:val="ru-RU" w:eastAsia="ru-RU"/>
        </w:rPr>
      </w:pPr>
      <w:r w:rsidRPr="005F4FC7">
        <w:rPr>
          <w:color w:val="auto"/>
          <w:szCs w:val="28"/>
          <w:lang w:val="ru-RU" w:eastAsia="ru-RU"/>
        </w:rPr>
        <w:t>даты размещения результатов отбора на официальном сайте Администрации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5F4FC7" w:rsidRPr="005F4FC7" w:rsidRDefault="005F4FC7" w:rsidP="005F4FC7">
      <w:pPr>
        <w:tabs>
          <w:tab w:val="left" w:pos="413"/>
        </w:tabs>
        <w:spacing w:after="0" w:line="240" w:lineRule="auto"/>
        <w:ind w:left="0" w:right="0" w:firstLine="567"/>
        <w:rPr>
          <w:color w:val="auto"/>
          <w:szCs w:val="28"/>
          <w:lang w:val="ru-RU" w:eastAsia="ru-RU"/>
        </w:rPr>
      </w:pPr>
      <w:r w:rsidRPr="005F4FC7">
        <w:rPr>
          <w:szCs w:val="28"/>
          <w:lang w:val="ru-RU" w:eastAsia="ru-RU"/>
        </w:rPr>
        <w:t xml:space="preserve">2.2. Предприятия, претендующие на получение субсидии, направляют нарочно и на электронную почту </w:t>
      </w:r>
      <w:hyperlink r:id="rId9" w:history="1">
        <w:r w:rsidR="00A752EC" w:rsidRPr="009C60E6">
          <w:rPr>
            <w:rStyle w:val="a9"/>
            <w:szCs w:val="28"/>
            <w:shd w:val="clear" w:color="auto" w:fill="FFFFFF"/>
            <w:lang w:eastAsia="ru-RU"/>
          </w:rPr>
          <w:t>gp</w:t>
        </w:r>
        <w:r w:rsidR="00A752EC" w:rsidRPr="009C60E6">
          <w:rPr>
            <w:rStyle w:val="a9"/>
            <w:szCs w:val="28"/>
            <w:shd w:val="clear" w:color="auto" w:fill="FFFFFF"/>
            <w:lang w:val="ru-RU" w:eastAsia="ru-RU"/>
          </w:rPr>
          <w:t>28292@</w:t>
        </w:r>
        <w:r w:rsidR="00A752EC" w:rsidRPr="009C60E6">
          <w:rPr>
            <w:rStyle w:val="a9"/>
            <w:szCs w:val="28"/>
            <w:shd w:val="clear" w:color="auto" w:fill="FFFFFF"/>
            <w:lang w:eastAsia="ru-RU"/>
          </w:rPr>
          <w:t>mail</w:t>
        </w:r>
        <w:r w:rsidR="00A752EC" w:rsidRPr="009C60E6">
          <w:rPr>
            <w:rStyle w:val="a9"/>
            <w:szCs w:val="28"/>
            <w:shd w:val="clear" w:color="auto" w:fill="FFFFFF"/>
            <w:lang w:val="ru-RU" w:eastAsia="ru-RU"/>
          </w:rPr>
          <w:t>.</w:t>
        </w:r>
        <w:proofErr w:type="spellStart"/>
        <w:r w:rsidR="00A752EC" w:rsidRPr="009C60E6">
          <w:rPr>
            <w:rStyle w:val="a9"/>
            <w:szCs w:val="28"/>
            <w:shd w:val="clear" w:color="auto" w:fill="FFFFFF"/>
            <w:lang w:eastAsia="ru-RU"/>
          </w:rPr>
          <w:t>ru</w:t>
        </w:r>
        <w:proofErr w:type="spellEnd"/>
      </w:hyperlink>
      <w:r w:rsidR="00A752EC" w:rsidRPr="00A752EC">
        <w:rPr>
          <w:color w:val="auto"/>
          <w:szCs w:val="28"/>
          <w:shd w:val="clear" w:color="auto" w:fill="FFFFFF"/>
          <w:lang w:val="ru-RU" w:eastAsia="ru-RU"/>
        </w:rPr>
        <w:t xml:space="preserve"> </w:t>
      </w:r>
      <w:r w:rsidRPr="005F4FC7">
        <w:rPr>
          <w:szCs w:val="28"/>
          <w:lang w:val="ru-RU" w:eastAsia="ru-RU"/>
        </w:rPr>
        <w:t>в Администрацию или иное уполномоченное лицо предложение (заявку) на получение субсидии (сопроводительным письмом с указанием прилагаемых документов с подписью руководителя организации) с приложением следующих документов:</w:t>
      </w:r>
    </w:p>
    <w:p w:rsidR="005F4FC7" w:rsidRPr="005F4FC7" w:rsidRDefault="005F4FC7" w:rsidP="005F4FC7">
      <w:pPr>
        <w:spacing w:after="0" w:line="240" w:lineRule="auto"/>
        <w:ind w:left="0" w:right="0" w:firstLine="709"/>
        <w:rPr>
          <w:szCs w:val="28"/>
          <w:lang w:val="ru-RU" w:eastAsia="ru-RU"/>
        </w:rPr>
      </w:pPr>
      <w:r w:rsidRPr="005F4FC7">
        <w:rPr>
          <w:szCs w:val="28"/>
          <w:lang w:val="ru-RU" w:eastAsia="ru-RU"/>
        </w:rPr>
        <w:t xml:space="preserve">- письменное обращение в адрес главы Администрации Октябрьского района о предоставлении субсидии в текущем финансовом году, составленное в свободной форме, которое </w:t>
      </w:r>
      <w:proofErr w:type="gramStart"/>
      <w:r w:rsidRPr="005F4FC7">
        <w:rPr>
          <w:szCs w:val="28"/>
          <w:lang w:val="ru-RU" w:eastAsia="ru-RU"/>
        </w:rPr>
        <w:t>включает</w:t>
      </w:r>
      <w:proofErr w:type="gramEnd"/>
      <w:r w:rsidRPr="005F4FC7">
        <w:rPr>
          <w:szCs w:val="28"/>
          <w:lang w:val="ru-RU" w:eastAsia="ru-RU"/>
        </w:rPr>
        <w:t xml:space="preserve"> в том числе согласие на размещение в информационно-телекоммуникационной сети </w:t>
      </w:r>
      <w:r w:rsidR="00A752EC">
        <w:rPr>
          <w:szCs w:val="28"/>
          <w:lang w:val="ru-RU" w:eastAsia="ru-RU"/>
        </w:rPr>
        <w:t>«</w:t>
      </w:r>
      <w:r w:rsidRPr="005F4FC7">
        <w:rPr>
          <w:szCs w:val="28"/>
          <w:lang w:val="ru-RU" w:eastAsia="ru-RU"/>
        </w:rPr>
        <w:t>Интернет</w:t>
      </w:r>
      <w:r w:rsidR="00A752EC">
        <w:rPr>
          <w:szCs w:val="28"/>
          <w:lang w:val="ru-RU" w:eastAsia="ru-RU"/>
        </w:rPr>
        <w:t>»</w:t>
      </w:r>
      <w:r w:rsidRPr="005F4FC7">
        <w:rPr>
          <w:szCs w:val="28"/>
          <w:lang w:val="ru-RU" w:eastAsia="ru-RU"/>
        </w:rPr>
        <w:t xml:space="preserve"> информации об участнике отбора, о подаваемой участником отбора заявке, иной информации об участнике отбора в соответствии с порядком проведения отбора;</w:t>
      </w:r>
    </w:p>
    <w:p w:rsidR="005F4FC7" w:rsidRPr="005F4FC7" w:rsidRDefault="005F4FC7" w:rsidP="005F4FC7">
      <w:pPr>
        <w:spacing w:after="0" w:line="240" w:lineRule="auto"/>
        <w:ind w:left="0" w:right="0" w:firstLine="709"/>
        <w:rPr>
          <w:color w:val="auto"/>
          <w:szCs w:val="28"/>
          <w:lang w:val="ru-RU" w:eastAsia="ru-RU"/>
        </w:rPr>
      </w:pPr>
      <w:r w:rsidRPr="005F4FC7">
        <w:rPr>
          <w:color w:val="auto"/>
          <w:szCs w:val="28"/>
          <w:lang w:val="ru-RU" w:eastAsia="ru-RU"/>
        </w:rPr>
        <w:t>- письменное согласие руководителя предприятия на проведение Администрацией или иным уполномоченным лицом,  и (или) органами муниципального финансового контроля проверок соблюдения условий и порядка использования выделяемой субсидии;</w:t>
      </w:r>
    </w:p>
    <w:p w:rsidR="005F4FC7" w:rsidRPr="005F4FC7" w:rsidRDefault="005F4FC7" w:rsidP="005F4FC7">
      <w:pPr>
        <w:spacing w:after="0" w:line="240" w:lineRule="auto"/>
        <w:ind w:left="0" w:right="0" w:firstLine="709"/>
        <w:rPr>
          <w:color w:val="auto"/>
          <w:szCs w:val="28"/>
          <w:lang w:val="ru-RU" w:eastAsia="ru-RU"/>
        </w:rPr>
      </w:pPr>
      <w:r w:rsidRPr="005F4FC7">
        <w:rPr>
          <w:color w:val="auto"/>
          <w:szCs w:val="28"/>
          <w:lang w:val="ru-RU" w:eastAsia="ru-RU"/>
        </w:rPr>
        <w:t>- информацию о расчетных или корреспондентских счетах, открытых получателями субсидий в учреждениях Центрального банка Российской Федерации или в кредитных организациях, на которые будет перечисляться субсидия. В случае изменения расчетного счета предприятия направляют</w:t>
      </w:r>
      <w:r w:rsidRPr="005F4FC7">
        <w:rPr>
          <w:szCs w:val="28"/>
          <w:lang w:val="ru-RU" w:eastAsia="ru-RU"/>
        </w:rPr>
        <w:t xml:space="preserve"> в </w:t>
      </w:r>
      <w:r w:rsidRPr="005F4FC7">
        <w:rPr>
          <w:color w:val="auto"/>
          <w:szCs w:val="28"/>
          <w:lang w:val="ru-RU" w:eastAsia="ru-RU"/>
        </w:rPr>
        <w:t>Администрацию или иное уполномоченное лицо в течение 3 рабочих дней письмо-уведомление с указанием новых данных;</w:t>
      </w:r>
    </w:p>
    <w:p w:rsidR="005F4FC7" w:rsidRPr="005F4FC7" w:rsidRDefault="005F4FC7" w:rsidP="005F4FC7">
      <w:pPr>
        <w:spacing w:after="0" w:line="240" w:lineRule="auto"/>
        <w:ind w:left="0" w:right="0" w:firstLine="709"/>
        <w:rPr>
          <w:color w:val="auto"/>
          <w:szCs w:val="28"/>
          <w:lang w:val="ru-RU" w:eastAsia="ru-RU"/>
        </w:rPr>
      </w:pPr>
      <w:r w:rsidRPr="005F4FC7">
        <w:rPr>
          <w:color w:val="auto"/>
          <w:szCs w:val="28"/>
          <w:lang w:val="ru-RU" w:eastAsia="ru-RU"/>
        </w:rPr>
        <w:t>- расчет планового объема субсидии на очередной финансовый год, выполненный в соответствии с пунктом 3.1 настоящего Положения. К расчету планового объема субсидии прилагается информация о плановых объемах предоставления коммунальных услуг населению с помесячной разбивкой.</w:t>
      </w:r>
    </w:p>
    <w:p w:rsidR="005F4FC7" w:rsidRPr="005F4FC7" w:rsidRDefault="005F4FC7" w:rsidP="005F4FC7">
      <w:pPr>
        <w:spacing w:after="0" w:line="240" w:lineRule="auto"/>
        <w:ind w:left="0" w:right="0" w:firstLine="709"/>
        <w:rPr>
          <w:color w:val="auto"/>
          <w:szCs w:val="28"/>
          <w:lang w:val="ru-RU" w:eastAsia="ru-RU"/>
        </w:rPr>
      </w:pPr>
      <w:r w:rsidRPr="005F4FC7">
        <w:rPr>
          <w:color w:val="auto"/>
          <w:szCs w:val="28"/>
          <w:lang w:val="ru-RU" w:eastAsia="ru-RU"/>
        </w:rPr>
        <w:t xml:space="preserve">Документы, входящие в состав предложения (заявки), должны быть пронумерованы, прошиты и скреплены печатью с подписью уполномоченного лица. </w:t>
      </w:r>
    </w:p>
    <w:p w:rsidR="005F4FC7" w:rsidRPr="005F4FC7" w:rsidRDefault="005F4FC7" w:rsidP="005F4FC7">
      <w:pPr>
        <w:spacing w:after="0" w:line="240" w:lineRule="auto"/>
        <w:ind w:left="0" w:right="0" w:firstLine="850"/>
        <w:rPr>
          <w:color w:val="auto"/>
          <w:szCs w:val="28"/>
          <w:lang w:val="ru-RU" w:eastAsia="ru-RU"/>
        </w:rPr>
      </w:pPr>
      <w:r w:rsidRPr="005F4FC7">
        <w:rPr>
          <w:color w:val="auto"/>
          <w:szCs w:val="28"/>
          <w:lang w:val="ru-RU" w:eastAsia="ru-RU"/>
        </w:rPr>
        <w:t xml:space="preserve">2.3. Рассмотрение предложений (заявок) и прилагаемых к ним документов, а также определение размера субсидии, </w:t>
      </w:r>
      <w:r w:rsidRPr="005F4FC7">
        <w:rPr>
          <w:szCs w:val="28"/>
          <w:lang w:val="ru-RU" w:eastAsia="ru-RU"/>
        </w:rPr>
        <w:t>осуществляется</w:t>
      </w:r>
      <w:r w:rsidRPr="005F4FC7">
        <w:rPr>
          <w:color w:val="auto"/>
          <w:szCs w:val="28"/>
          <w:lang w:val="ru-RU" w:eastAsia="ru-RU"/>
        </w:rPr>
        <w:t xml:space="preserve"> комиссией для отбора получателей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(далее - комиссия). Состав комиссии утвержден приложением № 2 к настоящему постановлению.</w:t>
      </w:r>
    </w:p>
    <w:p w:rsidR="005F4FC7" w:rsidRPr="005F4FC7" w:rsidRDefault="005F4FC7" w:rsidP="005F4FC7">
      <w:pPr>
        <w:widowControl w:val="0"/>
        <w:autoSpaceDE w:val="0"/>
        <w:autoSpaceDN w:val="0"/>
        <w:adjustRightInd w:val="0"/>
        <w:spacing w:after="0" w:line="240" w:lineRule="auto"/>
        <w:ind w:left="0" w:right="0" w:firstLine="540"/>
        <w:rPr>
          <w:color w:val="auto"/>
          <w:szCs w:val="28"/>
          <w:lang w:val="ru-RU" w:eastAsia="ru-RU"/>
        </w:rPr>
      </w:pPr>
      <w:r w:rsidRPr="005F4FC7">
        <w:rPr>
          <w:color w:val="auto"/>
          <w:szCs w:val="28"/>
          <w:lang w:val="ru-RU" w:eastAsia="ru-RU"/>
        </w:rPr>
        <w:t xml:space="preserve">Комиссия рассматривает заявки на соответствие организаций требованиям, указанным в </w:t>
      </w:r>
      <w:hyperlink w:anchor="Par75" w:tooltip="2.2. Участник отбора должен соответствовать установленным требованиям по состоянию на 1 число месяца, предшествующего месяцу, в котором подана заявка о предоставлении субсидии:" w:history="1">
        <w:r w:rsidRPr="005F4FC7">
          <w:rPr>
            <w:color w:val="auto"/>
            <w:szCs w:val="28"/>
            <w:lang w:val="ru-RU" w:eastAsia="ru-RU"/>
          </w:rPr>
          <w:t>пункте 2.</w:t>
        </w:r>
      </w:hyperlink>
      <w:r w:rsidRPr="005F4FC7">
        <w:rPr>
          <w:color w:val="auto"/>
          <w:szCs w:val="28"/>
          <w:lang w:val="ru-RU" w:eastAsia="ru-RU"/>
        </w:rPr>
        <w:t xml:space="preserve">4 настоящего раздела, и документы на соответствие </w:t>
      </w:r>
      <w:r w:rsidRPr="005F4FC7">
        <w:rPr>
          <w:color w:val="auto"/>
          <w:szCs w:val="28"/>
          <w:lang w:val="ru-RU" w:eastAsia="ru-RU"/>
        </w:rPr>
        <w:lastRenderedPageBreak/>
        <w:t xml:space="preserve">требованиям, указанным в </w:t>
      </w:r>
      <w:hyperlink w:anchor="Par84" w:tooltip="2.3. Для получения субсидии организация представляет в министерство в срок, указанный в объявлении о проведении отбора, заявку, в состав которой входят:" w:history="1">
        <w:r w:rsidRPr="005F4FC7">
          <w:rPr>
            <w:color w:val="auto"/>
            <w:szCs w:val="28"/>
            <w:lang w:val="ru-RU" w:eastAsia="ru-RU"/>
          </w:rPr>
          <w:t>пункте 2.</w:t>
        </w:r>
      </w:hyperlink>
      <w:r w:rsidRPr="005F4FC7">
        <w:rPr>
          <w:color w:val="auto"/>
          <w:szCs w:val="28"/>
          <w:lang w:val="ru-RU" w:eastAsia="ru-RU"/>
        </w:rPr>
        <w:t>2 настоящего раздела.</w:t>
      </w:r>
    </w:p>
    <w:p w:rsidR="005F4FC7" w:rsidRPr="005F4FC7" w:rsidRDefault="005F4FC7" w:rsidP="005F4FC7">
      <w:pPr>
        <w:widowControl w:val="0"/>
        <w:autoSpaceDE w:val="0"/>
        <w:autoSpaceDN w:val="0"/>
        <w:adjustRightInd w:val="0"/>
        <w:spacing w:after="0" w:line="240" w:lineRule="auto"/>
        <w:ind w:left="0" w:right="0" w:firstLine="540"/>
        <w:rPr>
          <w:color w:val="auto"/>
          <w:szCs w:val="28"/>
          <w:lang w:val="ru-RU" w:eastAsia="ru-RU"/>
        </w:rPr>
      </w:pPr>
      <w:r w:rsidRPr="005F4FC7">
        <w:rPr>
          <w:color w:val="auto"/>
          <w:szCs w:val="28"/>
          <w:lang w:val="ru-RU" w:eastAsia="ru-RU"/>
        </w:rPr>
        <w:t xml:space="preserve">Комиссия в течение 5 рабочих дней со дня окончания срока приема заявок рассматривает поступившие заявки на предмет их соответствия установленным в объявлении о проведении отбора требованиям и принимает решение о предоставлении субсидии либо об отказе в предоставлении субсидии при наличии оснований для отказа.  </w:t>
      </w:r>
    </w:p>
    <w:p w:rsidR="005F4FC7" w:rsidRPr="005F4FC7" w:rsidRDefault="005F4FC7" w:rsidP="005F4FC7">
      <w:pPr>
        <w:spacing w:after="0" w:line="240" w:lineRule="auto"/>
        <w:ind w:left="0" w:right="0" w:firstLine="709"/>
        <w:rPr>
          <w:color w:val="auto"/>
          <w:szCs w:val="28"/>
          <w:lang w:val="ru-RU" w:eastAsia="ru-RU"/>
        </w:rPr>
      </w:pPr>
      <w:r w:rsidRPr="005F4FC7">
        <w:rPr>
          <w:color w:val="auto"/>
          <w:szCs w:val="28"/>
          <w:lang w:val="ru-RU" w:eastAsia="ru-RU"/>
        </w:rPr>
        <w:t>Основанием для отказа в предоставлении субсидии является несоответствие представленных документов требованиям, определенными пунктом</w:t>
      </w:r>
      <w:proofErr w:type="gramStart"/>
      <w:r w:rsidRPr="005F4FC7">
        <w:rPr>
          <w:color w:val="auto"/>
          <w:szCs w:val="28"/>
          <w:lang w:val="ru-RU" w:eastAsia="ru-RU"/>
        </w:rPr>
        <w:t>2</w:t>
      </w:r>
      <w:proofErr w:type="gramEnd"/>
      <w:r w:rsidRPr="005F4FC7">
        <w:rPr>
          <w:color w:val="auto"/>
          <w:szCs w:val="28"/>
          <w:lang w:val="ru-RU" w:eastAsia="ru-RU"/>
        </w:rPr>
        <w:t>.4 настоящего Положения или не предоставление (предоставление в неполном объеме) указанных документов, а также установление факта недостоверности представленной документации в целях получения субсидии.</w:t>
      </w:r>
    </w:p>
    <w:p w:rsidR="005F4FC7" w:rsidRPr="005F4FC7" w:rsidRDefault="005F4FC7" w:rsidP="005F4FC7">
      <w:pPr>
        <w:spacing w:after="0" w:line="240" w:lineRule="auto"/>
        <w:ind w:left="0" w:right="0" w:firstLine="709"/>
        <w:rPr>
          <w:color w:val="auto"/>
          <w:szCs w:val="28"/>
          <w:lang w:val="ru-RU" w:eastAsia="ru-RU"/>
        </w:rPr>
      </w:pPr>
      <w:r w:rsidRPr="005F4FC7">
        <w:rPr>
          <w:color w:val="auto"/>
          <w:szCs w:val="28"/>
          <w:lang w:val="ru-RU" w:eastAsia="ru-RU"/>
        </w:rPr>
        <w:t>В течение 3 рабочих дней со дня принятия решения о предоставлении субсидии либо отказе в предоставлении субсидии Администрация или иное уполномоченное лицо направляет предприятиям письменное уведомление о принятом решении.</w:t>
      </w:r>
    </w:p>
    <w:p w:rsidR="005F4FC7" w:rsidRPr="005F4FC7" w:rsidRDefault="005F4FC7" w:rsidP="005F4FC7">
      <w:pPr>
        <w:spacing w:after="0" w:line="240" w:lineRule="auto"/>
        <w:ind w:left="0" w:right="0" w:firstLine="709"/>
        <w:rPr>
          <w:color w:val="auto"/>
          <w:szCs w:val="28"/>
          <w:lang w:val="ru-RU" w:eastAsia="ru-RU"/>
        </w:rPr>
      </w:pPr>
      <w:r w:rsidRPr="005F4FC7">
        <w:rPr>
          <w:color w:val="auto"/>
          <w:szCs w:val="28"/>
          <w:lang w:val="ru-RU" w:eastAsia="ru-RU"/>
        </w:rPr>
        <w:t>В случае принятия решения об отказе в предоставлении субсидии в уведомлении указываются основания соответствующего отказа. Данное решение может быть обжаловано в соответствие с действующим законодательством Российской Федерации. Предприятия, получившие отказ в предоставлении субсидии, вправе повторно обратиться за предоставлением субсидии после устранения нарушений, послуживших основанием для отказа в предоставлении субсидии.</w:t>
      </w:r>
    </w:p>
    <w:p w:rsidR="005F4FC7" w:rsidRPr="005F4FC7" w:rsidRDefault="005F4FC7" w:rsidP="005F4FC7">
      <w:pPr>
        <w:spacing w:after="0" w:line="240" w:lineRule="auto"/>
        <w:ind w:left="0" w:right="0" w:firstLine="850"/>
        <w:rPr>
          <w:color w:val="auto"/>
          <w:szCs w:val="28"/>
          <w:lang w:val="ru-RU" w:eastAsia="ru-RU"/>
        </w:rPr>
      </w:pPr>
      <w:r w:rsidRPr="005F4FC7">
        <w:rPr>
          <w:color w:val="auto"/>
          <w:szCs w:val="28"/>
          <w:lang w:val="ru-RU" w:eastAsia="ru-RU"/>
        </w:rPr>
        <w:t xml:space="preserve">2.4. </w:t>
      </w:r>
      <w:proofErr w:type="gramStart"/>
      <w:r w:rsidRPr="005F4FC7">
        <w:rPr>
          <w:color w:val="auto"/>
          <w:szCs w:val="28"/>
          <w:lang w:val="ru-RU" w:eastAsia="ru-RU"/>
        </w:rPr>
        <w:t>Предприятия, претендующие на получение субсидии в очередном календарном году должны соответствовать следующим требованиям (на первое число месяца, предшествующего месяцу, в котором подана заявка на предоставление субсидии:</w:t>
      </w:r>
      <w:proofErr w:type="gramEnd"/>
    </w:p>
    <w:p w:rsidR="005F4FC7" w:rsidRPr="005F4FC7" w:rsidRDefault="005F4FC7" w:rsidP="005F4FC7">
      <w:pPr>
        <w:spacing w:after="0" w:line="240" w:lineRule="auto"/>
        <w:ind w:left="0" w:right="0" w:firstLine="850"/>
        <w:rPr>
          <w:color w:val="auto"/>
          <w:szCs w:val="28"/>
          <w:lang w:val="ru-RU" w:eastAsia="ru-RU"/>
        </w:rPr>
      </w:pPr>
      <w:r w:rsidRPr="005F4FC7">
        <w:rPr>
          <w:color w:val="auto"/>
          <w:szCs w:val="28"/>
          <w:lang w:val="ru-RU" w:eastAsia="ru-RU"/>
        </w:rPr>
        <w:t>2.4.1. Наличие заключенных договоров предоставления коммунальных услуг населению (справка о количестве абонентов с указанием количества абонентов, имеющих договоры на поставку коммунальных услуг).</w:t>
      </w:r>
    </w:p>
    <w:p w:rsidR="005F4FC7" w:rsidRPr="005F4FC7" w:rsidRDefault="005F4FC7" w:rsidP="005F4FC7">
      <w:pPr>
        <w:spacing w:after="0" w:line="240" w:lineRule="auto"/>
        <w:ind w:left="0" w:right="0" w:firstLine="850"/>
        <w:rPr>
          <w:color w:val="auto"/>
          <w:szCs w:val="28"/>
          <w:lang w:val="ru-RU" w:eastAsia="ru-RU"/>
        </w:rPr>
      </w:pPr>
      <w:r w:rsidRPr="005F4FC7">
        <w:rPr>
          <w:color w:val="auto"/>
          <w:szCs w:val="28"/>
          <w:lang w:val="ru-RU" w:eastAsia="ru-RU"/>
        </w:rPr>
        <w:t xml:space="preserve">2.4.2. </w:t>
      </w:r>
      <w:proofErr w:type="gramStart"/>
      <w:r w:rsidRPr="005F4FC7">
        <w:rPr>
          <w:color w:val="auto"/>
          <w:szCs w:val="28"/>
          <w:lang w:val="ru-RU" w:eastAsia="ru-RU"/>
        </w:rPr>
        <w:t>Осуществление предприятиями расчетов с населением за предоставленные коммунальные услуги по тарифам, утвержденным постановлениями Региональной службы по тарифам Ростовской области, не превышающими предельных (максимальных) индексов изменения вносимой гражданами платы за коммунальные услуги в муниципальных образованиях Октябрьского района, утвержденных распоряжениями Губернатора Ростовской области на очередной финансовый год.</w:t>
      </w:r>
      <w:proofErr w:type="gramEnd"/>
    </w:p>
    <w:p w:rsidR="005F4FC7" w:rsidRPr="005F4FC7" w:rsidRDefault="005F4FC7" w:rsidP="005F4FC7">
      <w:pPr>
        <w:spacing w:after="0" w:line="240" w:lineRule="auto"/>
        <w:ind w:left="0" w:right="0" w:firstLine="850"/>
        <w:rPr>
          <w:color w:val="auto"/>
          <w:szCs w:val="28"/>
          <w:lang w:val="ru-RU" w:eastAsia="ru-RU"/>
        </w:rPr>
      </w:pPr>
      <w:r w:rsidRPr="005F4FC7">
        <w:rPr>
          <w:color w:val="auto"/>
          <w:szCs w:val="28"/>
          <w:lang w:val="ru-RU" w:eastAsia="ru-RU"/>
        </w:rPr>
        <w:t xml:space="preserve">2.4.3. </w:t>
      </w:r>
      <w:proofErr w:type="gramStart"/>
      <w:r w:rsidRPr="005F4FC7">
        <w:rPr>
          <w:color w:val="auto"/>
          <w:szCs w:val="28"/>
          <w:lang w:val="ru-RU" w:eastAsia="ru-RU"/>
        </w:rPr>
        <w:t>Предприятия, претендующие на получение субсидии, не должны являться иностранными юридическими лицами, а так 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w:t>
      </w:r>
      <w:proofErr w:type="gramEnd"/>
      <w:r w:rsidRPr="005F4FC7">
        <w:rPr>
          <w:color w:val="auto"/>
          <w:szCs w:val="28"/>
          <w:lang w:val="ru-RU" w:eastAsia="ru-RU"/>
        </w:rPr>
        <w:t xml:space="preserve"> </w:t>
      </w:r>
      <w:r w:rsidRPr="005F4FC7">
        <w:rPr>
          <w:color w:val="auto"/>
          <w:szCs w:val="28"/>
          <w:lang w:val="ru-RU" w:eastAsia="ru-RU"/>
        </w:rPr>
        <w:lastRenderedPageBreak/>
        <w:t>финансовых операций (оффшорные зоны) в отношении таких юридических лиц, в совокупности превышает 50 процентов.</w:t>
      </w:r>
    </w:p>
    <w:p w:rsidR="005F4FC7" w:rsidRPr="005F4FC7" w:rsidRDefault="005F4FC7" w:rsidP="005F4FC7">
      <w:pPr>
        <w:spacing w:after="0" w:line="240" w:lineRule="auto"/>
        <w:ind w:left="0" w:right="0" w:firstLine="850"/>
        <w:rPr>
          <w:color w:val="auto"/>
          <w:szCs w:val="28"/>
          <w:lang w:val="ru-RU" w:eastAsia="ru-RU"/>
        </w:rPr>
      </w:pPr>
      <w:r w:rsidRPr="005F4FC7">
        <w:rPr>
          <w:color w:val="auto"/>
          <w:szCs w:val="28"/>
          <w:lang w:val="ru-RU" w:eastAsia="ru-RU"/>
        </w:rPr>
        <w:t>2.4.4. Предприятия не должны находиться в процессе реорганизации (за исключением реорганизации в форме присоединения к юридическому лицу, претендующему на получение субсидии, другого юридического лица), ликвидации, банкротства, деятельность организации не приостановлена в порядке, предусмотренном законодательством Российской Федерации.</w:t>
      </w:r>
    </w:p>
    <w:p w:rsidR="005F4FC7" w:rsidRPr="005F4FC7" w:rsidRDefault="005F4FC7" w:rsidP="005F4FC7">
      <w:pPr>
        <w:spacing w:after="0" w:line="240" w:lineRule="auto"/>
        <w:ind w:left="0" w:right="0" w:firstLine="850"/>
        <w:rPr>
          <w:color w:val="auto"/>
          <w:szCs w:val="28"/>
          <w:lang w:val="ru-RU" w:eastAsia="ru-RU"/>
        </w:rPr>
      </w:pPr>
      <w:r w:rsidRPr="005F4FC7">
        <w:rPr>
          <w:color w:val="auto"/>
          <w:szCs w:val="28"/>
          <w:lang w:val="ru-RU" w:eastAsia="ru-RU"/>
        </w:rPr>
        <w:t xml:space="preserve">Документальным подтверждением соответствия предприятия жилищно-коммунального хозяйства </w:t>
      </w:r>
      <w:proofErr w:type="gramStart"/>
      <w:r w:rsidRPr="005F4FC7">
        <w:rPr>
          <w:color w:val="auto"/>
          <w:szCs w:val="28"/>
          <w:lang w:val="ru-RU" w:eastAsia="ru-RU"/>
        </w:rPr>
        <w:t>требованиям, предусмотренным в пунктах 2.4.3 и 2.4.4 является</w:t>
      </w:r>
      <w:proofErr w:type="gramEnd"/>
      <w:r w:rsidRPr="005F4FC7">
        <w:rPr>
          <w:color w:val="auto"/>
          <w:szCs w:val="28"/>
          <w:lang w:val="ru-RU" w:eastAsia="ru-RU"/>
        </w:rPr>
        <w:t xml:space="preserve"> выписка из ЕГРЮЛ.</w:t>
      </w:r>
    </w:p>
    <w:p w:rsidR="005F4FC7" w:rsidRPr="005F4FC7" w:rsidRDefault="005F4FC7" w:rsidP="005F4FC7">
      <w:pPr>
        <w:spacing w:after="0" w:line="240" w:lineRule="auto"/>
        <w:ind w:left="0" w:right="0" w:firstLine="850"/>
        <w:rPr>
          <w:color w:val="auto"/>
          <w:szCs w:val="28"/>
          <w:lang w:val="ru-RU" w:eastAsia="ru-RU"/>
        </w:rPr>
      </w:pPr>
      <w:r w:rsidRPr="005F4FC7">
        <w:rPr>
          <w:color w:val="auto"/>
          <w:szCs w:val="28"/>
          <w:lang w:val="ru-RU" w:eastAsia="ru-RU"/>
        </w:rPr>
        <w:t>2.4.5. Предприятия не должны получать средства из областного и местного бюджетов на основании иных нормативных правовых актов на цели, указанные в пункте 1.2 настоящего Положения.</w:t>
      </w:r>
    </w:p>
    <w:p w:rsidR="005F4FC7" w:rsidRPr="005F4FC7" w:rsidRDefault="005F4FC7" w:rsidP="005F4FC7">
      <w:pPr>
        <w:spacing w:after="0" w:line="240" w:lineRule="auto"/>
        <w:ind w:left="0" w:right="0" w:firstLine="850"/>
        <w:rPr>
          <w:color w:val="auto"/>
          <w:szCs w:val="28"/>
          <w:lang w:val="ru-RU" w:eastAsia="ru-RU"/>
        </w:rPr>
      </w:pPr>
      <w:r w:rsidRPr="005F4FC7">
        <w:rPr>
          <w:color w:val="auto"/>
          <w:szCs w:val="28"/>
          <w:lang w:val="ru-RU" w:eastAsia="ru-RU"/>
        </w:rPr>
        <w:t xml:space="preserve">2.4.6. </w:t>
      </w:r>
      <w:proofErr w:type="gramStart"/>
      <w:r w:rsidRPr="005F4FC7">
        <w:rPr>
          <w:color w:val="auto"/>
          <w:szCs w:val="28"/>
          <w:lang w:val="ru-RU"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являющейся юридическим лицом.</w:t>
      </w:r>
      <w:proofErr w:type="gramEnd"/>
    </w:p>
    <w:p w:rsidR="005F4FC7" w:rsidRPr="005F4FC7" w:rsidRDefault="005F4FC7" w:rsidP="005F4FC7">
      <w:pPr>
        <w:spacing w:after="0" w:line="240" w:lineRule="auto"/>
        <w:ind w:left="0" w:right="0" w:firstLine="850"/>
        <w:rPr>
          <w:color w:val="auto"/>
          <w:szCs w:val="28"/>
          <w:lang w:val="ru-RU" w:eastAsia="ru-RU"/>
        </w:rPr>
      </w:pPr>
      <w:r w:rsidRPr="005F4FC7">
        <w:rPr>
          <w:color w:val="auto"/>
          <w:szCs w:val="28"/>
          <w:lang w:val="ru-RU" w:eastAsia="ru-RU"/>
        </w:rPr>
        <w:t>2.4.7. Организация не имеет просроченной задолженности по возврату в бюджет Октябрьского района субсидий, бюджетных инвестиций и иной просроченной (неурегулированной) задолженности по денежным обязательствам перед Октябрьским районом.</w:t>
      </w:r>
    </w:p>
    <w:p w:rsidR="005F4FC7" w:rsidRPr="005F4FC7" w:rsidRDefault="005F4FC7" w:rsidP="005F4FC7">
      <w:pPr>
        <w:spacing w:after="0" w:line="240" w:lineRule="auto"/>
        <w:ind w:left="0" w:right="0" w:firstLine="850"/>
        <w:rPr>
          <w:szCs w:val="28"/>
          <w:lang w:val="ru-RU" w:eastAsia="ru-RU"/>
        </w:rPr>
      </w:pPr>
      <w:r w:rsidRPr="005F4FC7">
        <w:rPr>
          <w:szCs w:val="28"/>
          <w:lang w:val="ru-RU" w:eastAsia="ru-RU"/>
        </w:rPr>
        <w:t xml:space="preserve">2.5. </w:t>
      </w:r>
      <w:proofErr w:type="gramStart"/>
      <w:r w:rsidRPr="005F4FC7">
        <w:rPr>
          <w:szCs w:val="28"/>
          <w:lang w:val="ru-RU" w:eastAsia="ru-RU"/>
        </w:rPr>
        <w:t xml:space="preserve">После рассмотрения документов, указанных в пункте 2.2. настоящего Положения, при условии соответствия предприятий заявленным требованиям, указанным в пункте 2.4 настоящего Положения, Администрация </w:t>
      </w:r>
      <w:r w:rsidRPr="005F4FC7">
        <w:rPr>
          <w:color w:val="auto"/>
          <w:szCs w:val="28"/>
          <w:lang w:val="ru-RU" w:eastAsia="ru-RU"/>
        </w:rPr>
        <w:t>или иное уполномоченное лицо</w:t>
      </w:r>
      <w:r w:rsidRPr="005F4FC7">
        <w:rPr>
          <w:szCs w:val="28"/>
          <w:lang w:val="ru-RU" w:eastAsia="ru-RU"/>
        </w:rPr>
        <w:t xml:space="preserve"> в течение 10 рабочих дней готовит постановление о</w:t>
      </w:r>
      <w:r w:rsidRPr="005F4FC7">
        <w:rPr>
          <w:color w:val="auto"/>
          <w:szCs w:val="28"/>
          <w:lang w:val="ru-RU" w:eastAsia="ru-RU"/>
        </w:rPr>
        <w:t xml:space="preserve"> распределении субсидий ресурсоснабжающим организациям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r w:rsidRPr="005F4FC7">
        <w:rPr>
          <w:szCs w:val="28"/>
          <w:lang w:val="ru-RU" w:eastAsia="ru-RU"/>
        </w:rPr>
        <w:t xml:space="preserve">. </w:t>
      </w:r>
      <w:proofErr w:type="gramEnd"/>
    </w:p>
    <w:p w:rsidR="005F4FC7" w:rsidRPr="005F4FC7" w:rsidRDefault="005F4FC7" w:rsidP="007E64E5">
      <w:pPr>
        <w:spacing w:after="0" w:line="240" w:lineRule="auto"/>
        <w:ind w:left="0" w:right="0" w:firstLine="850"/>
        <w:rPr>
          <w:szCs w:val="28"/>
          <w:lang w:val="ru-RU" w:eastAsia="ru-RU"/>
        </w:rPr>
      </w:pPr>
      <w:r w:rsidRPr="005F4FC7">
        <w:rPr>
          <w:color w:val="auto"/>
          <w:szCs w:val="28"/>
          <w:lang w:val="ru-RU" w:eastAsia="ru-RU"/>
        </w:rPr>
        <w:t xml:space="preserve">2.6. </w:t>
      </w:r>
      <w:r w:rsidRPr="005F4FC7">
        <w:rPr>
          <w:szCs w:val="28"/>
          <w:lang w:val="ru-RU" w:eastAsia="ru-RU"/>
        </w:rPr>
        <w:t xml:space="preserve">После утверждения постановления, указанного в пункте 2.5. настоящего Положения, Администрация </w:t>
      </w:r>
      <w:r w:rsidRPr="005F4FC7">
        <w:rPr>
          <w:color w:val="auto"/>
          <w:szCs w:val="28"/>
          <w:lang w:val="ru-RU" w:eastAsia="ru-RU"/>
        </w:rPr>
        <w:t>или иное уполномоченное лицо</w:t>
      </w:r>
      <w:r w:rsidRPr="005F4FC7">
        <w:rPr>
          <w:szCs w:val="28"/>
          <w:lang w:val="ru-RU" w:eastAsia="ru-RU"/>
        </w:rPr>
        <w:t xml:space="preserve"> в течение 3 рабочих дней направляет Получателю субсидии проект контракта на предоставление субсидии в целях ограничения роста размера платы граждан за коммунальные услуги в текущем году. Получатель субсидии в течение 3 рабочих дней с момента получения муниципального контракта направляют нарочно в Администрацию </w:t>
      </w:r>
      <w:r w:rsidRPr="005F4FC7">
        <w:rPr>
          <w:color w:val="auto"/>
          <w:szCs w:val="28"/>
          <w:lang w:val="ru-RU" w:eastAsia="ru-RU"/>
        </w:rPr>
        <w:t xml:space="preserve">или иное уполномоченное лицо </w:t>
      </w:r>
      <w:r w:rsidRPr="005F4FC7">
        <w:rPr>
          <w:szCs w:val="28"/>
          <w:lang w:val="ru-RU" w:eastAsia="ru-RU"/>
        </w:rPr>
        <w:t xml:space="preserve">оформленный и подписанный руководителем организации муниципальный контракт, который в течение 3 рабочих дней с момента получения подписывает Администрация </w:t>
      </w:r>
      <w:r w:rsidRPr="005F4FC7">
        <w:rPr>
          <w:color w:val="auto"/>
          <w:szCs w:val="28"/>
          <w:lang w:val="ru-RU" w:eastAsia="ru-RU"/>
        </w:rPr>
        <w:t>или иное уполномоченное лицо</w:t>
      </w:r>
      <w:r w:rsidR="007E64E5">
        <w:rPr>
          <w:szCs w:val="28"/>
          <w:lang w:val="ru-RU" w:eastAsia="ru-RU"/>
        </w:rPr>
        <w:t>.</w:t>
      </w:r>
    </w:p>
    <w:p w:rsidR="005F4FC7" w:rsidRPr="005F4FC7" w:rsidRDefault="007E64E5" w:rsidP="007E64E5">
      <w:pPr>
        <w:widowControl w:val="0"/>
        <w:autoSpaceDE w:val="0"/>
        <w:autoSpaceDN w:val="0"/>
        <w:adjustRightInd w:val="0"/>
        <w:spacing w:after="0" w:line="240" w:lineRule="auto"/>
        <w:ind w:left="0" w:right="0" w:firstLine="540"/>
        <w:rPr>
          <w:color w:val="auto"/>
          <w:szCs w:val="28"/>
          <w:lang w:val="ru-RU" w:eastAsia="ru-RU"/>
        </w:rPr>
      </w:pPr>
      <w:r>
        <w:rPr>
          <w:color w:val="auto"/>
          <w:szCs w:val="28"/>
          <w:lang w:val="ru-RU" w:eastAsia="ru-RU"/>
        </w:rPr>
        <w:t>2.7</w:t>
      </w:r>
      <w:proofErr w:type="gramStart"/>
      <w:r>
        <w:rPr>
          <w:color w:val="auto"/>
          <w:szCs w:val="28"/>
          <w:lang w:val="ru-RU" w:eastAsia="ru-RU"/>
        </w:rPr>
        <w:t xml:space="preserve"> </w:t>
      </w:r>
      <w:r w:rsidR="005F4FC7" w:rsidRPr="005F4FC7">
        <w:rPr>
          <w:color w:val="auto"/>
          <w:szCs w:val="28"/>
          <w:lang w:val="ru-RU" w:eastAsia="ru-RU"/>
        </w:rPr>
        <w:t>П</w:t>
      </w:r>
      <w:proofErr w:type="gramEnd"/>
      <w:r w:rsidR="005F4FC7" w:rsidRPr="005F4FC7">
        <w:rPr>
          <w:color w:val="auto"/>
          <w:szCs w:val="28"/>
          <w:lang w:val="ru-RU" w:eastAsia="ru-RU"/>
        </w:rPr>
        <w:t xml:space="preserve">ри предоставлении субсидии обязательным условием ее предоставления, включаемым в контракт, является согласие получателя субсидии, а также лиц, получающих средства на основании договоров, заключенных с получателями субсидий, на осуществление Администрацией или иным уполномоченным лицом, и (или) органами государственного (муниципального) финансового контроля проверок соблюдения ими условий, </w:t>
      </w:r>
      <w:r w:rsidR="005F4FC7" w:rsidRPr="005F4FC7">
        <w:rPr>
          <w:color w:val="auto"/>
          <w:szCs w:val="28"/>
          <w:lang w:val="ru-RU" w:eastAsia="ru-RU"/>
        </w:rPr>
        <w:lastRenderedPageBreak/>
        <w:t>целей и порядка предоставления субсидии.</w:t>
      </w:r>
    </w:p>
    <w:p w:rsidR="005F4FC7" w:rsidRPr="005F4FC7" w:rsidRDefault="005F4FC7" w:rsidP="005F4FC7">
      <w:pPr>
        <w:widowControl w:val="0"/>
        <w:autoSpaceDE w:val="0"/>
        <w:autoSpaceDN w:val="0"/>
        <w:adjustRightInd w:val="0"/>
        <w:spacing w:after="0" w:line="240" w:lineRule="auto"/>
        <w:ind w:left="0" w:right="0" w:firstLine="540"/>
        <w:rPr>
          <w:color w:val="auto"/>
          <w:szCs w:val="28"/>
          <w:lang w:val="ru-RU" w:eastAsia="ru-RU"/>
        </w:rPr>
      </w:pPr>
      <w:r w:rsidRPr="005F4FC7">
        <w:rPr>
          <w:color w:val="auto"/>
          <w:szCs w:val="28"/>
          <w:lang w:val="ru-RU" w:eastAsia="ru-RU"/>
        </w:rPr>
        <w:t>Контракт должен также содержать условие о согласовании новых условий Контракта или о расторжении Контракта при не достижении согласия по новым условиям Контракта в случае уменьшения Администрации или иному уполномоченному лицу ранее доведенных лимитов бюджетных обязательств, приводящих к невозможности предоставления субсидии в размере, определенном Контрактом.</w:t>
      </w:r>
    </w:p>
    <w:p w:rsidR="005F4FC7" w:rsidRPr="005F4FC7" w:rsidRDefault="005F4FC7" w:rsidP="005F4FC7">
      <w:pPr>
        <w:spacing w:after="0" w:line="240" w:lineRule="auto"/>
        <w:ind w:left="0" w:right="0" w:firstLine="850"/>
        <w:rPr>
          <w:color w:val="auto"/>
          <w:szCs w:val="28"/>
          <w:lang w:val="ru-RU" w:eastAsia="ru-RU"/>
        </w:rPr>
      </w:pPr>
    </w:p>
    <w:p w:rsidR="005F4FC7" w:rsidRPr="005F4FC7" w:rsidRDefault="005F4FC7" w:rsidP="005F4FC7">
      <w:pPr>
        <w:tabs>
          <w:tab w:val="left" w:pos="413"/>
        </w:tabs>
        <w:spacing w:after="0" w:line="240" w:lineRule="auto"/>
        <w:ind w:left="0" w:right="0" w:firstLine="0"/>
        <w:jc w:val="center"/>
        <w:rPr>
          <w:color w:val="auto"/>
          <w:szCs w:val="28"/>
          <w:lang w:val="ru-RU" w:eastAsia="ru-RU"/>
        </w:rPr>
      </w:pPr>
      <w:r w:rsidRPr="005F4FC7">
        <w:rPr>
          <w:szCs w:val="28"/>
          <w:lang w:val="ru-RU" w:eastAsia="ru-RU"/>
        </w:rPr>
        <w:t>3. Порядок, условия и сроки предоставления субсидий</w:t>
      </w:r>
    </w:p>
    <w:p w:rsidR="005F4FC7" w:rsidRPr="005F4FC7" w:rsidRDefault="005F4FC7" w:rsidP="005F4FC7">
      <w:pPr>
        <w:tabs>
          <w:tab w:val="left" w:pos="413"/>
        </w:tabs>
        <w:spacing w:after="0" w:line="240" w:lineRule="auto"/>
        <w:ind w:left="0" w:right="0" w:firstLine="0"/>
        <w:jc w:val="center"/>
        <w:rPr>
          <w:color w:val="auto"/>
          <w:szCs w:val="28"/>
          <w:lang w:val="ru-RU" w:eastAsia="ru-RU"/>
        </w:rPr>
      </w:pPr>
    </w:p>
    <w:p w:rsidR="005F4FC7" w:rsidRPr="005F4FC7" w:rsidRDefault="005F4FC7" w:rsidP="005F4FC7">
      <w:pPr>
        <w:tabs>
          <w:tab w:val="left" w:pos="413"/>
        </w:tabs>
        <w:spacing w:after="0" w:line="240" w:lineRule="auto"/>
        <w:ind w:left="0" w:right="0" w:firstLine="562"/>
        <w:rPr>
          <w:color w:val="auto"/>
          <w:szCs w:val="28"/>
          <w:lang w:val="ru-RU" w:eastAsia="ru-RU"/>
        </w:rPr>
      </w:pPr>
      <w:r w:rsidRPr="005F4FC7">
        <w:rPr>
          <w:szCs w:val="28"/>
          <w:lang w:val="ru-RU" w:eastAsia="ru-RU"/>
        </w:rPr>
        <w:t xml:space="preserve"> 3.1. Расчет суммы </w:t>
      </w:r>
      <w:proofErr w:type="gramStart"/>
      <w:r w:rsidRPr="005F4FC7">
        <w:rPr>
          <w:szCs w:val="28"/>
          <w:lang w:val="ru-RU" w:eastAsia="ru-RU"/>
        </w:rPr>
        <w:t>субсидии</w:t>
      </w:r>
      <w:proofErr w:type="gramEnd"/>
      <w:r w:rsidRPr="005F4FC7">
        <w:rPr>
          <w:szCs w:val="28"/>
          <w:lang w:val="ru-RU" w:eastAsia="ru-RU"/>
        </w:rPr>
        <w:t xml:space="preserve"> за коммунальные услуги подлежащей перечислению предприятиям за отчетный период, производится по формулам:</w:t>
      </w:r>
    </w:p>
    <w:p w:rsidR="005F4FC7" w:rsidRPr="005F4FC7" w:rsidRDefault="005F4FC7" w:rsidP="005F4FC7">
      <w:pPr>
        <w:tabs>
          <w:tab w:val="left" w:pos="413"/>
        </w:tabs>
        <w:spacing w:after="0" w:line="240" w:lineRule="auto"/>
        <w:ind w:left="0" w:right="0" w:firstLine="709"/>
        <w:rPr>
          <w:color w:val="auto"/>
          <w:szCs w:val="28"/>
          <w:lang w:val="ru-RU" w:eastAsia="ru-RU"/>
        </w:rPr>
      </w:pPr>
      <w:r w:rsidRPr="005F4FC7">
        <w:rPr>
          <w:szCs w:val="28"/>
          <w:lang w:val="ru-RU" w:eastAsia="ru-RU"/>
        </w:rPr>
        <w:t xml:space="preserve"> 3.1.1.  В целях ограничения платы от утвержденных тарифов:</w:t>
      </w:r>
    </w:p>
    <w:p w:rsidR="005F4FC7" w:rsidRPr="005F4FC7" w:rsidRDefault="005F4FC7" w:rsidP="005F4FC7">
      <w:pPr>
        <w:tabs>
          <w:tab w:val="left" w:pos="413"/>
        </w:tabs>
        <w:spacing w:after="0" w:line="240" w:lineRule="auto"/>
        <w:ind w:left="0" w:right="0" w:firstLine="845"/>
        <w:jc w:val="center"/>
        <w:rPr>
          <w:color w:val="auto"/>
          <w:szCs w:val="28"/>
          <w:lang w:val="ru-RU" w:eastAsia="ru-RU"/>
        </w:rPr>
      </w:pPr>
      <w:r w:rsidRPr="005F4FC7">
        <w:rPr>
          <w:szCs w:val="28"/>
          <w:lang w:val="ru-RU" w:eastAsia="ru-RU"/>
        </w:rPr>
        <w:t xml:space="preserve"> С = (</w:t>
      </w:r>
      <w:proofErr w:type="spellStart"/>
      <w:r w:rsidRPr="005F4FC7">
        <w:rPr>
          <w:szCs w:val="28"/>
          <w:lang w:val="ru-RU" w:eastAsia="ru-RU"/>
        </w:rPr>
        <w:t>Т-ТхУ</w:t>
      </w:r>
      <w:proofErr w:type="spellEnd"/>
      <w:r w:rsidRPr="005F4FC7">
        <w:rPr>
          <w:szCs w:val="28"/>
          <w:lang w:val="ru-RU" w:eastAsia="ru-RU"/>
        </w:rPr>
        <w:t xml:space="preserve">) </w:t>
      </w:r>
      <w:proofErr w:type="spellStart"/>
      <w:r w:rsidRPr="005F4FC7">
        <w:rPr>
          <w:szCs w:val="28"/>
          <w:lang w:val="ru-RU" w:eastAsia="ru-RU"/>
        </w:rPr>
        <w:t>х</w:t>
      </w:r>
      <w:proofErr w:type="spellEnd"/>
      <w:r w:rsidRPr="005F4FC7">
        <w:rPr>
          <w:szCs w:val="28"/>
          <w:lang w:val="ru-RU" w:eastAsia="ru-RU"/>
        </w:rPr>
        <w:t xml:space="preserve"> V, </w:t>
      </w:r>
    </w:p>
    <w:p w:rsidR="005F4FC7" w:rsidRPr="005F4FC7" w:rsidRDefault="005F4FC7" w:rsidP="005F4FC7">
      <w:pPr>
        <w:tabs>
          <w:tab w:val="left" w:pos="413"/>
        </w:tabs>
        <w:spacing w:after="0" w:line="240" w:lineRule="auto"/>
        <w:ind w:left="0" w:right="0" w:firstLine="562"/>
        <w:rPr>
          <w:color w:val="auto"/>
          <w:szCs w:val="28"/>
          <w:lang w:val="ru-RU" w:eastAsia="ru-RU"/>
        </w:rPr>
      </w:pPr>
      <w:r w:rsidRPr="005F4FC7">
        <w:rPr>
          <w:szCs w:val="28"/>
          <w:lang w:val="ru-RU" w:eastAsia="ru-RU"/>
        </w:rPr>
        <w:t>где:</w:t>
      </w:r>
    </w:p>
    <w:p w:rsidR="005F4FC7" w:rsidRPr="005F4FC7" w:rsidRDefault="005F4FC7" w:rsidP="005F4FC7">
      <w:pPr>
        <w:tabs>
          <w:tab w:val="left" w:pos="413"/>
        </w:tabs>
        <w:spacing w:after="0" w:line="240" w:lineRule="auto"/>
        <w:ind w:left="0" w:right="0" w:firstLine="562"/>
        <w:rPr>
          <w:color w:val="auto"/>
          <w:szCs w:val="28"/>
          <w:lang w:val="ru-RU" w:eastAsia="ru-RU"/>
        </w:rPr>
      </w:pPr>
      <w:proofErr w:type="gramStart"/>
      <w:r w:rsidRPr="005F4FC7">
        <w:rPr>
          <w:szCs w:val="28"/>
          <w:lang w:val="ru-RU" w:eastAsia="ru-RU"/>
        </w:rPr>
        <w:t>С- сумма субсидии за коммунальные услуги, подлежащая перечислению предприятию за отчетный период;</w:t>
      </w:r>
      <w:proofErr w:type="gramEnd"/>
    </w:p>
    <w:p w:rsidR="005F4FC7" w:rsidRPr="005F4FC7" w:rsidRDefault="005F4FC7" w:rsidP="005F4FC7">
      <w:pPr>
        <w:tabs>
          <w:tab w:val="left" w:pos="413"/>
        </w:tabs>
        <w:spacing w:after="0" w:line="240" w:lineRule="auto"/>
        <w:ind w:left="0" w:right="0" w:firstLine="562"/>
        <w:rPr>
          <w:color w:val="auto"/>
          <w:szCs w:val="28"/>
          <w:lang w:val="ru-RU" w:eastAsia="ru-RU"/>
        </w:rPr>
      </w:pPr>
      <w:r w:rsidRPr="005F4FC7">
        <w:rPr>
          <w:szCs w:val="28"/>
          <w:lang w:val="ru-RU" w:eastAsia="ru-RU"/>
        </w:rPr>
        <w:t>Т- тариф за единицу коммунальной услуги, утвержденный постановлением Региональной службы по тарифам Ростовской области на очередной финансовый год;</w:t>
      </w:r>
    </w:p>
    <w:p w:rsidR="005F4FC7" w:rsidRPr="005F4FC7" w:rsidRDefault="005F4FC7" w:rsidP="005F4FC7">
      <w:pPr>
        <w:tabs>
          <w:tab w:val="left" w:pos="413"/>
        </w:tabs>
        <w:spacing w:after="0" w:line="240" w:lineRule="auto"/>
        <w:ind w:left="0" w:right="0" w:firstLine="562"/>
        <w:rPr>
          <w:color w:val="auto"/>
          <w:szCs w:val="28"/>
          <w:lang w:val="ru-RU" w:eastAsia="ru-RU"/>
        </w:rPr>
      </w:pPr>
      <w:r w:rsidRPr="005F4FC7">
        <w:rPr>
          <w:szCs w:val="28"/>
          <w:lang w:val="ru-RU" w:eastAsia="ru-RU"/>
        </w:rPr>
        <w:t xml:space="preserve">У – уровни платежей граждан за коммунальные услуги, утвержденные постановлением Администрации </w:t>
      </w:r>
      <w:r w:rsidR="00A752EC">
        <w:rPr>
          <w:szCs w:val="28"/>
          <w:lang w:val="ru-RU" w:eastAsia="ru-RU"/>
        </w:rPr>
        <w:t>Каменоломненского городского</w:t>
      </w:r>
      <w:r w:rsidRPr="005F4FC7">
        <w:rPr>
          <w:szCs w:val="28"/>
          <w:lang w:val="ru-RU" w:eastAsia="ru-RU"/>
        </w:rPr>
        <w:t xml:space="preserve"> поселения Октябрьского района на очередной финансовый год;</w:t>
      </w:r>
    </w:p>
    <w:p w:rsidR="005F4FC7" w:rsidRPr="005F4FC7" w:rsidRDefault="005F4FC7" w:rsidP="005F4FC7">
      <w:pPr>
        <w:tabs>
          <w:tab w:val="left" w:pos="413"/>
        </w:tabs>
        <w:spacing w:after="0" w:line="240" w:lineRule="auto"/>
        <w:ind w:left="0" w:right="0" w:firstLine="562"/>
        <w:rPr>
          <w:color w:val="auto"/>
          <w:szCs w:val="28"/>
          <w:lang w:val="ru-RU" w:eastAsia="ru-RU"/>
        </w:rPr>
      </w:pPr>
      <w:r w:rsidRPr="005F4FC7">
        <w:rPr>
          <w:szCs w:val="28"/>
          <w:lang w:val="ru-RU" w:eastAsia="ru-RU"/>
        </w:rPr>
        <w:t>V- объем предоставленных коммунальных услуг населению за отчетный период.</w:t>
      </w:r>
    </w:p>
    <w:p w:rsidR="005F4FC7" w:rsidRPr="005F4FC7" w:rsidRDefault="005F4FC7" w:rsidP="005F4FC7">
      <w:pPr>
        <w:tabs>
          <w:tab w:val="left" w:pos="413"/>
        </w:tabs>
        <w:spacing w:after="0" w:line="240" w:lineRule="auto"/>
        <w:ind w:left="0" w:right="0" w:firstLine="562"/>
        <w:rPr>
          <w:color w:val="auto"/>
          <w:szCs w:val="28"/>
          <w:lang w:val="ru-RU" w:eastAsia="ru-RU"/>
        </w:rPr>
      </w:pPr>
      <w:r w:rsidRPr="005F4FC7">
        <w:rPr>
          <w:szCs w:val="28"/>
          <w:lang w:val="ru-RU" w:eastAsia="ru-RU"/>
        </w:rPr>
        <w:t>3.1.2. В целях ограничения платы от утвержденных нормативов потребления коммунальных услуг:</w:t>
      </w:r>
    </w:p>
    <w:p w:rsidR="005F4FC7" w:rsidRPr="005F4FC7" w:rsidRDefault="005F4FC7" w:rsidP="005F4FC7">
      <w:pPr>
        <w:tabs>
          <w:tab w:val="left" w:pos="413"/>
        </w:tabs>
        <w:spacing w:after="0" w:line="240" w:lineRule="auto"/>
        <w:ind w:left="0" w:right="0" w:firstLine="562"/>
        <w:rPr>
          <w:color w:val="auto"/>
          <w:szCs w:val="28"/>
          <w:lang w:val="ru-RU" w:eastAsia="ru-RU"/>
        </w:rPr>
      </w:pPr>
      <w:r w:rsidRPr="005F4FC7">
        <w:rPr>
          <w:szCs w:val="28"/>
          <w:lang w:val="ru-RU" w:eastAsia="ru-RU"/>
        </w:rPr>
        <w:t xml:space="preserve">С = </w:t>
      </w:r>
      <w:proofErr w:type="spellStart"/>
      <w:r w:rsidRPr="005F4FC7">
        <w:rPr>
          <w:szCs w:val="28"/>
          <w:lang w:val="ru-RU" w:eastAsia="ru-RU"/>
        </w:rPr>
        <w:t>Тн</w:t>
      </w:r>
      <w:proofErr w:type="spellEnd"/>
      <w:r w:rsidRPr="005F4FC7">
        <w:rPr>
          <w:szCs w:val="28"/>
          <w:lang w:val="ru-RU" w:eastAsia="ru-RU"/>
        </w:rPr>
        <w:t xml:space="preserve">  </w:t>
      </w:r>
      <w:proofErr w:type="spellStart"/>
      <w:r w:rsidRPr="005F4FC7">
        <w:rPr>
          <w:szCs w:val="28"/>
          <w:lang w:val="ru-RU" w:eastAsia="ru-RU"/>
        </w:rPr>
        <w:t>х</w:t>
      </w:r>
      <w:proofErr w:type="spellEnd"/>
      <w:r w:rsidRPr="005F4FC7">
        <w:rPr>
          <w:szCs w:val="28"/>
          <w:lang w:val="ru-RU" w:eastAsia="ru-RU"/>
        </w:rPr>
        <w:t xml:space="preserve"> (N </w:t>
      </w:r>
      <w:proofErr w:type="spellStart"/>
      <w:r w:rsidRPr="005F4FC7">
        <w:rPr>
          <w:szCs w:val="28"/>
          <w:lang w:val="ru-RU" w:eastAsia="ru-RU"/>
        </w:rPr>
        <w:t>х</w:t>
      </w:r>
      <w:proofErr w:type="spellEnd"/>
      <w:r w:rsidRPr="005F4FC7">
        <w:rPr>
          <w:szCs w:val="28"/>
          <w:lang w:val="ru-RU" w:eastAsia="ru-RU"/>
        </w:rPr>
        <w:t xml:space="preserve"> К) </w:t>
      </w:r>
      <w:proofErr w:type="spellStart"/>
      <w:r w:rsidRPr="005F4FC7">
        <w:rPr>
          <w:szCs w:val="28"/>
          <w:lang w:val="ru-RU" w:eastAsia="ru-RU"/>
        </w:rPr>
        <w:t>х</w:t>
      </w:r>
      <w:proofErr w:type="spellEnd"/>
      <w:r w:rsidRPr="005F4FC7">
        <w:rPr>
          <w:szCs w:val="28"/>
          <w:lang w:val="ru-RU" w:eastAsia="ru-RU"/>
        </w:rPr>
        <w:t xml:space="preserve"> Ч,</w:t>
      </w:r>
    </w:p>
    <w:p w:rsidR="005F4FC7" w:rsidRPr="005F4FC7" w:rsidRDefault="005F4FC7" w:rsidP="005F4FC7">
      <w:pPr>
        <w:tabs>
          <w:tab w:val="left" w:pos="413"/>
        </w:tabs>
        <w:spacing w:after="0" w:line="240" w:lineRule="auto"/>
        <w:ind w:left="0" w:right="0" w:firstLine="562"/>
        <w:rPr>
          <w:color w:val="auto"/>
          <w:szCs w:val="28"/>
          <w:lang w:val="ru-RU" w:eastAsia="ru-RU"/>
        </w:rPr>
      </w:pPr>
      <w:r w:rsidRPr="005F4FC7">
        <w:rPr>
          <w:szCs w:val="28"/>
          <w:lang w:val="ru-RU" w:eastAsia="ru-RU"/>
        </w:rPr>
        <w:t>где:</w:t>
      </w:r>
    </w:p>
    <w:p w:rsidR="005F4FC7" w:rsidRPr="005F4FC7" w:rsidRDefault="005F4FC7" w:rsidP="005F4FC7">
      <w:pPr>
        <w:tabs>
          <w:tab w:val="left" w:pos="413"/>
        </w:tabs>
        <w:spacing w:after="0" w:line="240" w:lineRule="auto"/>
        <w:ind w:left="0" w:right="0" w:firstLine="562"/>
        <w:rPr>
          <w:color w:val="auto"/>
          <w:szCs w:val="28"/>
          <w:lang w:val="ru-RU" w:eastAsia="ru-RU"/>
        </w:rPr>
      </w:pPr>
      <w:proofErr w:type="gramStart"/>
      <w:r w:rsidRPr="005F4FC7">
        <w:rPr>
          <w:szCs w:val="28"/>
          <w:lang w:val="ru-RU" w:eastAsia="ru-RU"/>
        </w:rPr>
        <w:t>С- сумма субсидии за коммунальные услуги, подлежащая перечислению предприятию за отчетный период;</w:t>
      </w:r>
      <w:proofErr w:type="gramEnd"/>
    </w:p>
    <w:p w:rsidR="005F4FC7" w:rsidRPr="005F4FC7" w:rsidRDefault="005F4FC7" w:rsidP="005F4FC7">
      <w:pPr>
        <w:tabs>
          <w:tab w:val="left" w:pos="413"/>
        </w:tabs>
        <w:spacing w:after="0" w:line="240" w:lineRule="auto"/>
        <w:ind w:left="0" w:right="0" w:firstLine="562"/>
        <w:rPr>
          <w:color w:val="auto"/>
          <w:szCs w:val="28"/>
          <w:lang w:val="ru-RU" w:eastAsia="ru-RU"/>
        </w:rPr>
      </w:pPr>
      <w:proofErr w:type="spellStart"/>
      <w:r w:rsidRPr="005F4FC7">
        <w:rPr>
          <w:szCs w:val="28"/>
          <w:lang w:val="ru-RU" w:eastAsia="ru-RU"/>
        </w:rPr>
        <w:t>Тн</w:t>
      </w:r>
      <w:proofErr w:type="spellEnd"/>
      <w:r w:rsidRPr="005F4FC7">
        <w:rPr>
          <w:szCs w:val="28"/>
          <w:lang w:val="ru-RU" w:eastAsia="ru-RU"/>
        </w:rPr>
        <w:t xml:space="preserve"> – тариф за единицу коммунальной услуги подлежащей к оплате населением, утвержденный постановлением Региональной службы по тарифам Ростовской области с применением уровня платежей граждан за коммунальные услуги, утвержденные постановлением Администрации </w:t>
      </w:r>
      <w:r w:rsidR="00A752EC">
        <w:rPr>
          <w:szCs w:val="28"/>
          <w:lang w:val="ru-RU" w:eastAsia="ru-RU"/>
        </w:rPr>
        <w:t>Каменоломненского городского</w:t>
      </w:r>
      <w:r w:rsidRPr="005F4FC7">
        <w:rPr>
          <w:szCs w:val="28"/>
          <w:lang w:val="ru-RU" w:eastAsia="ru-RU"/>
        </w:rPr>
        <w:t xml:space="preserve"> поселения Октябрьского района на очередной финансовый год (при необходимости);</w:t>
      </w:r>
    </w:p>
    <w:p w:rsidR="005F4FC7" w:rsidRPr="005F4FC7" w:rsidRDefault="005F4FC7" w:rsidP="005F4FC7">
      <w:pPr>
        <w:tabs>
          <w:tab w:val="left" w:pos="413"/>
        </w:tabs>
        <w:spacing w:after="0" w:line="240" w:lineRule="auto"/>
        <w:ind w:left="0" w:right="0" w:firstLine="562"/>
        <w:rPr>
          <w:color w:val="auto"/>
          <w:szCs w:val="28"/>
          <w:lang w:val="ru-RU" w:eastAsia="ru-RU"/>
        </w:rPr>
      </w:pPr>
      <w:r w:rsidRPr="005F4FC7">
        <w:rPr>
          <w:szCs w:val="28"/>
          <w:lang w:val="ru-RU" w:eastAsia="ru-RU"/>
        </w:rPr>
        <w:t>N – норматив потребления коммунальной услуги, утвержденный постановлением Региональной службы по тарифам Ростовской области;</w:t>
      </w:r>
    </w:p>
    <w:p w:rsidR="005F4FC7" w:rsidRPr="005F4FC7" w:rsidRDefault="005F4FC7" w:rsidP="005F4FC7">
      <w:pPr>
        <w:tabs>
          <w:tab w:val="left" w:pos="413"/>
        </w:tabs>
        <w:spacing w:after="0" w:line="240" w:lineRule="auto"/>
        <w:ind w:left="0" w:right="0" w:firstLine="562"/>
        <w:rPr>
          <w:color w:val="auto"/>
          <w:szCs w:val="28"/>
          <w:lang w:val="ru-RU" w:eastAsia="ru-RU"/>
        </w:rPr>
      </w:pPr>
      <w:r w:rsidRPr="005F4FC7">
        <w:rPr>
          <w:szCs w:val="28"/>
          <w:lang w:val="ru-RU" w:eastAsia="ru-RU"/>
        </w:rPr>
        <w:t xml:space="preserve">К – понижающий коэффициент к нормативу потребления коммунальной услуге, утвержденный постановлением Администрации </w:t>
      </w:r>
      <w:r w:rsidR="00A752EC">
        <w:rPr>
          <w:szCs w:val="28"/>
          <w:lang w:val="ru-RU" w:eastAsia="ru-RU"/>
        </w:rPr>
        <w:t>Каменоломненского городского</w:t>
      </w:r>
      <w:r w:rsidRPr="005F4FC7">
        <w:rPr>
          <w:szCs w:val="28"/>
          <w:lang w:val="ru-RU" w:eastAsia="ru-RU"/>
        </w:rPr>
        <w:t xml:space="preserve"> поселения Октябрьского района;</w:t>
      </w:r>
    </w:p>
    <w:p w:rsidR="005F4FC7" w:rsidRPr="005F4FC7" w:rsidRDefault="005F4FC7" w:rsidP="005F4FC7">
      <w:pPr>
        <w:tabs>
          <w:tab w:val="left" w:pos="413"/>
        </w:tabs>
        <w:spacing w:after="0" w:line="240" w:lineRule="auto"/>
        <w:ind w:left="0" w:right="0" w:firstLine="562"/>
        <w:rPr>
          <w:color w:val="auto"/>
          <w:szCs w:val="28"/>
          <w:lang w:val="ru-RU" w:eastAsia="ru-RU"/>
        </w:rPr>
      </w:pPr>
      <w:r w:rsidRPr="005F4FC7">
        <w:rPr>
          <w:szCs w:val="28"/>
          <w:lang w:val="ru-RU" w:eastAsia="ru-RU"/>
        </w:rPr>
        <w:t>Ч- число потребителей коммунальной услуги в отчетный период.</w:t>
      </w:r>
    </w:p>
    <w:p w:rsidR="005F4FC7" w:rsidRPr="005F4FC7" w:rsidRDefault="005F4FC7" w:rsidP="005F4FC7">
      <w:pPr>
        <w:tabs>
          <w:tab w:val="left" w:pos="413"/>
        </w:tabs>
        <w:spacing w:after="0" w:line="240" w:lineRule="auto"/>
        <w:ind w:left="0" w:right="0" w:firstLine="704"/>
        <w:rPr>
          <w:color w:val="auto"/>
          <w:szCs w:val="28"/>
          <w:lang w:val="ru-RU" w:eastAsia="ru-RU"/>
        </w:rPr>
      </w:pPr>
      <w:proofErr w:type="gramStart"/>
      <w:r w:rsidRPr="005F4FC7">
        <w:rPr>
          <w:color w:val="auto"/>
          <w:szCs w:val="28"/>
          <w:lang w:val="ru-RU" w:eastAsia="ru-RU"/>
        </w:rPr>
        <w:t xml:space="preserve">Субсидия предоставляется в пределах бюджетных ассигнований, предусмотренных в решении Собрания депутатов </w:t>
      </w:r>
      <w:r w:rsidR="007E64E5">
        <w:rPr>
          <w:szCs w:val="28"/>
          <w:lang w:val="ru-RU" w:eastAsia="ru-RU"/>
        </w:rPr>
        <w:t xml:space="preserve">Каменоломненского </w:t>
      </w:r>
      <w:r w:rsidR="007E64E5">
        <w:rPr>
          <w:szCs w:val="28"/>
          <w:lang w:val="ru-RU" w:eastAsia="ru-RU"/>
        </w:rPr>
        <w:lastRenderedPageBreak/>
        <w:t>городского</w:t>
      </w:r>
      <w:r w:rsidR="007E64E5" w:rsidRPr="005F4FC7">
        <w:rPr>
          <w:color w:val="auto"/>
          <w:szCs w:val="28"/>
          <w:lang w:val="ru-RU" w:eastAsia="ru-RU"/>
        </w:rPr>
        <w:t xml:space="preserve"> </w:t>
      </w:r>
      <w:r w:rsidRPr="005F4FC7">
        <w:rPr>
          <w:color w:val="auto"/>
          <w:szCs w:val="28"/>
          <w:lang w:val="ru-RU" w:eastAsia="ru-RU"/>
        </w:rPr>
        <w:t xml:space="preserve">поселения </w:t>
      </w:r>
      <w:r w:rsidRPr="005F4FC7">
        <w:rPr>
          <w:szCs w:val="28"/>
          <w:lang w:val="ru-RU" w:eastAsia="ru-RU"/>
        </w:rPr>
        <w:t>Октябрьского</w:t>
      </w:r>
      <w:r w:rsidRPr="005F4FC7">
        <w:rPr>
          <w:color w:val="auto"/>
          <w:szCs w:val="28"/>
          <w:lang w:val="ru-RU" w:eastAsia="ru-RU"/>
        </w:rPr>
        <w:t xml:space="preserve"> района «О бюджете </w:t>
      </w:r>
      <w:r w:rsidR="007E64E5">
        <w:rPr>
          <w:szCs w:val="28"/>
          <w:lang w:val="ru-RU" w:eastAsia="ru-RU"/>
        </w:rPr>
        <w:t>Каменоломненского городского</w:t>
      </w:r>
      <w:r w:rsidRPr="005F4FC7">
        <w:rPr>
          <w:color w:val="auto"/>
          <w:szCs w:val="28"/>
          <w:lang w:val="ru-RU" w:eastAsia="ru-RU"/>
        </w:rPr>
        <w:t xml:space="preserve"> поселения Октябрьского района»  на очередной финансовый год, и лимитов бюджетных обязательств, предусмотренных Администрации </w:t>
      </w:r>
      <w:r w:rsidR="007E64E5">
        <w:rPr>
          <w:szCs w:val="28"/>
          <w:lang w:val="ru-RU" w:eastAsia="ru-RU"/>
        </w:rPr>
        <w:t>Каменоломненского городского</w:t>
      </w:r>
      <w:r w:rsidR="007E64E5" w:rsidRPr="005F4FC7">
        <w:rPr>
          <w:color w:val="auto"/>
          <w:szCs w:val="28"/>
          <w:lang w:val="ru-RU" w:eastAsia="ru-RU"/>
        </w:rPr>
        <w:t xml:space="preserve"> </w:t>
      </w:r>
      <w:r w:rsidRPr="005F4FC7">
        <w:rPr>
          <w:color w:val="auto"/>
          <w:szCs w:val="28"/>
          <w:lang w:val="ru-RU" w:eastAsia="ru-RU"/>
        </w:rPr>
        <w:t xml:space="preserve">поселения </w:t>
      </w:r>
      <w:r w:rsidRPr="005F4FC7">
        <w:rPr>
          <w:szCs w:val="28"/>
          <w:lang w:val="ru-RU" w:eastAsia="ru-RU"/>
        </w:rPr>
        <w:t>Октябрьского</w:t>
      </w:r>
      <w:r w:rsidRPr="005F4FC7">
        <w:rPr>
          <w:color w:val="auto"/>
          <w:szCs w:val="28"/>
          <w:lang w:val="ru-RU" w:eastAsia="ru-RU"/>
        </w:rPr>
        <w:t xml:space="preserve"> района или иному уполномоченному лицу в соответствии с графиком распределения Субсидии по форме согласно приложению №1 к Положению. </w:t>
      </w:r>
      <w:proofErr w:type="gramEnd"/>
    </w:p>
    <w:p w:rsidR="005F4FC7" w:rsidRPr="005F4FC7" w:rsidRDefault="005F4FC7" w:rsidP="005F4FC7">
      <w:pPr>
        <w:tabs>
          <w:tab w:val="left" w:pos="851"/>
        </w:tabs>
        <w:spacing w:after="0" w:line="240" w:lineRule="auto"/>
        <w:ind w:left="0" w:right="0" w:firstLine="709"/>
        <w:rPr>
          <w:color w:val="auto"/>
          <w:szCs w:val="28"/>
          <w:lang w:val="ru-RU" w:eastAsia="ru-RU"/>
        </w:rPr>
      </w:pPr>
      <w:r w:rsidRPr="005F4FC7">
        <w:rPr>
          <w:color w:val="auto"/>
          <w:szCs w:val="28"/>
          <w:lang w:val="ru-RU" w:eastAsia="ru-RU"/>
        </w:rPr>
        <w:t xml:space="preserve">Субсидия на возмещение предприятиям </w:t>
      </w:r>
      <w:r w:rsidRPr="005F4FC7">
        <w:rPr>
          <w:szCs w:val="28"/>
          <w:lang w:val="ru-RU" w:eastAsia="ru-RU"/>
        </w:rPr>
        <w:t>жилищно-коммунального хозяйства</w:t>
      </w:r>
      <w:r w:rsidRPr="005F4FC7">
        <w:rPr>
          <w:color w:val="auto"/>
          <w:szCs w:val="28"/>
          <w:lang w:val="ru-RU" w:eastAsia="ru-RU"/>
        </w:rPr>
        <w:t xml:space="preserve"> части платы граждан за коммунальные услуги в объеме свыше установленных индексов максимального роста размера платы граждан за коммунальные услуги перечисляется Администрацией или иным уполномоченным лицом  ежемесячно за фактический объем оказанных населению услуг, предоставляемых предприятиями в текущем году. Услуги за декабрь месяц текущего года, оплачиваются по расчетному объему услуг в пределах выделенных бюджетных ассигнований. </w:t>
      </w:r>
    </w:p>
    <w:p w:rsidR="005F4FC7" w:rsidRPr="005F4FC7" w:rsidRDefault="005F4FC7" w:rsidP="005F4FC7">
      <w:pPr>
        <w:tabs>
          <w:tab w:val="left" w:pos="851"/>
        </w:tabs>
        <w:spacing w:after="0" w:line="240" w:lineRule="auto"/>
        <w:ind w:left="0" w:right="0" w:firstLine="709"/>
        <w:rPr>
          <w:color w:val="auto"/>
          <w:szCs w:val="28"/>
          <w:lang w:val="ru-RU" w:eastAsia="ru-RU"/>
        </w:rPr>
      </w:pPr>
      <w:r w:rsidRPr="005F4FC7">
        <w:rPr>
          <w:color w:val="auto"/>
          <w:szCs w:val="28"/>
          <w:lang w:val="ru-RU" w:eastAsia="ru-RU"/>
        </w:rPr>
        <w:t>Объем фактически оказанных услуг за декабрь текущего года представляется в срок до 15 января следующего года и в случае наличия неподтверждённого объема услуг, излишне полученные средства подлежат возврату бюджет.</w:t>
      </w:r>
    </w:p>
    <w:p w:rsidR="005F4FC7" w:rsidRPr="005F4FC7" w:rsidRDefault="005F4FC7" w:rsidP="005F4FC7">
      <w:pPr>
        <w:tabs>
          <w:tab w:val="left" w:pos="851"/>
        </w:tabs>
        <w:spacing w:after="0" w:line="240" w:lineRule="auto"/>
        <w:ind w:left="0" w:right="0" w:firstLine="709"/>
        <w:rPr>
          <w:color w:val="auto"/>
          <w:szCs w:val="28"/>
          <w:lang w:val="ru-RU" w:eastAsia="ru-RU"/>
        </w:rPr>
      </w:pPr>
      <w:r w:rsidRPr="005F4FC7">
        <w:rPr>
          <w:color w:val="auto"/>
          <w:szCs w:val="28"/>
          <w:lang w:val="ru-RU" w:eastAsia="ru-RU"/>
        </w:rPr>
        <w:t>3.2. Субсидия предоставляется при выполнении следующих условий:</w:t>
      </w:r>
    </w:p>
    <w:p w:rsidR="005F4FC7" w:rsidRPr="005F4FC7" w:rsidRDefault="005F4FC7" w:rsidP="005F4FC7">
      <w:pPr>
        <w:tabs>
          <w:tab w:val="left" w:pos="851"/>
        </w:tabs>
        <w:spacing w:after="0" w:line="240" w:lineRule="auto"/>
        <w:ind w:left="0" w:right="0" w:firstLine="709"/>
        <w:rPr>
          <w:color w:val="auto"/>
          <w:szCs w:val="28"/>
          <w:lang w:val="ru-RU" w:eastAsia="ru-RU"/>
        </w:rPr>
      </w:pPr>
      <w:r w:rsidRPr="005F4FC7">
        <w:rPr>
          <w:szCs w:val="28"/>
          <w:lang w:val="ru-RU" w:eastAsia="ru-RU"/>
        </w:rPr>
        <w:t xml:space="preserve">3.2.1 Оказание коммунальных услуг по тарифам, не превышающим </w:t>
      </w:r>
      <w:r w:rsidRPr="005F4FC7">
        <w:rPr>
          <w:color w:val="auto"/>
          <w:szCs w:val="28"/>
          <w:lang w:val="ru-RU" w:eastAsia="ru-RU"/>
        </w:rPr>
        <w:t>установленных индексов максимального роста размера платы граждан за коммунальные услуги по муниципальным образованиям Ростовской области, утверждаемых распоряжениями Губернатора Ростовской области на очередной год;</w:t>
      </w:r>
    </w:p>
    <w:p w:rsidR="005F4FC7" w:rsidRPr="005F4FC7" w:rsidRDefault="005F4FC7" w:rsidP="005F4FC7">
      <w:pPr>
        <w:tabs>
          <w:tab w:val="left" w:pos="851"/>
        </w:tabs>
        <w:spacing w:after="0" w:line="240" w:lineRule="auto"/>
        <w:ind w:left="0" w:right="0" w:firstLine="709"/>
        <w:rPr>
          <w:szCs w:val="28"/>
          <w:lang w:val="ru-RU" w:eastAsia="ru-RU"/>
        </w:rPr>
      </w:pPr>
      <w:r w:rsidRPr="005F4FC7">
        <w:rPr>
          <w:szCs w:val="28"/>
          <w:lang w:val="ru-RU" w:eastAsia="ru-RU"/>
        </w:rPr>
        <w:t xml:space="preserve">3.2.2. Заключение муниципального контракта между Администрацией или иным уполномоченным лицом и предприятиям - получателем субсидии о предоставлении субсидии. Любые изменения к муниципальному контракту оформляются дополнительным соглашением. </w:t>
      </w:r>
    </w:p>
    <w:p w:rsidR="005F4FC7" w:rsidRPr="005F4FC7" w:rsidRDefault="005F4FC7" w:rsidP="005F4FC7">
      <w:pPr>
        <w:tabs>
          <w:tab w:val="left" w:pos="851"/>
        </w:tabs>
        <w:spacing w:after="0" w:line="240" w:lineRule="auto"/>
        <w:ind w:left="0" w:right="0" w:firstLine="709"/>
        <w:rPr>
          <w:color w:val="auto"/>
          <w:szCs w:val="28"/>
          <w:lang w:val="ru-RU" w:eastAsia="ru-RU"/>
        </w:rPr>
      </w:pPr>
      <w:r w:rsidRPr="005F4FC7">
        <w:rPr>
          <w:color w:val="auto"/>
          <w:szCs w:val="28"/>
          <w:lang w:val="ru-RU" w:eastAsia="ru-RU"/>
        </w:rPr>
        <w:t>3.2.3. Предоставление предприятиями следующих документов</w:t>
      </w:r>
      <w:r w:rsidRPr="005F4FC7">
        <w:rPr>
          <w:szCs w:val="28"/>
          <w:lang w:val="ru-RU" w:eastAsia="ru-RU"/>
        </w:rPr>
        <w:t>:</w:t>
      </w:r>
    </w:p>
    <w:p w:rsidR="005F4FC7" w:rsidRPr="005F4FC7" w:rsidRDefault="005F4FC7" w:rsidP="005F4FC7">
      <w:pPr>
        <w:tabs>
          <w:tab w:val="left" w:pos="341"/>
        </w:tabs>
        <w:spacing w:after="0" w:line="240" w:lineRule="auto"/>
        <w:ind w:left="0" w:right="0" w:firstLine="709"/>
        <w:rPr>
          <w:szCs w:val="28"/>
          <w:lang w:val="ru-RU" w:eastAsia="ru-RU"/>
        </w:rPr>
      </w:pPr>
      <w:r w:rsidRPr="005F4FC7">
        <w:rPr>
          <w:szCs w:val="28"/>
          <w:lang w:val="ru-RU" w:eastAsia="ru-RU"/>
        </w:rPr>
        <w:t>3.2.3.1. Счет на оплату и акт оказанных услуг</w:t>
      </w:r>
    </w:p>
    <w:p w:rsidR="005F4FC7" w:rsidRPr="005F4FC7" w:rsidRDefault="005F4FC7" w:rsidP="005F4FC7">
      <w:pPr>
        <w:tabs>
          <w:tab w:val="left" w:pos="341"/>
        </w:tabs>
        <w:spacing w:after="0" w:line="240" w:lineRule="auto"/>
        <w:ind w:left="0" w:right="0" w:firstLine="709"/>
        <w:rPr>
          <w:color w:val="auto"/>
          <w:szCs w:val="28"/>
          <w:lang w:val="ru-RU" w:eastAsia="ru-RU"/>
        </w:rPr>
      </w:pPr>
      <w:r w:rsidRPr="005F4FC7">
        <w:rPr>
          <w:color w:val="auto"/>
          <w:szCs w:val="28"/>
          <w:lang w:val="ru-RU" w:eastAsia="ru-RU"/>
        </w:rPr>
        <w:t xml:space="preserve">3.2.3.2. </w:t>
      </w:r>
      <w:r w:rsidRPr="005F4FC7">
        <w:rPr>
          <w:szCs w:val="28"/>
          <w:lang w:val="ru-RU" w:eastAsia="ru-RU"/>
        </w:rPr>
        <w:t xml:space="preserve">Расчет суммы возмещения Получателю субсидии части платы граждан за коммунальные услуги </w:t>
      </w:r>
      <w:r w:rsidRPr="005F4FC7">
        <w:rPr>
          <w:color w:val="auto"/>
          <w:szCs w:val="28"/>
          <w:lang w:val="ru-RU" w:eastAsia="ru-RU"/>
        </w:rPr>
        <w:t>(приложение № 2, 3 к Положению);</w:t>
      </w:r>
    </w:p>
    <w:p w:rsidR="005F4FC7" w:rsidRPr="005F4FC7" w:rsidRDefault="005F4FC7" w:rsidP="005F4FC7">
      <w:pPr>
        <w:tabs>
          <w:tab w:val="left" w:pos="317"/>
        </w:tabs>
        <w:spacing w:after="0" w:line="240" w:lineRule="auto"/>
        <w:ind w:left="0" w:right="0" w:firstLine="709"/>
        <w:rPr>
          <w:color w:val="auto"/>
          <w:szCs w:val="28"/>
          <w:lang w:val="ru-RU" w:eastAsia="ru-RU"/>
        </w:rPr>
      </w:pPr>
      <w:r w:rsidRPr="005F4FC7">
        <w:rPr>
          <w:color w:val="auto"/>
          <w:szCs w:val="28"/>
          <w:lang w:val="ru-RU" w:eastAsia="ru-RU"/>
        </w:rPr>
        <w:t xml:space="preserve">3.2.4. </w:t>
      </w:r>
      <w:proofErr w:type="gramStart"/>
      <w:r w:rsidRPr="005F4FC7">
        <w:rPr>
          <w:color w:val="auto"/>
          <w:szCs w:val="28"/>
          <w:lang w:val="ru-RU" w:eastAsia="ru-RU"/>
        </w:rPr>
        <w:t>Документы, предусмотренные пунктом 3.2.3 предоставляются</w:t>
      </w:r>
      <w:proofErr w:type="gramEnd"/>
      <w:r w:rsidRPr="005F4FC7">
        <w:rPr>
          <w:color w:val="auto"/>
          <w:szCs w:val="28"/>
          <w:lang w:val="ru-RU" w:eastAsia="ru-RU"/>
        </w:rPr>
        <w:t xml:space="preserve"> предприятиями – получателями субсидий ежемесячно до 5 числа текущего месяца для получения субсидий за жилищно-коммунальные услуги, предоставленные предприятиями в предыдущем месяце (отчетный период</w:t>
      </w:r>
      <w:r w:rsidRPr="005F4FC7">
        <w:rPr>
          <w:szCs w:val="28"/>
          <w:lang w:val="ru-RU" w:eastAsia="ru-RU"/>
        </w:rPr>
        <w:t xml:space="preserve">). Документы, предоставленные после указанной даты, подлежат финансированию в следующем месяце. Окончательная дата предоставления реестров на финансирование 10 декабря текущего года. </w:t>
      </w:r>
    </w:p>
    <w:p w:rsidR="005F4FC7" w:rsidRPr="005F4FC7" w:rsidRDefault="005F4FC7" w:rsidP="005F4FC7">
      <w:pPr>
        <w:tabs>
          <w:tab w:val="left" w:pos="317"/>
        </w:tabs>
        <w:spacing w:after="0" w:line="240" w:lineRule="auto"/>
        <w:ind w:left="0" w:right="0" w:firstLine="709"/>
        <w:rPr>
          <w:color w:val="auto"/>
          <w:szCs w:val="28"/>
          <w:lang w:val="ru-RU" w:eastAsia="ru-RU"/>
        </w:rPr>
      </w:pPr>
    </w:p>
    <w:p w:rsidR="005F4FC7" w:rsidRPr="005F4FC7" w:rsidRDefault="005F4FC7" w:rsidP="005F4FC7">
      <w:pPr>
        <w:tabs>
          <w:tab w:val="left" w:pos="317"/>
        </w:tabs>
        <w:spacing w:after="0" w:line="240" w:lineRule="auto"/>
        <w:ind w:left="0" w:right="0" w:firstLine="0"/>
        <w:jc w:val="center"/>
        <w:rPr>
          <w:color w:val="auto"/>
          <w:szCs w:val="28"/>
          <w:lang w:val="ru-RU" w:eastAsia="ru-RU"/>
        </w:rPr>
      </w:pPr>
      <w:r w:rsidRPr="005F4FC7">
        <w:rPr>
          <w:szCs w:val="28"/>
          <w:lang w:val="ru-RU" w:eastAsia="ru-RU"/>
        </w:rPr>
        <w:t>4. Требования к отчетности</w:t>
      </w:r>
    </w:p>
    <w:p w:rsidR="005F4FC7" w:rsidRPr="005F4FC7" w:rsidRDefault="005F4FC7" w:rsidP="005F4FC7">
      <w:pPr>
        <w:tabs>
          <w:tab w:val="left" w:pos="317"/>
        </w:tabs>
        <w:spacing w:after="0" w:line="240" w:lineRule="auto"/>
        <w:ind w:left="0" w:right="0" w:firstLine="0"/>
        <w:jc w:val="center"/>
        <w:rPr>
          <w:color w:val="auto"/>
          <w:szCs w:val="28"/>
          <w:lang w:val="ru-RU" w:eastAsia="ru-RU"/>
        </w:rPr>
      </w:pPr>
    </w:p>
    <w:p w:rsidR="005F4FC7" w:rsidRPr="005F4FC7" w:rsidRDefault="005F4FC7" w:rsidP="005F4FC7">
      <w:pPr>
        <w:spacing w:after="0" w:line="240" w:lineRule="auto"/>
        <w:ind w:left="0" w:right="0" w:firstLine="709"/>
        <w:rPr>
          <w:color w:val="auto"/>
          <w:szCs w:val="28"/>
          <w:lang w:val="ru-RU" w:eastAsia="ru-RU"/>
        </w:rPr>
      </w:pPr>
      <w:r w:rsidRPr="005F4FC7">
        <w:rPr>
          <w:szCs w:val="28"/>
          <w:lang w:val="ru-RU" w:eastAsia="ru-RU"/>
        </w:rPr>
        <w:t>4</w:t>
      </w:r>
      <w:r w:rsidRPr="005F4FC7">
        <w:rPr>
          <w:color w:val="auto"/>
          <w:szCs w:val="28"/>
          <w:lang w:val="ru-RU" w:eastAsia="ru-RU"/>
        </w:rPr>
        <w:t>.1. Получатель субсидии два раза в год, в срок до 15 августа текущего года за первое полугодие и до 15 февраля за второе полугодие прошедшего года предоставляют в Администрацию или иное уполномоченное лицо отчеты по формам согласно приложениям № 4 и 5 к Положению.</w:t>
      </w:r>
    </w:p>
    <w:p w:rsidR="005F4FC7" w:rsidRPr="005F4FC7" w:rsidRDefault="005F4FC7" w:rsidP="005F4FC7">
      <w:pPr>
        <w:spacing w:after="0" w:line="240" w:lineRule="auto"/>
        <w:ind w:left="0" w:right="0" w:firstLine="709"/>
        <w:rPr>
          <w:color w:val="auto"/>
          <w:szCs w:val="28"/>
          <w:lang w:val="ru-RU" w:eastAsia="ru-RU"/>
        </w:rPr>
      </w:pPr>
      <w:r w:rsidRPr="005F4FC7">
        <w:rPr>
          <w:color w:val="auto"/>
          <w:szCs w:val="28"/>
          <w:lang w:val="ru-RU" w:eastAsia="ru-RU"/>
        </w:rPr>
        <w:lastRenderedPageBreak/>
        <w:t>4.2. Администрация или иное уполномоченное лицо вправе установить в Соглашении сроки и формы представления получателем субсидии дополнительной отчетности</w:t>
      </w:r>
      <w:r w:rsidRPr="005F4FC7">
        <w:rPr>
          <w:szCs w:val="28"/>
          <w:lang w:val="ru-RU" w:eastAsia="ru-RU"/>
        </w:rPr>
        <w:t>.</w:t>
      </w:r>
    </w:p>
    <w:p w:rsidR="005F4FC7" w:rsidRPr="005F4FC7" w:rsidRDefault="005F4FC7" w:rsidP="005F4FC7">
      <w:pPr>
        <w:spacing w:after="0" w:line="240" w:lineRule="auto"/>
        <w:ind w:left="0" w:right="0" w:firstLine="0"/>
        <w:jc w:val="center"/>
        <w:rPr>
          <w:color w:val="auto"/>
          <w:szCs w:val="28"/>
          <w:lang w:val="ru-RU" w:eastAsia="ru-RU"/>
        </w:rPr>
      </w:pPr>
      <w:r w:rsidRPr="005F4FC7">
        <w:rPr>
          <w:color w:val="auto"/>
          <w:szCs w:val="28"/>
          <w:lang w:val="ru-RU" w:eastAsia="ru-RU"/>
        </w:rPr>
        <w:t>5. Требования об осуществлении контроля</w:t>
      </w:r>
    </w:p>
    <w:p w:rsidR="005F4FC7" w:rsidRPr="005F4FC7" w:rsidRDefault="005F4FC7" w:rsidP="005F4FC7">
      <w:pPr>
        <w:spacing w:after="0" w:line="240" w:lineRule="auto"/>
        <w:ind w:left="0" w:right="0" w:firstLine="0"/>
        <w:jc w:val="center"/>
        <w:rPr>
          <w:color w:val="auto"/>
          <w:szCs w:val="28"/>
          <w:lang w:val="ru-RU" w:eastAsia="ru-RU"/>
        </w:rPr>
      </w:pPr>
      <w:r w:rsidRPr="005F4FC7">
        <w:rPr>
          <w:color w:val="auto"/>
          <w:szCs w:val="28"/>
          <w:lang w:val="ru-RU" w:eastAsia="ru-RU"/>
        </w:rPr>
        <w:t>за соблюдением условий, целей и порядка предоставления субсидий и ответственность за их нарушение</w:t>
      </w:r>
    </w:p>
    <w:p w:rsidR="005F4FC7" w:rsidRPr="005F4FC7" w:rsidRDefault="005F4FC7" w:rsidP="005F4FC7">
      <w:pPr>
        <w:spacing w:after="0" w:line="240" w:lineRule="auto"/>
        <w:ind w:left="0" w:right="0" w:firstLine="0"/>
        <w:jc w:val="center"/>
        <w:rPr>
          <w:color w:val="auto"/>
          <w:szCs w:val="28"/>
          <w:lang w:val="ru-RU" w:eastAsia="ru-RU"/>
        </w:rPr>
      </w:pPr>
    </w:p>
    <w:p w:rsidR="005F4FC7" w:rsidRPr="005F4FC7" w:rsidRDefault="005F4FC7" w:rsidP="005F4FC7">
      <w:pPr>
        <w:spacing w:after="0" w:line="240" w:lineRule="auto"/>
        <w:ind w:left="0" w:right="0" w:firstLine="720"/>
        <w:rPr>
          <w:color w:val="auto"/>
          <w:szCs w:val="28"/>
          <w:lang w:val="ru-RU" w:eastAsia="ru-RU"/>
        </w:rPr>
      </w:pPr>
      <w:r w:rsidRPr="005F4FC7">
        <w:rPr>
          <w:color w:val="auto"/>
          <w:szCs w:val="28"/>
          <w:lang w:val="ru-RU" w:eastAsia="ru-RU"/>
        </w:rPr>
        <w:t>5.1. Получатель субсидии несет ответственность за соблюдение условий предоставления субсидии, в том числе за полноту и достоверность документов, представленных в Администрацию или иное уполномоченное лицо для получения субсидии.</w:t>
      </w:r>
    </w:p>
    <w:p w:rsidR="005F4FC7" w:rsidRPr="005F4FC7" w:rsidRDefault="005F4FC7" w:rsidP="005F4FC7">
      <w:pPr>
        <w:spacing w:after="0" w:line="240" w:lineRule="auto"/>
        <w:ind w:left="0" w:right="0" w:firstLine="720"/>
        <w:rPr>
          <w:color w:val="auto"/>
          <w:szCs w:val="28"/>
          <w:lang w:val="ru-RU" w:eastAsia="ru-RU"/>
        </w:rPr>
      </w:pPr>
      <w:r w:rsidRPr="005F4FC7">
        <w:rPr>
          <w:szCs w:val="28"/>
          <w:lang w:val="ru-RU" w:eastAsia="ru-RU"/>
        </w:rPr>
        <w:t xml:space="preserve">5.2. </w:t>
      </w:r>
      <w:r w:rsidRPr="005F4FC7">
        <w:rPr>
          <w:color w:val="auto"/>
          <w:szCs w:val="28"/>
          <w:lang w:val="ru-RU" w:eastAsia="ru-RU"/>
        </w:rPr>
        <w:t>Администрация или иное уполномоченное лицо и (или) органы муниципального финансового контроля вправе осуществлять проверки соблюдения получателями субсидий условий, целей и порядка их предоставления.</w:t>
      </w:r>
    </w:p>
    <w:p w:rsidR="005F4FC7" w:rsidRPr="005F4FC7" w:rsidRDefault="005F4FC7" w:rsidP="005F4FC7">
      <w:pPr>
        <w:spacing w:after="0" w:line="240" w:lineRule="auto"/>
        <w:ind w:left="0" w:right="0" w:firstLine="720"/>
        <w:rPr>
          <w:color w:val="auto"/>
          <w:szCs w:val="28"/>
          <w:lang w:val="ru-RU" w:eastAsia="ru-RU"/>
        </w:rPr>
      </w:pPr>
      <w:r w:rsidRPr="005F4FC7">
        <w:rPr>
          <w:color w:val="auto"/>
          <w:szCs w:val="28"/>
          <w:lang w:val="ru-RU" w:eastAsia="ru-RU"/>
        </w:rPr>
        <w:t>5.3. Органы государственного (муниципального) финансового контроля осуществляют проверку в соответствии со статьями 268.1 и 269.2 Бюджетного кодекса Российской Федерации.</w:t>
      </w:r>
    </w:p>
    <w:p w:rsidR="005F4FC7" w:rsidRPr="005F4FC7" w:rsidRDefault="005F4FC7" w:rsidP="005F4FC7">
      <w:pPr>
        <w:spacing w:after="0" w:line="240" w:lineRule="auto"/>
        <w:ind w:left="0" w:right="0" w:firstLine="720"/>
        <w:rPr>
          <w:color w:val="auto"/>
          <w:szCs w:val="28"/>
          <w:lang w:val="ru-RU" w:eastAsia="ru-RU"/>
        </w:rPr>
      </w:pPr>
      <w:r w:rsidRPr="005F4FC7">
        <w:rPr>
          <w:color w:val="auto"/>
          <w:szCs w:val="28"/>
          <w:lang w:val="ru-RU" w:eastAsia="ru-RU"/>
        </w:rPr>
        <w:t xml:space="preserve">5.4. </w:t>
      </w:r>
      <w:proofErr w:type="gramStart"/>
      <w:r w:rsidRPr="005F4FC7">
        <w:rPr>
          <w:color w:val="auto"/>
          <w:szCs w:val="28"/>
          <w:lang w:val="ru-RU" w:eastAsia="ru-RU"/>
        </w:rPr>
        <w:t>Контроль за соблюдением условий, целей и порядка получения субсидии предприятиями, а также соответствия объемов выданной субсидии фактическим объемам поставленных коммунальных услуг населению осуществляется два раза в год, в срок до 1 октября текущего года за первое полугодие текущего года и до 1 апреля последующего года за второе полугодие предыдущего года, на основании:</w:t>
      </w:r>
      <w:proofErr w:type="gramEnd"/>
    </w:p>
    <w:p w:rsidR="005F4FC7" w:rsidRPr="005F4FC7" w:rsidRDefault="005F4FC7" w:rsidP="005F4FC7">
      <w:pPr>
        <w:spacing w:after="0" w:line="240" w:lineRule="auto"/>
        <w:ind w:left="0" w:right="0" w:firstLine="720"/>
        <w:rPr>
          <w:color w:val="auto"/>
          <w:szCs w:val="28"/>
          <w:lang w:val="ru-RU" w:eastAsia="ru-RU"/>
        </w:rPr>
      </w:pPr>
      <w:r w:rsidRPr="005F4FC7">
        <w:rPr>
          <w:color w:val="auto"/>
          <w:szCs w:val="28"/>
          <w:lang w:val="ru-RU" w:eastAsia="ru-RU"/>
        </w:rPr>
        <w:t>– отчетов предприятий о фактических объемах поставки коммунальных услуг населению за отчетный период, представленных в Администрацию или иное уполномоченное лицо по форме согласно приложению № 6 к настоящему Положению;</w:t>
      </w:r>
    </w:p>
    <w:p w:rsidR="005F4FC7" w:rsidRPr="005F4FC7" w:rsidRDefault="005F4FC7" w:rsidP="005F4FC7">
      <w:pPr>
        <w:spacing w:after="0" w:line="240" w:lineRule="auto"/>
        <w:ind w:left="0" w:right="0" w:firstLine="720"/>
        <w:rPr>
          <w:color w:val="auto"/>
          <w:szCs w:val="28"/>
          <w:lang w:val="ru-RU" w:eastAsia="ru-RU"/>
        </w:rPr>
      </w:pPr>
      <w:r w:rsidRPr="005F4FC7">
        <w:rPr>
          <w:color w:val="auto"/>
          <w:szCs w:val="28"/>
          <w:lang w:val="ru-RU" w:eastAsia="ru-RU"/>
        </w:rPr>
        <w:t xml:space="preserve">- дополнительной информации, полученной Администрацией или иным уполномоченным лицом в рамках соответствующих запросов. </w:t>
      </w:r>
    </w:p>
    <w:p w:rsidR="005F4FC7" w:rsidRPr="005F4FC7" w:rsidRDefault="005F4FC7" w:rsidP="005F4FC7">
      <w:pPr>
        <w:spacing w:after="0" w:line="240" w:lineRule="auto"/>
        <w:ind w:left="0" w:right="0" w:firstLine="720"/>
        <w:rPr>
          <w:color w:val="auto"/>
          <w:szCs w:val="28"/>
          <w:lang w:val="ru-RU" w:eastAsia="ru-RU"/>
        </w:rPr>
      </w:pPr>
      <w:r w:rsidRPr="005F4FC7">
        <w:rPr>
          <w:color w:val="auto"/>
          <w:szCs w:val="28"/>
          <w:lang w:val="ru-RU" w:eastAsia="ru-RU"/>
        </w:rPr>
        <w:t>Документы предоставляются нарочно, за подписью руководителя или уполномоченного лица предприятия.</w:t>
      </w:r>
    </w:p>
    <w:p w:rsidR="005F4FC7" w:rsidRPr="005F4FC7" w:rsidRDefault="005F4FC7" w:rsidP="005F4FC7">
      <w:pPr>
        <w:spacing w:after="0" w:line="240" w:lineRule="auto"/>
        <w:ind w:left="0" w:right="0" w:firstLine="720"/>
        <w:rPr>
          <w:color w:val="auto"/>
          <w:szCs w:val="28"/>
          <w:lang w:val="ru-RU" w:eastAsia="ru-RU"/>
        </w:rPr>
      </w:pPr>
      <w:r w:rsidRPr="005F4FC7">
        <w:rPr>
          <w:color w:val="auto"/>
          <w:szCs w:val="28"/>
          <w:lang w:val="ru-RU" w:eastAsia="ru-RU"/>
        </w:rPr>
        <w:t>5.5. Оценка целевого использования субсидии осуществляется по показателю соответствия суммы субсидии, перечисленной предприятиям по муниципальному контракту, сумме недополученных доходов в связи с ограничением роста платы граждан за коммунальные услуги.</w:t>
      </w:r>
    </w:p>
    <w:p w:rsidR="005F4FC7" w:rsidRPr="005F4FC7" w:rsidRDefault="005F4FC7" w:rsidP="005F4FC7">
      <w:pPr>
        <w:spacing w:after="0" w:line="240" w:lineRule="auto"/>
        <w:ind w:left="0" w:right="0" w:firstLine="720"/>
        <w:rPr>
          <w:color w:val="auto"/>
          <w:szCs w:val="28"/>
          <w:lang w:val="ru-RU" w:eastAsia="ru-RU"/>
        </w:rPr>
      </w:pPr>
      <w:r w:rsidRPr="005F4FC7">
        <w:rPr>
          <w:color w:val="auto"/>
          <w:szCs w:val="28"/>
          <w:lang w:val="ru-RU" w:eastAsia="ru-RU"/>
        </w:rPr>
        <w:t>5.6. Оценка эффективности использования субсидии осуществляется по показателю полного возмещения суммы заявленных и документально подтвержденных предприятиями недополученных доходов в связи с ограничением роста платы граждан за коммунальные услуги.</w:t>
      </w:r>
    </w:p>
    <w:p w:rsidR="005F4FC7" w:rsidRPr="005F4FC7" w:rsidRDefault="005F4FC7" w:rsidP="005F4FC7">
      <w:pPr>
        <w:spacing w:after="0" w:line="240" w:lineRule="auto"/>
        <w:ind w:left="0" w:right="0" w:firstLine="720"/>
        <w:rPr>
          <w:color w:val="auto"/>
          <w:szCs w:val="28"/>
          <w:lang w:val="ru-RU" w:eastAsia="ru-RU"/>
        </w:rPr>
      </w:pPr>
      <w:r w:rsidRPr="005F4FC7">
        <w:rPr>
          <w:color w:val="auto"/>
          <w:szCs w:val="28"/>
          <w:lang w:val="ru-RU" w:eastAsia="ru-RU"/>
        </w:rPr>
        <w:t>5.7. Администрация или иное уполномоченное лицо после получения документов, указанных в пункте 5.4 настоящего Положения, в срок, указанный в пункте 5.4 настоящего Положения, проводит проверочные мероприятия на предмет обоснованности полученных сре</w:t>
      </w:r>
      <w:proofErr w:type="gramStart"/>
      <w:r w:rsidRPr="005F4FC7">
        <w:rPr>
          <w:color w:val="auto"/>
          <w:szCs w:val="28"/>
          <w:lang w:val="ru-RU" w:eastAsia="ru-RU"/>
        </w:rPr>
        <w:t>дств пр</w:t>
      </w:r>
      <w:proofErr w:type="gramEnd"/>
      <w:r w:rsidRPr="005F4FC7">
        <w:rPr>
          <w:color w:val="auto"/>
          <w:szCs w:val="28"/>
          <w:lang w:val="ru-RU" w:eastAsia="ru-RU"/>
        </w:rPr>
        <w:t xml:space="preserve">едприятиями. </w:t>
      </w:r>
    </w:p>
    <w:p w:rsidR="005F4FC7" w:rsidRPr="005F4FC7" w:rsidRDefault="005F4FC7" w:rsidP="005F4FC7">
      <w:pPr>
        <w:tabs>
          <w:tab w:val="left" w:pos="365"/>
        </w:tabs>
        <w:spacing w:after="0" w:line="240" w:lineRule="auto"/>
        <w:ind w:left="0" w:right="0" w:firstLine="720"/>
        <w:rPr>
          <w:color w:val="auto"/>
          <w:szCs w:val="28"/>
          <w:lang w:val="ru-RU" w:eastAsia="ru-RU"/>
        </w:rPr>
      </w:pPr>
      <w:r w:rsidRPr="005F4FC7">
        <w:rPr>
          <w:color w:val="auto"/>
          <w:szCs w:val="28"/>
          <w:lang w:val="ru-RU" w:eastAsia="ru-RU"/>
        </w:rPr>
        <w:t xml:space="preserve">5.8. </w:t>
      </w:r>
      <w:proofErr w:type="gramStart"/>
      <w:r w:rsidRPr="005F4FC7">
        <w:rPr>
          <w:color w:val="auto"/>
          <w:szCs w:val="28"/>
          <w:lang w:val="ru-RU" w:eastAsia="ru-RU"/>
        </w:rPr>
        <w:t xml:space="preserve">В случае нарушения получателем субсидии условий, установленных при предоставлении субсидии, выявленного по фактам проверок, проведенных </w:t>
      </w:r>
      <w:r w:rsidRPr="005F4FC7">
        <w:rPr>
          <w:color w:val="auto"/>
          <w:szCs w:val="28"/>
          <w:lang w:val="ru-RU" w:eastAsia="ru-RU"/>
        </w:rPr>
        <w:lastRenderedPageBreak/>
        <w:t xml:space="preserve">Администрацией или иным уполномоченным лицом и (или) органами муниципального финансового контроля, Администрация или иное уполномоченное лицо в течение 5 рабочих дней со дня выявления нарушения письменно уведомляет получателя субсидии об одностороннем отказе от исполнения соглашения в соответствии со </w:t>
      </w:r>
      <w:hyperlink r:id="rId10" w:history="1">
        <w:r w:rsidRPr="005F4FC7">
          <w:rPr>
            <w:szCs w:val="28"/>
            <w:lang w:val="ru-RU" w:eastAsia="ru-RU"/>
          </w:rPr>
          <w:t>статьей 450.1</w:t>
        </w:r>
      </w:hyperlink>
      <w:r w:rsidRPr="005F4FC7">
        <w:rPr>
          <w:color w:val="auto"/>
          <w:szCs w:val="28"/>
          <w:lang w:val="ru-RU" w:eastAsia="ru-RU"/>
        </w:rPr>
        <w:t xml:space="preserve"> Гражданского кодекса Российской Федерации и</w:t>
      </w:r>
      <w:proofErr w:type="gramEnd"/>
      <w:r w:rsidRPr="005F4FC7">
        <w:rPr>
          <w:color w:val="auto"/>
          <w:szCs w:val="28"/>
          <w:lang w:val="ru-RU" w:eastAsia="ru-RU"/>
        </w:rPr>
        <w:t xml:space="preserve"> о возврате в бюджет </w:t>
      </w:r>
      <w:r w:rsidR="007E64E5">
        <w:rPr>
          <w:szCs w:val="28"/>
          <w:lang w:val="ru-RU" w:eastAsia="ru-RU"/>
        </w:rPr>
        <w:t>Каменоломненского городского</w:t>
      </w:r>
      <w:r w:rsidR="007E64E5" w:rsidRPr="005F4FC7">
        <w:rPr>
          <w:color w:val="auto"/>
          <w:szCs w:val="28"/>
          <w:lang w:val="ru-RU" w:eastAsia="ru-RU"/>
        </w:rPr>
        <w:t xml:space="preserve"> </w:t>
      </w:r>
      <w:r w:rsidRPr="005F4FC7">
        <w:rPr>
          <w:color w:val="auto"/>
          <w:szCs w:val="28"/>
          <w:lang w:val="ru-RU" w:eastAsia="ru-RU"/>
        </w:rPr>
        <w:t xml:space="preserve">поселения </w:t>
      </w:r>
      <w:r w:rsidRPr="005F4FC7">
        <w:rPr>
          <w:szCs w:val="28"/>
          <w:lang w:val="ru-RU" w:eastAsia="ru-RU"/>
        </w:rPr>
        <w:t>Октябрьского</w:t>
      </w:r>
      <w:r w:rsidRPr="005F4FC7">
        <w:rPr>
          <w:color w:val="auto"/>
          <w:szCs w:val="28"/>
          <w:lang w:val="ru-RU" w:eastAsia="ru-RU"/>
        </w:rPr>
        <w:t xml:space="preserve"> района полученных ранее средств. Администрация или иное уполномоченное лицо в срок не позднее 3 рабочих дней направляет получателю субсидии требование о возврате субсидии, содержащее сумму, сроки, штрафные санкции за выявленные нарушения,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w:t>
      </w:r>
    </w:p>
    <w:p w:rsidR="005F4FC7" w:rsidRPr="005F4FC7" w:rsidRDefault="005F4FC7" w:rsidP="005F4FC7">
      <w:pPr>
        <w:tabs>
          <w:tab w:val="left" w:pos="365"/>
        </w:tabs>
        <w:spacing w:after="0" w:line="240" w:lineRule="auto"/>
        <w:ind w:left="0" w:right="0" w:firstLine="720"/>
        <w:rPr>
          <w:color w:val="auto"/>
          <w:szCs w:val="28"/>
          <w:lang w:val="ru-RU" w:eastAsia="ru-RU"/>
        </w:rPr>
      </w:pPr>
      <w:r w:rsidRPr="005F4FC7">
        <w:rPr>
          <w:color w:val="auto"/>
          <w:szCs w:val="28"/>
          <w:lang w:val="ru-RU" w:eastAsia="ru-RU"/>
        </w:rPr>
        <w:t xml:space="preserve">5.9. Указанное требование оформляется письменно, за подписью главы Администрации. </w:t>
      </w:r>
    </w:p>
    <w:p w:rsidR="005F4FC7" w:rsidRPr="005F4FC7" w:rsidRDefault="005F4FC7" w:rsidP="005F4FC7">
      <w:pPr>
        <w:tabs>
          <w:tab w:val="left" w:pos="365"/>
        </w:tabs>
        <w:spacing w:after="0" w:line="240" w:lineRule="auto"/>
        <w:ind w:left="0" w:right="0" w:firstLine="720"/>
        <w:rPr>
          <w:color w:val="auto"/>
          <w:szCs w:val="28"/>
          <w:lang w:val="ru-RU" w:eastAsia="ru-RU"/>
        </w:rPr>
      </w:pPr>
      <w:r w:rsidRPr="005F4FC7">
        <w:rPr>
          <w:color w:val="auto"/>
          <w:szCs w:val="28"/>
          <w:lang w:val="ru-RU" w:eastAsia="ru-RU"/>
        </w:rPr>
        <w:t>5.9.1. Сумма излишне представленной субсидии рассчитывается по формуле:</w:t>
      </w:r>
    </w:p>
    <w:p w:rsidR="005F4FC7" w:rsidRPr="005F4FC7" w:rsidRDefault="005F4FC7" w:rsidP="005F4FC7">
      <w:pPr>
        <w:tabs>
          <w:tab w:val="left" w:pos="365"/>
        </w:tabs>
        <w:spacing w:after="0" w:line="240" w:lineRule="auto"/>
        <w:ind w:left="0" w:right="0" w:firstLine="0"/>
        <w:jc w:val="center"/>
        <w:rPr>
          <w:color w:val="auto"/>
          <w:szCs w:val="28"/>
          <w:lang w:val="ru-RU" w:eastAsia="ru-RU"/>
        </w:rPr>
      </w:pPr>
      <w:r w:rsidRPr="005F4FC7">
        <w:rPr>
          <w:color w:val="auto"/>
          <w:szCs w:val="28"/>
          <w:lang w:val="ru-RU" w:eastAsia="ru-RU"/>
        </w:rPr>
        <w:t xml:space="preserve">S = </w:t>
      </w:r>
      <w:proofErr w:type="spellStart"/>
      <w:r w:rsidRPr="005F4FC7">
        <w:rPr>
          <w:color w:val="auto"/>
          <w:szCs w:val="28"/>
          <w:lang w:val="ru-RU" w:eastAsia="ru-RU"/>
        </w:rPr>
        <w:t>Mp</w:t>
      </w:r>
      <w:proofErr w:type="spellEnd"/>
      <w:r w:rsidRPr="005F4FC7">
        <w:rPr>
          <w:color w:val="auto"/>
          <w:szCs w:val="28"/>
          <w:lang w:val="ru-RU" w:eastAsia="ru-RU"/>
        </w:rPr>
        <w:t xml:space="preserve"> * V,</w:t>
      </w:r>
    </w:p>
    <w:p w:rsidR="005F4FC7" w:rsidRPr="005F4FC7" w:rsidRDefault="005F4FC7" w:rsidP="005F4FC7">
      <w:pPr>
        <w:tabs>
          <w:tab w:val="left" w:pos="365"/>
        </w:tabs>
        <w:spacing w:after="0" w:line="240" w:lineRule="auto"/>
        <w:ind w:left="0" w:right="0" w:firstLine="720"/>
        <w:rPr>
          <w:color w:val="auto"/>
          <w:szCs w:val="28"/>
          <w:lang w:val="ru-RU" w:eastAsia="ru-RU"/>
        </w:rPr>
      </w:pPr>
      <w:r w:rsidRPr="005F4FC7">
        <w:rPr>
          <w:color w:val="auto"/>
          <w:szCs w:val="28"/>
          <w:lang w:val="ru-RU" w:eastAsia="ru-RU"/>
        </w:rPr>
        <w:t>где:</w:t>
      </w:r>
    </w:p>
    <w:p w:rsidR="005F4FC7" w:rsidRPr="005F4FC7" w:rsidRDefault="005F4FC7" w:rsidP="005F4FC7">
      <w:pPr>
        <w:tabs>
          <w:tab w:val="left" w:pos="365"/>
        </w:tabs>
        <w:spacing w:after="0" w:line="240" w:lineRule="auto"/>
        <w:ind w:left="0" w:right="0" w:firstLine="0"/>
        <w:rPr>
          <w:color w:val="auto"/>
          <w:szCs w:val="28"/>
          <w:lang w:val="ru-RU" w:eastAsia="ru-RU"/>
        </w:rPr>
      </w:pPr>
      <w:r w:rsidRPr="005F4FC7">
        <w:rPr>
          <w:color w:val="auto"/>
          <w:szCs w:val="28"/>
          <w:lang w:val="ru-RU" w:eastAsia="ru-RU"/>
        </w:rPr>
        <w:t>S – сумма излишне полученной субсидии;</w:t>
      </w:r>
    </w:p>
    <w:p w:rsidR="005F4FC7" w:rsidRPr="005F4FC7" w:rsidRDefault="005F4FC7" w:rsidP="005F4FC7">
      <w:pPr>
        <w:tabs>
          <w:tab w:val="left" w:pos="365"/>
        </w:tabs>
        <w:spacing w:after="0" w:line="240" w:lineRule="auto"/>
        <w:ind w:left="0" w:right="0" w:firstLine="720"/>
        <w:rPr>
          <w:color w:val="auto"/>
          <w:szCs w:val="28"/>
          <w:lang w:val="ru-RU" w:eastAsia="ru-RU"/>
        </w:rPr>
      </w:pPr>
      <w:proofErr w:type="spellStart"/>
      <w:r w:rsidRPr="005F4FC7">
        <w:rPr>
          <w:color w:val="auto"/>
          <w:szCs w:val="28"/>
          <w:lang w:val="ru-RU" w:eastAsia="ru-RU"/>
        </w:rPr>
        <w:t>Мр</w:t>
      </w:r>
      <w:proofErr w:type="spellEnd"/>
      <w:r w:rsidRPr="005F4FC7">
        <w:rPr>
          <w:color w:val="auto"/>
          <w:szCs w:val="28"/>
          <w:lang w:val="ru-RU" w:eastAsia="ru-RU"/>
        </w:rPr>
        <w:t xml:space="preserve"> - разница между тарифами, утвержденными Региональной службой по тарифам Ростовской области на первое (второе) полугодие текущего года, сниженным на уровни платежей граждан за коммунальные услуги в первом (втором) полугодиях текущего года, утвержденные постановлениями Администрации </w:t>
      </w:r>
      <w:r w:rsidRPr="005F4FC7">
        <w:rPr>
          <w:szCs w:val="28"/>
          <w:lang w:val="ru-RU" w:eastAsia="ru-RU"/>
        </w:rPr>
        <w:t>Октябрьского</w:t>
      </w:r>
      <w:r w:rsidRPr="005F4FC7">
        <w:rPr>
          <w:color w:val="auto"/>
          <w:szCs w:val="28"/>
          <w:lang w:val="ru-RU" w:eastAsia="ru-RU"/>
        </w:rPr>
        <w:t xml:space="preserve"> района.</w:t>
      </w:r>
    </w:p>
    <w:p w:rsidR="005F4FC7" w:rsidRPr="005F4FC7" w:rsidRDefault="005F4FC7" w:rsidP="005F4FC7">
      <w:pPr>
        <w:tabs>
          <w:tab w:val="left" w:pos="365"/>
        </w:tabs>
        <w:spacing w:after="0" w:line="240" w:lineRule="auto"/>
        <w:ind w:left="0" w:right="0" w:firstLine="0"/>
        <w:rPr>
          <w:color w:val="auto"/>
          <w:szCs w:val="28"/>
          <w:lang w:val="ru-RU" w:eastAsia="ru-RU"/>
        </w:rPr>
      </w:pPr>
      <w:r w:rsidRPr="005F4FC7">
        <w:rPr>
          <w:color w:val="auto"/>
          <w:szCs w:val="28"/>
          <w:lang w:val="ru-RU" w:eastAsia="ru-RU"/>
        </w:rPr>
        <w:t>V - излишне оплаченный/ неподтвержденный объем поставленных коммунальных услуг населению за отчетный период, выявленный в ходе проверочных мероприятий.</w:t>
      </w:r>
    </w:p>
    <w:p w:rsidR="005F4FC7" w:rsidRPr="005F4FC7" w:rsidRDefault="005F4FC7" w:rsidP="005F4FC7">
      <w:pPr>
        <w:spacing w:after="0" w:line="240" w:lineRule="auto"/>
        <w:ind w:left="0" w:right="0" w:firstLine="720"/>
        <w:rPr>
          <w:color w:val="auto"/>
          <w:szCs w:val="28"/>
          <w:lang w:val="ru-RU" w:eastAsia="ru-RU"/>
        </w:rPr>
      </w:pPr>
      <w:r w:rsidRPr="005F4FC7">
        <w:rPr>
          <w:color w:val="auto"/>
          <w:szCs w:val="28"/>
          <w:lang w:val="ru-RU" w:eastAsia="ru-RU"/>
        </w:rPr>
        <w:t xml:space="preserve">5.9.2. Требование о возврате субсидии должно быть исполнено получателем субсидии в срок не позднее 30 календарных дней </w:t>
      </w:r>
      <w:proofErr w:type="gramStart"/>
      <w:r w:rsidRPr="005F4FC7">
        <w:rPr>
          <w:color w:val="auto"/>
          <w:szCs w:val="28"/>
          <w:lang w:val="ru-RU" w:eastAsia="ru-RU"/>
        </w:rPr>
        <w:t>с даты получения</w:t>
      </w:r>
      <w:proofErr w:type="gramEnd"/>
      <w:r w:rsidRPr="005F4FC7">
        <w:rPr>
          <w:color w:val="auto"/>
          <w:szCs w:val="28"/>
          <w:lang w:val="ru-RU" w:eastAsia="ru-RU"/>
        </w:rPr>
        <w:t xml:space="preserve"> указанного требования.</w:t>
      </w:r>
    </w:p>
    <w:p w:rsidR="005F4FC7" w:rsidRPr="005F4FC7" w:rsidRDefault="005F4FC7" w:rsidP="005F4FC7">
      <w:pPr>
        <w:spacing w:after="0" w:line="240" w:lineRule="auto"/>
        <w:ind w:left="0" w:right="0" w:firstLine="720"/>
        <w:rPr>
          <w:color w:val="auto"/>
          <w:szCs w:val="28"/>
          <w:lang w:val="ru-RU" w:eastAsia="ru-RU"/>
        </w:rPr>
      </w:pPr>
      <w:r w:rsidRPr="005F4FC7">
        <w:rPr>
          <w:color w:val="auto"/>
          <w:szCs w:val="28"/>
          <w:lang w:val="ru-RU" w:eastAsia="ru-RU"/>
        </w:rPr>
        <w:t>Возобновление предоставления субсидии осуществляется после возврата средств, указанных в требовании.</w:t>
      </w:r>
    </w:p>
    <w:p w:rsidR="005F4FC7" w:rsidRPr="005F4FC7" w:rsidRDefault="005F4FC7" w:rsidP="005F4FC7">
      <w:pPr>
        <w:spacing w:after="0" w:line="240" w:lineRule="auto"/>
        <w:ind w:left="0" w:right="0" w:firstLine="720"/>
        <w:rPr>
          <w:color w:val="auto"/>
          <w:szCs w:val="28"/>
          <w:lang w:val="ru-RU" w:eastAsia="ru-RU"/>
        </w:rPr>
      </w:pPr>
      <w:r w:rsidRPr="005F4FC7">
        <w:rPr>
          <w:color w:val="auto"/>
          <w:szCs w:val="28"/>
          <w:lang w:val="ru-RU" w:eastAsia="ru-RU"/>
        </w:rPr>
        <w:t>5.10. В случае не перечисления получателем субсидии полученной субсидии в установленный срок или возврата суммы субсидии в неполном объеме, возврат субсидии производится в судебном порядке в соответствии с Законодательством Российской Федерации.</w:t>
      </w:r>
    </w:p>
    <w:p w:rsidR="005F4FC7" w:rsidRPr="005F4FC7" w:rsidRDefault="005F4FC7" w:rsidP="005F4FC7">
      <w:pPr>
        <w:tabs>
          <w:tab w:val="left" w:pos="552"/>
        </w:tabs>
        <w:spacing w:after="0" w:line="240" w:lineRule="auto"/>
        <w:ind w:left="0" w:right="0" w:firstLine="720"/>
        <w:rPr>
          <w:color w:val="auto"/>
          <w:szCs w:val="28"/>
          <w:lang w:val="ru-RU" w:eastAsia="ru-RU"/>
        </w:rPr>
      </w:pPr>
      <w:r w:rsidRPr="005F4FC7">
        <w:rPr>
          <w:szCs w:val="28"/>
          <w:lang w:val="ru-RU" w:eastAsia="ru-RU"/>
        </w:rPr>
        <w:t xml:space="preserve">В случае несогласия с требованием Администрации </w:t>
      </w:r>
      <w:r w:rsidRPr="005F4FC7">
        <w:rPr>
          <w:color w:val="auto"/>
          <w:szCs w:val="28"/>
          <w:lang w:val="ru-RU" w:eastAsia="ru-RU"/>
        </w:rPr>
        <w:t xml:space="preserve">или иного уполномоченного лица </w:t>
      </w:r>
      <w:r w:rsidRPr="005F4FC7">
        <w:rPr>
          <w:szCs w:val="28"/>
          <w:lang w:val="ru-RU" w:eastAsia="ru-RU"/>
        </w:rPr>
        <w:t>по результатам проверки о возврате субсидии, предприятия вправе обжаловать данное требование в судебном порядке в соответствии с законодательством Российской Федерации.</w:t>
      </w:r>
    </w:p>
    <w:p w:rsidR="005F4FC7" w:rsidRPr="005F4FC7" w:rsidRDefault="005F4FC7" w:rsidP="005F4FC7">
      <w:pPr>
        <w:tabs>
          <w:tab w:val="left" w:pos="552"/>
        </w:tabs>
        <w:spacing w:after="0" w:line="240" w:lineRule="auto"/>
        <w:ind w:left="0" w:right="0" w:firstLine="720"/>
        <w:rPr>
          <w:color w:val="auto"/>
          <w:szCs w:val="20"/>
          <w:lang w:val="ru-RU" w:eastAsia="ru-RU"/>
        </w:rPr>
      </w:pPr>
    </w:p>
    <w:p w:rsidR="005F4FC7" w:rsidRPr="005F4FC7" w:rsidRDefault="005F4FC7" w:rsidP="005F4FC7">
      <w:pPr>
        <w:tabs>
          <w:tab w:val="left" w:pos="552"/>
        </w:tabs>
        <w:spacing w:after="0" w:line="240" w:lineRule="auto"/>
        <w:ind w:left="0" w:right="0" w:firstLine="720"/>
        <w:rPr>
          <w:color w:val="auto"/>
          <w:szCs w:val="20"/>
          <w:lang w:val="ru-RU" w:eastAsia="ru-RU"/>
        </w:rPr>
      </w:pPr>
    </w:p>
    <w:p w:rsidR="005F4FC7" w:rsidRPr="005F4FC7" w:rsidRDefault="005F4FC7" w:rsidP="005F4FC7">
      <w:pPr>
        <w:tabs>
          <w:tab w:val="left" w:pos="552"/>
        </w:tabs>
        <w:spacing w:after="0" w:line="240" w:lineRule="auto"/>
        <w:ind w:left="0" w:right="0" w:hanging="5"/>
        <w:jc w:val="left"/>
        <w:rPr>
          <w:color w:val="auto"/>
          <w:szCs w:val="20"/>
          <w:lang w:val="ru-RU" w:eastAsia="ru-RU"/>
        </w:rPr>
      </w:pPr>
    </w:p>
    <w:p w:rsidR="007E64E5" w:rsidRPr="007E64E5" w:rsidRDefault="007E64E5" w:rsidP="007E64E5">
      <w:pPr>
        <w:ind w:right="0"/>
        <w:jc w:val="left"/>
        <w:rPr>
          <w:color w:val="auto"/>
          <w:szCs w:val="20"/>
          <w:lang w:val="ru-RU" w:eastAsia="ru-RU"/>
        </w:rPr>
      </w:pPr>
      <w:r w:rsidRPr="007E64E5">
        <w:rPr>
          <w:color w:val="auto"/>
          <w:szCs w:val="20"/>
          <w:lang w:val="ru-RU" w:eastAsia="ru-RU"/>
        </w:rPr>
        <w:t xml:space="preserve">Заведующий сектором </w:t>
      </w:r>
    </w:p>
    <w:p w:rsidR="007E64E5" w:rsidRDefault="007E64E5" w:rsidP="007E64E5">
      <w:pPr>
        <w:ind w:right="0"/>
        <w:jc w:val="left"/>
        <w:rPr>
          <w:color w:val="auto"/>
          <w:szCs w:val="20"/>
          <w:lang w:val="ru-RU" w:eastAsia="ru-RU"/>
        </w:rPr>
      </w:pPr>
      <w:r w:rsidRPr="007E64E5">
        <w:rPr>
          <w:color w:val="auto"/>
          <w:szCs w:val="20"/>
          <w:lang w:val="ru-RU" w:eastAsia="ru-RU"/>
        </w:rPr>
        <w:t xml:space="preserve">по управлению делами, </w:t>
      </w:r>
    </w:p>
    <w:p w:rsidR="007E64E5" w:rsidRDefault="007E64E5" w:rsidP="007E64E5">
      <w:pPr>
        <w:ind w:right="0"/>
        <w:jc w:val="left"/>
        <w:rPr>
          <w:color w:val="auto"/>
          <w:szCs w:val="20"/>
          <w:lang w:val="ru-RU" w:eastAsia="ru-RU"/>
        </w:rPr>
      </w:pPr>
      <w:r w:rsidRPr="007E64E5">
        <w:rPr>
          <w:color w:val="auto"/>
          <w:szCs w:val="20"/>
          <w:lang w:val="ru-RU" w:eastAsia="ru-RU"/>
        </w:rPr>
        <w:lastRenderedPageBreak/>
        <w:t xml:space="preserve">связью с общественностью </w:t>
      </w:r>
    </w:p>
    <w:p w:rsidR="00957283" w:rsidRDefault="007E64E5" w:rsidP="007E64E5">
      <w:pPr>
        <w:ind w:right="0"/>
        <w:jc w:val="left"/>
        <w:rPr>
          <w:lang w:val="ru-RU"/>
        </w:rPr>
      </w:pPr>
      <w:r w:rsidRPr="007E64E5">
        <w:rPr>
          <w:color w:val="auto"/>
          <w:szCs w:val="20"/>
          <w:lang w:val="ru-RU" w:eastAsia="ru-RU"/>
        </w:rPr>
        <w:t>и социальным вопросам</w:t>
      </w:r>
      <w:r w:rsidR="005F4FC7" w:rsidRPr="005F4FC7">
        <w:rPr>
          <w:color w:val="auto"/>
          <w:szCs w:val="20"/>
          <w:lang w:val="ru-RU" w:eastAsia="ru-RU"/>
        </w:rPr>
        <w:t xml:space="preserve">                                 </w:t>
      </w:r>
      <w:r>
        <w:rPr>
          <w:color w:val="auto"/>
          <w:szCs w:val="20"/>
          <w:lang w:val="ru-RU" w:eastAsia="ru-RU"/>
        </w:rPr>
        <w:t xml:space="preserve">                                  </w:t>
      </w:r>
      <w:r w:rsidR="005F4FC7" w:rsidRPr="005F4FC7">
        <w:rPr>
          <w:color w:val="auto"/>
          <w:szCs w:val="20"/>
          <w:lang w:val="ru-RU" w:eastAsia="ru-RU"/>
        </w:rPr>
        <w:t>Т.</w:t>
      </w:r>
      <w:r>
        <w:rPr>
          <w:color w:val="auto"/>
          <w:szCs w:val="20"/>
          <w:lang w:val="ru-RU" w:eastAsia="ru-RU"/>
        </w:rPr>
        <w:t>А. Кузнецова</w:t>
      </w:r>
      <w:r w:rsidR="005F4FC7" w:rsidRPr="005F4FC7">
        <w:rPr>
          <w:color w:val="auto"/>
          <w:szCs w:val="20"/>
          <w:lang w:val="ru-RU" w:eastAsia="ru-RU"/>
        </w:rPr>
        <w:tab/>
      </w:r>
    </w:p>
    <w:sectPr w:rsidR="00957283" w:rsidSect="00B159B7">
      <w:pgSz w:w="11906" w:h="16838"/>
      <w:pgMar w:top="566" w:right="848" w:bottom="1358" w:left="141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04B4"/>
    <w:multiLevelType w:val="hybridMultilevel"/>
    <w:tmpl w:val="34B6872A"/>
    <w:lvl w:ilvl="0" w:tplc="C1D8F0B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FE160E">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288C42">
      <w:start w:val="1"/>
      <w:numFmt w:val="bullet"/>
      <w:lvlText w:val="▪"/>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5C1062">
      <w:start w:val="1"/>
      <w:numFmt w:val="bullet"/>
      <w:lvlText w:val="•"/>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18A056">
      <w:start w:val="1"/>
      <w:numFmt w:val="bullet"/>
      <w:lvlText w:val="o"/>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B043CC">
      <w:start w:val="1"/>
      <w:numFmt w:val="bullet"/>
      <w:lvlText w:val="▪"/>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2E01BC">
      <w:start w:val="1"/>
      <w:numFmt w:val="bullet"/>
      <w:lvlText w:val="•"/>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94E994">
      <w:start w:val="1"/>
      <w:numFmt w:val="bullet"/>
      <w:lvlText w:val="o"/>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026F72">
      <w:start w:val="1"/>
      <w:numFmt w:val="bullet"/>
      <w:lvlText w:val="▪"/>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5DEA1D05"/>
    <w:multiLevelType w:val="multilevel"/>
    <w:tmpl w:val="F5ECE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55F3"/>
    <w:rsid w:val="00054C59"/>
    <w:rsid w:val="000973BB"/>
    <w:rsid w:val="000B33F8"/>
    <w:rsid w:val="00166879"/>
    <w:rsid w:val="001954B7"/>
    <w:rsid w:val="001B2200"/>
    <w:rsid w:val="001C5BD5"/>
    <w:rsid w:val="001D180C"/>
    <w:rsid w:val="001D1F31"/>
    <w:rsid w:val="00246C31"/>
    <w:rsid w:val="00271552"/>
    <w:rsid w:val="002B506E"/>
    <w:rsid w:val="002B78FD"/>
    <w:rsid w:val="002F477F"/>
    <w:rsid w:val="00366436"/>
    <w:rsid w:val="00384653"/>
    <w:rsid w:val="00430AF8"/>
    <w:rsid w:val="004853AF"/>
    <w:rsid w:val="00497BD1"/>
    <w:rsid w:val="00521E33"/>
    <w:rsid w:val="005B128A"/>
    <w:rsid w:val="005F4FC7"/>
    <w:rsid w:val="00633118"/>
    <w:rsid w:val="00680430"/>
    <w:rsid w:val="006A3905"/>
    <w:rsid w:val="006C5736"/>
    <w:rsid w:val="007556E7"/>
    <w:rsid w:val="007E64E5"/>
    <w:rsid w:val="007F5C39"/>
    <w:rsid w:val="008755F3"/>
    <w:rsid w:val="00916D2D"/>
    <w:rsid w:val="0092479E"/>
    <w:rsid w:val="00957283"/>
    <w:rsid w:val="00995DB6"/>
    <w:rsid w:val="009D112B"/>
    <w:rsid w:val="009D27EE"/>
    <w:rsid w:val="009D4D4D"/>
    <w:rsid w:val="00A752EC"/>
    <w:rsid w:val="00AA6199"/>
    <w:rsid w:val="00B159B7"/>
    <w:rsid w:val="00B97B16"/>
    <w:rsid w:val="00BC7B52"/>
    <w:rsid w:val="00C364BB"/>
    <w:rsid w:val="00C80B8F"/>
    <w:rsid w:val="00D64841"/>
    <w:rsid w:val="00DC5808"/>
    <w:rsid w:val="00DC7B97"/>
    <w:rsid w:val="00E42207"/>
    <w:rsid w:val="00E658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9B7"/>
    <w:pPr>
      <w:spacing w:after="40" w:line="248" w:lineRule="auto"/>
      <w:ind w:left="10" w:right="453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B159B7"/>
    <w:pPr>
      <w:keepNext/>
      <w:keepLines/>
      <w:spacing w:after="0"/>
      <w:ind w:left="2626"/>
      <w:outlineLvl w:val="0"/>
    </w:pPr>
    <w:rPr>
      <w:rFonts w:ascii="Times New Roman" w:eastAsia="Times New Roman" w:hAnsi="Times New Roman" w:cs="Times New Roman"/>
      <w:b/>
      <w:color w:val="000000"/>
      <w:sz w:val="4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159B7"/>
    <w:rPr>
      <w:rFonts w:ascii="Times New Roman" w:eastAsia="Times New Roman" w:hAnsi="Times New Roman" w:cs="Times New Roman"/>
      <w:b/>
      <w:color w:val="000000"/>
      <w:sz w:val="46"/>
    </w:rPr>
  </w:style>
  <w:style w:type="paragraph" w:styleId="a3">
    <w:name w:val="List Paragraph"/>
    <w:basedOn w:val="a"/>
    <w:uiPriority w:val="34"/>
    <w:qFormat/>
    <w:rsid w:val="00E6580A"/>
    <w:pPr>
      <w:ind w:left="720"/>
      <w:contextualSpacing/>
    </w:pPr>
  </w:style>
  <w:style w:type="paragraph" w:styleId="a4">
    <w:name w:val="Balloon Text"/>
    <w:basedOn w:val="a"/>
    <w:link w:val="a5"/>
    <w:uiPriority w:val="99"/>
    <w:semiHidden/>
    <w:unhideWhenUsed/>
    <w:rsid w:val="00AA6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6199"/>
    <w:rPr>
      <w:rFonts w:ascii="Tahoma" w:eastAsia="Times New Roman" w:hAnsi="Tahoma" w:cs="Tahoma"/>
      <w:color w:val="000000"/>
      <w:sz w:val="16"/>
      <w:szCs w:val="16"/>
    </w:rPr>
  </w:style>
  <w:style w:type="paragraph" w:customStyle="1" w:styleId="ConsPlusTitle">
    <w:name w:val="ConsPlusTitle"/>
    <w:uiPriority w:val="99"/>
    <w:rsid w:val="002B506E"/>
    <w:pPr>
      <w:widowControl w:val="0"/>
      <w:autoSpaceDE w:val="0"/>
      <w:autoSpaceDN w:val="0"/>
      <w:spacing w:after="0" w:line="240" w:lineRule="auto"/>
    </w:pPr>
    <w:rPr>
      <w:rFonts w:ascii="Times New Roman" w:eastAsia="Times New Roman" w:hAnsi="Times New Roman" w:cs="Times New Roman"/>
      <w:b/>
      <w:sz w:val="24"/>
      <w:szCs w:val="20"/>
      <w:lang w:val="ru-RU" w:eastAsia="ru-RU"/>
    </w:rPr>
  </w:style>
  <w:style w:type="paragraph" w:styleId="a6">
    <w:name w:val="Body Text"/>
    <w:basedOn w:val="a"/>
    <w:link w:val="a7"/>
    <w:rsid w:val="002B506E"/>
    <w:pPr>
      <w:suppressAutoHyphens/>
      <w:spacing w:after="0" w:line="240" w:lineRule="auto"/>
      <w:ind w:left="0" w:right="0" w:firstLine="0"/>
    </w:pPr>
    <w:rPr>
      <w:color w:val="auto"/>
      <w:szCs w:val="24"/>
      <w:lang w:val="ru-RU" w:eastAsia="ar-SA"/>
    </w:rPr>
  </w:style>
  <w:style w:type="character" w:customStyle="1" w:styleId="a7">
    <w:name w:val="Основной текст Знак"/>
    <w:basedOn w:val="a0"/>
    <w:link w:val="a6"/>
    <w:rsid w:val="002B506E"/>
    <w:rPr>
      <w:rFonts w:ascii="Times New Roman" w:eastAsia="Times New Roman" w:hAnsi="Times New Roman" w:cs="Times New Roman"/>
      <w:sz w:val="28"/>
      <w:szCs w:val="24"/>
      <w:lang w:val="ru-RU" w:eastAsia="ar-SA"/>
    </w:rPr>
  </w:style>
  <w:style w:type="paragraph" w:styleId="a8">
    <w:name w:val="Normal (Web)"/>
    <w:basedOn w:val="a"/>
    <w:rsid w:val="002B506E"/>
    <w:pPr>
      <w:suppressAutoHyphens/>
      <w:spacing w:before="280" w:after="280" w:line="240" w:lineRule="auto"/>
      <w:ind w:left="0" w:right="0" w:firstLine="0"/>
      <w:jc w:val="left"/>
    </w:pPr>
    <w:rPr>
      <w:color w:val="auto"/>
      <w:sz w:val="24"/>
      <w:szCs w:val="24"/>
      <w:lang w:val="ru-RU" w:eastAsia="ar-SA"/>
    </w:rPr>
  </w:style>
  <w:style w:type="character" w:styleId="a9">
    <w:name w:val="Hyperlink"/>
    <w:basedOn w:val="a0"/>
    <w:uiPriority w:val="99"/>
    <w:unhideWhenUsed/>
    <w:rsid w:val="00A752E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248" w:lineRule="auto"/>
      <w:ind w:left="10" w:right="453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2626"/>
      <w:outlineLvl w:val="0"/>
    </w:pPr>
    <w:rPr>
      <w:rFonts w:ascii="Times New Roman" w:eastAsia="Times New Roman" w:hAnsi="Times New Roman" w:cs="Times New Roman"/>
      <w:b/>
      <w:color w:val="000000"/>
      <w:sz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46"/>
    </w:rPr>
  </w:style>
  <w:style w:type="paragraph" w:styleId="a3">
    <w:name w:val="List Paragraph"/>
    <w:basedOn w:val="a"/>
    <w:uiPriority w:val="34"/>
    <w:qFormat/>
    <w:rsid w:val="00E6580A"/>
    <w:pPr>
      <w:ind w:left="720"/>
      <w:contextualSpacing/>
    </w:pPr>
  </w:style>
  <w:style w:type="paragraph" w:styleId="a4">
    <w:name w:val="Balloon Text"/>
    <w:basedOn w:val="a"/>
    <w:link w:val="a5"/>
    <w:uiPriority w:val="99"/>
    <w:semiHidden/>
    <w:unhideWhenUsed/>
    <w:rsid w:val="00AA6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6199"/>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enolomninskoe.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internet.garant.ru/document/redirect/12112604/2000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net.garant.ru/document/redirect/10164072/45011" TargetMode="External"/><Relationship Id="rId4" Type="http://schemas.openxmlformats.org/officeDocument/2006/relationships/settings" Target="settings.xml"/><Relationship Id="rId9" Type="http://schemas.openxmlformats.org/officeDocument/2006/relationships/hyperlink" Target="mailto:gp28292@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20E1F-9DD7-4AB5-9251-8BE0E185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3980</Words>
  <Characters>22687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cp:lastPrinted>2022-12-14T05:28:00Z</cp:lastPrinted>
  <dcterms:created xsi:type="dcterms:W3CDTF">2022-09-13T07:00:00Z</dcterms:created>
  <dcterms:modified xsi:type="dcterms:W3CDTF">2022-12-14T05:41:00Z</dcterms:modified>
</cp:coreProperties>
</file>