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1E" w:rsidRDefault="00DF6A1E" w:rsidP="008B6083">
      <w:pPr>
        <w:jc w:val="center"/>
        <w:rPr>
          <w:b/>
          <w:cap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83" w:rsidRPr="00F675E5" w:rsidRDefault="008B6083" w:rsidP="008B6083">
      <w:pPr>
        <w:jc w:val="center"/>
        <w:rPr>
          <w:b/>
          <w:caps/>
          <w:sz w:val="32"/>
          <w:szCs w:val="32"/>
          <w:lang w:eastAsia="ru-RU"/>
        </w:rPr>
      </w:pPr>
      <w:r w:rsidRPr="00F675E5">
        <w:rPr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8B6083" w:rsidRPr="00F675E5" w:rsidRDefault="008B6083" w:rsidP="008B6083">
      <w:pPr>
        <w:jc w:val="center"/>
        <w:rPr>
          <w:b/>
          <w:caps/>
          <w:sz w:val="32"/>
          <w:szCs w:val="32"/>
          <w:lang w:eastAsia="ru-RU"/>
        </w:rPr>
      </w:pPr>
      <w:r w:rsidRPr="00F675E5">
        <w:rPr>
          <w:b/>
          <w:caps/>
          <w:sz w:val="32"/>
          <w:szCs w:val="32"/>
          <w:lang w:eastAsia="ru-RU"/>
        </w:rPr>
        <w:t>Ростовская область</w:t>
      </w:r>
    </w:p>
    <w:p w:rsidR="008B6083" w:rsidRPr="00F675E5" w:rsidRDefault="008B6083" w:rsidP="008B6083">
      <w:pPr>
        <w:jc w:val="center"/>
        <w:rPr>
          <w:b/>
          <w:caps/>
          <w:sz w:val="32"/>
          <w:szCs w:val="32"/>
          <w:lang w:eastAsia="ru-RU"/>
        </w:rPr>
      </w:pPr>
      <w:r w:rsidRPr="00F675E5">
        <w:rPr>
          <w:b/>
          <w:caps/>
          <w:sz w:val="32"/>
          <w:szCs w:val="32"/>
          <w:lang w:eastAsia="ru-RU"/>
        </w:rPr>
        <w:t>Октябрьский район</w:t>
      </w:r>
    </w:p>
    <w:p w:rsidR="008B6083" w:rsidRPr="00F675E5" w:rsidRDefault="008B6083" w:rsidP="008B6083">
      <w:pPr>
        <w:jc w:val="center"/>
        <w:rPr>
          <w:b/>
          <w:sz w:val="28"/>
          <w:szCs w:val="28"/>
          <w:lang w:eastAsia="ru-RU"/>
        </w:rPr>
      </w:pPr>
      <w:r w:rsidRPr="00F675E5">
        <w:rPr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8B6083" w:rsidRPr="00F675E5" w:rsidRDefault="008B6083" w:rsidP="008B6083">
      <w:pPr>
        <w:jc w:val="center"/>
        <w:rPr>
          <w:rFonts w:ascii="Georgia" w:hAnsi="Georgia"/>
          <w:b/>
          <w:sz w:val="28"/>
          <w:szCs w:val="28"/>
          <w:lang w:eastAsia="ru-RU"/>
        </w:rPr>
      </w:pPr>
      <w:r w:rsidRPr="00F675E5">
        <w:rPr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F62892" w:rsidRPr="00F675E5" w:rsidRDefault="00F62892" w:rsidP="003A32CD">
      <w:pPr>
        <w:jc w:val="center"/>
        <w:rPr>
          <w:b/>
          <w:sz w:val="32"/>
          <w:szCs w:val="32"/>
        </w:rPr>
      </w:pPr>
    </w:p>
    <w:p w:rsidR="003A32CD" w:rsidRPr="00F675E5" w:rsidRDefault="00CA2FFF" w:rsidP="003A32CD">
      <w:pPr>
        <w:jc w:val="center"/>
        <w:rPr>
          <w:b/>
          <w:sz w:val="46"/>
          <w:szCs w:val="46"/>
        </w:rPr>
      </w:pPr>
      <w:r w:rsidRPr="00F675E5">
        <w:rPr>
          <w:b/>
          <w:sz w:val="46"/>
          <w:szCs w:val="46"/>
        </w:rPr>
        <w:t>ПОСТ</w:t>
      </w:r>
      <w:r w:rsidR="00577698">
        <w:rPr>
          <w:b/>
          <w:sz w:val="46"/>
          <w:szCs w:val="46"/>
        </w:rPr>
        <w:t>А</w:t>
      </w:r>
      <w:r w:rsidRPr="00F675E5">
        <w:rPr>
          <w:b/>
          <w:sz w:val="46"/>
          <w:szCs w:val="46"/>
        </w:rPr>
        <w:t>НОВЛЕНИЕ</w:t>
      </w:r>
    </w:p>
    <w:p w:rsidR="003A32CD" w:rsidRPr="00F675E5" w:rsidRDefault="003A32CD" w:rsidP="003A32CD">
      <w:pPr>
        <w:jc w:val="both"/>
        <w:rPr>
          <w:sz w:val="28"/>
          <w:szCs w:val="28"/>
        </w:rPr>
      </w:pPr>
    </w:p>
    <w:p w:rsidR="003A32CD" w:rsidRPr="00F675E5" w:rsidRDefault="00442660" w:rsidP="009D05FC">
      <w:pPr>
        <w:jc w:val="both"/>
        <w:rPr>
          <w:b/>
          <w:sz w:val="28"/>
        </w:rPr>
      </w:pPr>
      <w:r>
        <w:rPr>
          <w:b/>
          <w:sz w:val="28"/>
        </w:rPr>
        <w:t>20.11.</w:t>
      </w:r>
      <w:r w:rsidR="003A32CD" w:rsidRPr="00F675E5">
        <w:rPr>
          <w:b/>
          <w:sz w:val="28"/>
        </w:rPr>
        <w:t>201</w:t>
      </w:r>
      <w:r w:rsidR="009D05FC" w:rsidRPr="00F675E5">
        <w:rPr>
          <w:b/>
          <w:sz w:val="28"/>
        </w:rPr>
        <w:t>8</w:t>
      </w:r>
      <w:r w:rsidR="003A32CD" w:rsidRPr="00F675E5">
        <w:rPr>
          <w:b/>
          <w:sz w:val="28"/>
        </w:rPr>
        <w:tab/>
      </w:r>
      <w:r w:rsidR="00DF6A1E">
        <w:rPr>
          <w:b/>
          <w:sz w:val="28"/>
        </w:rPr>
        <w:t xml:space="preserve">                                     </w:t>
      </w:r>
      <w:r w:rsidR="003A32CD" w:rsidRPr="00F675E5">
        <w:rPr>
          <w:b/>
          <w:sz w:val="28"/>
        </w:rPr>
        <w:t xml:space="preserve">№ </w:t>
      </w:r>
      <w:r>
        <w:rPr>
          <w:b/>
          <w:sz w:val="28"/>
        </w:rPr>
        <w:t>412</w:t>
      </w:r>
      <w:r w:rsidR="00DF6A1E">
        <w:rPr>
          <w:b/>
          <w:sz w:val="28"/>
        </w:rPr>
        <w:t xml:space="preserve">                         </w:t>
      </w:r>
      <w:r w:rsidR="003A32CD" w:rsidRPr="00F675E5">
        <w:rPr>
          <w:b/>
          <w:sz w:val="28"/>
        </w:rPr>
        <w:t>р.п.  Каменоломни</w:t>
      </w:r>
    </w:p>
    <w:p w:rsidR="003A32CD" w:rsidRPr="00F675E5" w:rsidRDefault="003A32CD" w:rsidP="003A32CD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3A32CD" w:rsidRPr="00F675E5" w:rsidTr="000F63CE">
        <w:trPr>
          <w:trHeight w:val="100"/>
        </w:trPr>
        <w:tc>
          <w:tcPr>
            <w:tcW w:w="4361" w:type="dxa"/>
          </w:tcPr>
          <w:p w:rsidR="003A32CD" w:rsidRPr="00F675E5" w:rsidRDefault="00607799" w:rsidP="008E4E56">
            <w:pPr>
              <w:snapToGrid w:val="0"/>
              <w:jc w:val="both"/>
              <w:rPr>
                <w:sz w:val="28"/>
                <w:szCs w:val="28"/>
              </w:rPr>
            </w:pPr>
            <w:r w:rsidRPr="00607799">
              <w:rPr>
                <w:sz w:val="28"/>
                <w:szCs w:val="28"/>
              </w:rPr>
              <w:t xml:space="preserve">Об утверждении </w:t>
            </w:r>
            <w:r w:rsidR="008E4E56">
              <w:rPr>
                <w:sz w:val="28"/>
                <w:szCs w:val="28"/>
              </w:rPr>
              <w:t>Положения о п</w:t>
            </w:r>
            <w:r w:rsidRPr="00607799">
              <w:rPr>
                <w:sz w:val="28"/>
                <w:szCs w:val="28"/>
              </w:rPr>
              <w:t>орядк</w:t>
            </w:r>
            <w:r w:rsidR="008E4E56">
              <w:rPr>
                <w:sz w:val="28"/>
                <w:szCs w:val="28"/>
              </w:rPr>
              <w:t>е</w:t>
            </w:r>
            <w:r w:rsidRPr="00607799">
              <w:rPr>
                <w:sz w:val="28"/>
                <w:szCs w:val="28"/>
              </w:rPr>
              <w:t xml:space="preserve"> осуществления полномочий</w:t>
            </w:r>
            <w:r w:rsidR="00DF6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07799">
              <w:rPr>
                <w:sz w:val="28"/>
                <w:szCs w:val="28"/>
              </w:rPr>
              <w:t>о внутреннему муниципальному финансовому контролю</w:t>
            </w:r>
            <w:r>
              <w:rPr>
                <w:sz w:val="28"/>
                <w:szCs w:val="28"/>
              </w:rPr>
              <w:t xml:space="preserve"> в Каменоломненском городском поселении </w:t>
            </w:r>
          </w:p>
        </w:tc>
      </w:tr>
    </w:tbl>
    <w:p w:rsidR="003A32CD" w:rsidRPr="00F675E5" w:rsidRDefault="003A32CD" w:rsidP="003A32CD">
      <w:pPr>
        <w:jc w:val="both"/>
        <w:rPr>
          <w:sz w:val="28"/>
          <w:szCs w:val="28"/>
        </w:rPr>
      </w:pPr>
    </w:p>
    <w:p w:rsidR="00853516" w:rsidRPr="00F675E5" w:rsidRDefault="00607799" w:rsidP="00C63C4A">
      <w:pPr>
        <w:suppressAutoHyphens/>
        <w:ind w:firstLine="709"/>
        <w:jc w:val="both"/>
        <w:rPr>
          <w:kern w:val="3"/>
          <w:sz w:val="28"/>
          <w:szCs w:val="28"/>
          <w:lang w:eastAsia="zh-CN"/>
        </w:rPr>
      </w:pPr>
      <w:r w:rsidRPr="00607799">
        <w:rPr>
          <w:kern w:val="3"/>
          <w:sz w:val="28"/>
          <w:szCs w:val="28"/>
          <w:lang w:eastAsia="zh-CN"/>
        </w:rPr>
        <w:t>В соответствии с</w:t>
      </w:r>
      <w:r w:rsidR="008E4E56">
        <w:rPr>
          <w:kern w:val="3"/>
          <w:sz w:val="28"/>
          <w:szCs w:val="28"/>
          <w:lang w:eastAsia="zh-CN"/>
        </w:rPr>
        <w:t>о ст. 269.2</w:t>
      </w:r>
      <w:r w:rsidRPr="00607799">
        <w:rPr>
          <w:kern w:val="3"/>
          <w:sz w:val="28"/>
          <w:szCs w:val="28"/>
          <w:lang w:eastAsia="zh-CN"/>
        </w:rPr>
        <w:t xml:space="preserve"> Бюджетн</w:t>
      </w:r>
      <w:r w:rsidR="008E4E56">
        <w:rPr>
          <w:kern w:val="3"/>
          <w:sz w:val="28"/>
          <w:szCs w:val="28"/>
          <w:lang w:eastAsia="zh-CN"/>
        </w:rPr>
        <w:t>ого</w:t>
      </w:r>
      <w:r w:rsidRPr="00607799">
        <w:rPr>
          <w:kern w:val="3"/>
          <w:sz w:val="28"/>
          <w:szCs w:val="28"/>
          <w:lang w:eastAsia="zh-CN"/>
        </w:rPr>
        <w:t xml:space="preserve"> кодекс</w:t>
      </w:r>
      <w:r w:rsidR="008E4E56">
        <w:rPr>
          <w:kern w:val="3"/>
          <w:sz w:val="28"/>
          <w:szCs w:val="28"/>
          <w:lang w:eastAsia="zh-CN"/>
        </w:rPr>
        <w:t>а</w:t>
      </w:r>
      <w:r w:rsidRPr="00607799">
        <w:rPr>
          <w:kern w:val="3"/>
          <w:sz w:val="28"/>
          <w:szCs w:val="28"/>
          <w:lang w:eastAsia="zh-CN"/>
        </w:rPr>
        <w:t xml:space="preserve"> Российской Федерации,  </w:t>
      </w:r>
      <w:r w:rsidR="00853516" w:rsidRPr="00F675E5">
        <w:rPr>
          <w:sz w:val="28"/>
          <w:szCs w:val="28"/>
        </w:rPr>
        <w:t xml:space="preserve">руководствуясь </w:t>
      </w:r>
      <w:r w:rsidR="0022274F" w:rsidRPr="00F675E5">
        <w:rPr>
          <w:sz w:val="28"/>
          <w:szCs w:val="28"/>
        </w:rPr>
        <w:t xml:space="preserve">п. </w:t>
      </w:r>
      <w:r w:rsidR="009D05FC" w:rsidRPr="00F675E5">
        <w:rPr>
          <w:sz w:val="28"/>
          <w:szCs w:val="28"/>
        </w:rPr>
        <w:t>9</w:t>
      </w:r>
      <w:r w:rsidR="0022274F" w:rsidRPr="00F675E5">
        <w:rPr>
          <w:sz w:val="28"/>
          <w:szCs w:val="28"/>
        </w:rPr>
        <w:t xml:space="preserve"> ст. </w:t>
      </w:r>
      <w:r w:rsidR="009D05FC" w:rsidRPr="00F675E5">
        <w:rPr>
          <w:sz w:val="28"/>
          <w:szCs w:val="28"/>
        </w:rPr>
        <w:t>46</w:t>
      </w:r>
      <w:r>
        <w:rPr>
          <w:sz w:val="28"/>
          <w:szCs w:val="28"/>
        </w:rPr>
        <w:t>. ст. 60</w:t>
      </w:r>
      <w:r w:rsidR="0022274F" w:rsidRPr="00F675E5">
        <w:rPr>
          <w:sz w:val="28"/>
          <w:szCs w:val="28"/>
        </w:rPr>
        <w:t xml:space="preserve"> Устава муниципального образования «Камен</w:t>
      </w:r>
      <w:r w:rsidR="00CA2FFF" w:rsidRPr="00F675E5">
        <w:rPr>
          <w:sz w:val="28"/>
          <w:szCs w:val="28"/>
        </w:rPr>
        <w:t>оломненское городское поселение,</w:t>
      </w:r>
    </w:p>
    <w:p w:rsidR="00CA2FFF" w:rsidRPr="00F675E5" w:rsidRDefault="00CA2FFF" w:rsidP="00CA2FFF">
      <w:pPr>
        <w:shd w:val="clear" w:color="auto" w:fill="FFFFFF"/>
        <w:tabs>
          <w:tab w:val="left" w:pos="851"/>
        </w:tabs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3A32CD" w:rsidRPr="00F675E5" w:rsidRDefault="00CA2FFF" w:rsidP="00CA2FFF">
      <w:pPr>
        <w:shd w:val="clear" w:color="auto" w:fill="FFFFFF"/>
        <w:tabs>
          <w:tab w:val="left" w:pos="851"/>
        </w:tabs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>ПОСТАНОВЛЯЮ:</w:t>
      </w:r>
    </w:p>
    <w:p w:rsidR="00703429" w:rsidRPr="00F675E5" w:rsidRDefault="00703429" w:rsidP="003A32CD">
      <w:pPr>
        <w:jc w:val="both"/>
        <w:rPr>
          <w:sz w:val="28"/>
          <w:szCs w:val="28"/>
        </w:rPr>
      </w:pPr>
    </w:p>
    <w:p w:rsidR="00607799" w:rsidRPr="00607799" w:rsidRDefault="00607799" w:rsidP="00607799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607799">
        <w:rPr>
          <w:kern w:val="3"/>
          <w:sz w:val="28"/>
          <w:szCs w:val="28"/>
          <w:lang w:eastAsia="zh-CN"/>
        </w:rPr>
        <w:t>1. Утвердить П</w:t>
      </w:r>
      <w:r w:rsidR="008E4E56">
        <w:rPr>
          <w:kern w:val="3"/>
          <w:sz w:val="28"/>
          <w:szCs w:val="28"/>
          <w:lang w:eastAsia="zh-CN"/>
        </w:rPr>
        <w:t>оложение о п</w:t>
      </w:r>
      <w:r w:rsidRPr="00607799">
        <w:rPr>
          <w:kern w:val="3"/>
          <w:sz w:val="28"/>
          <w:szCs w:val="28"/>
          <w:lang w:eastAsia="zh-CN"/>
        </w:rPr>
        <w:t>орядк</w:t>
      </w:r>
      <w:r w:rsidR="008E4E56">
        <w:rPr>
          <w:kern w:val="3"/>
          <w:sz w:val="28"/>
          <w:szCs w:val="28"/>
          <w:lang w:eastAsia="zh-CN"/>
        </w:rPr>
        <w:t>е</w:t>
      </w:r>
      <w:r w:rsidRPr="00607799">
        <w:rPr>
          <w:kern w:val="3"/>
          <w:sz w:val="28"/>
          <w:szCs w:val="28"/>
          <w:lang w:eastAsia="zh-CN"/>
        </w:rPr>
        <w:t xml:space="preserve"> осуществления полномочий по </w:t>
      </w:r>
      <w:proofErr w:type="gramStart"/>
      <w:r w:rsidRPr="00607799">
        <w:rPr>
          <w:kern w:val="3"/>
          <w:sz w:val="28"/>
          <w:szCs w:val="28"/>
          <w:lang w:eastAsia="zh-CN"/>
        </w:rPr>
        <w:t>внутреннему</w:t>
      </w:r>
      <w:proofErr w:type="gramEnd"/>
      <w:r w:rsidRPr="00607799">
        <w:rPr>
          <w:kern w:val="3"/>
          <w:sz w:val="28"/>
          <w:szCs w:val="28"/>
          <w:lang w:eastAsia="zh-CN"/>
        </w:rPr>
        <w:t xml:space="preserve"> муниципальному финансовому </w:t>
      </w:r>
      <w:proofErr w:type="spellStart"/>
      <w:r w:rsidRPr="00607799">
        <w:rPr>
          <w:kern w:val="3"/>
          <w:sz w:val="28"/>
          <w:szCs w:val="28"/>
          <w:lang w:eastAsia="zh-CN"/>
        </w:rPr>
        <w:t>контролю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Каменоломненском городском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согласно </w:t>
      </w:r>
      <w:r w:rsidRPr="00607799">
        <w:rPr>
          <w:kern w:val="3"/>
          <w:sz w:val="28"/>
          <w:szCs w:val="28"/>
          <w:lang w:eastAsia="zh-CN"/>
        </w:rPr>
        <w:t>приложени</w:t>
      </w:r>
      <w:r>
        <w:rPr>
          <w:kern w:val="3"/>
          <w:sz w:val="28"/>
          <w:szCs w:val="28"/>
          <w:lang w:eastAsia="zh-CN"/>
        </w:rPr>
        <w:t>ю к настоящему постановлению</w:t>
      </w:r>
      <w:r w:rsidRPr="00607799">
        <w:rPr>
          <w:kern w:val="3"/>
          <w:sz w:val="28"/>
          <w:szCs w:val="28"/>
          <w:lang w:eastAsia="zh-CN"/>
        </w:rPr>
        <w:t>.</w:t>
      </w:r>
    </w:p>
    <w:p w:rsidR="00607799" w:rsidRDefault="00607799" w:rsidP="00607799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2. Признать утратившими силу постановление Администрации Каменоломненского городского поселения № 497 от 3</w:t>
      </w:r>
      <w:r>
        <w:rPr>
          <w:sz w:val="28"/>
          <w:szCs w:val="28"/>
          <w:lang w:eastAsia="ru-RU"/>
        </w:rPr>
        <w:t>0.12.2013 «</w:t>
      </w:r>
      <w:r w:rsidRPr="00607799">
        <w:rPr>
          <w:sz w:val="28"/>
          <w:szCs w:val="28"/>
          <w:lang w:eastAsia="ru-RU"/>
        </w:rPr>
        <w:t>Об утверждении Положения о порядке осуществления  внутреннего финансового контроля в администрации Каменоломненского городского поселения, критериев его эффективности и результативности</w:t>
      </w:r>
      <w:r>
        <w:rPr>
          <w:sz w:val="28"/>
          <w:szCs w:val="28"/>
          <w:lang w:eastAsia="ru-RU"/>
        </w:rPr>
        <w:t xml:space="preserve">». </w:t>
      </w:r>
    </w:p>
    <w:p w:rsidR="00297D2B" w:rsidRPr="00F675E5" w:rsidRDefault="008E4E56" w:rsidP="00607799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</w:t>
      </w:r>
      <w:r w:rsidR="00297D2B" w:rsidRPr="00F675E5">
        <w:rPr>
          <w:kern w:val="3"/>
          <w:sz w:val="28"/>
          <w:szCs w:val="28"/>
          <w:lang w:eastAsia="zh-CN"/>
        </w:rPr>
        <w:t xml:space="preserve">. </w:t>
      </w:r>
      <w:r w:rsidR="00950A6E" w:rsidRPr="00F675E5">
        <w:rPr>
          <w:kern w:val="3"/>
          <w:sz w:val="28"/>
          <w:szCs w:val="28"/>
          <w:lang w:eastAsia="zh-CN"/>
        </w:rPr>
        <w:t xml:space="preserve">Настоящее постановление </w:t>
      </w:r>
      <w:r w:rsidR="00297D2B" w:rsidRPr="00F675E5">
        <w:rPr>
          <w:kern w:val="3"/>
          <w:sz w:val="28"/>
          <w:szCs w:val="28"/>
          <w:lang w:eastAsia="zh-CN"/>
        </w:rPr>
        <w:t xml:space="preserve">вступает в силу со дня его обнародования и </w:t>
      </w:r>
      <w:r w:rsidR="001256FE" w:rsidRPr="00F675E5">
        <w:rPr>
          <w:kern w:val="3"/>
          <w:sz w:val="28"/>
          <w:szCs w:val="28"/>
          <w:lang w:eastAsia="zh-CN"/>
        </w:rPr>
        <w:t xml:space="preserve">подлежит </w:t>
      </w:r>
      <w:r w:rsidR="00297D2B" w:rsidRPr="00F675E5">
        <w:rPr>
          <w:kern w:val="3"/>
          <w:sz w:val="28"/>
          <w:szCs w:val="28"/>
          <w:lang w:eastAsia="zh-CN"/>
        </w:rPr>
        <w:t>разме</w:t>
      </w:r>
      <w:r w:rsidR="00950A6E" w:rsidRPr="00F675E5">
        <w:rPr>
          <w:kern w:val="3"/>
          <w:sz w:val="28"/>
          <w:szCs w:val="28"/>
          <w:lang w:eastAsia="zh-CN"/>
        </w:rPr>
        <w:t xml:space="preserve">щению на официальном сайте Администрации </w:t>
      </w:r>
      <w:r w:rsidR="00297D2B" w:rsidRPr="00F675E5">
        <w:rPr>
          <w:kern w:val="3"/>
          <w:sz w:val="28"/>
          <w:szCs w:val="28"/>
          <w:lang w:eastAsia="zh-CN"/>
        </w:rPr>
        <w:t>Каменоломненского городского поселения</w:t>
      </w:r>
      <w:r w:rsidR="00950A6E" w:rsidRPr="00F675E5">
        <w:rPr>
          <w:kern w:val="3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:rsidR="00950A6E" w:rsidRPr="00F675E5" w:rsidRDefault="008E4E56" w:rsidP="00BC3746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4</w:t>
      </w:r>
      <w:r w:rsidR="00297D2B" w:rsidRPr="00F675E5">
        <w:rPr>
          <w:kern w:val="3"/>
          <w:sz w:val="28"/>
          <w:szCs w:val="28"/>
          <w:lang w:eastAsia="zh-CN"/>
        </w:rPr>
        <w:t xml:space="preserve">. </w:t>
      </w:r>
      <w:r w:rsidR="00950A6E" w:rsidRPr="00F675E5">
        <w:rPr>
          <w:kern w:val="3"/>
          <w:sz w:val="28"/>
          <w:szCs w:val="28"/>
          <w:lang w:eastAsia="zh-CN"/>
        </w:rPr>
        <w:t xml:space="preserve"> Контроль за </w:t>
      </w:r>
      <w:r w:rsidR="00297D2B" w:rsidRPr="00F675E5">
        <w:rPr>
          <w:kern w:val="3"/>
          <w:sz w:val="28"/>
          <w:szCs w:val="28"/>
          <w:lang w:eastAsia="zh-CN"/>
        </w:rPr>
        <w:t>ис</w:t>
      </w:r>
      <w:r w:rsidR="00950A6E" w:rsidRPr="00F675E5">
        <w:rPr>
          <w:kern w:val="3"/>
          <w:sz w:val="28"/>
          <w:szCs w:val="28"/>
          <w:lang w:eastAsia="zh-CN"/>
        </w:rPr>
        <w:t>полнением</w:t>
      </w:r>
      <w:r w:rsidR="00297D2B" w:rsidRPr="00F675E5">
        <w:rPr>
          <w:kern w:val="3"/>
          <w:sz w:val="28"/>
          <w:szCs w:val="28"/>
          <w:lang w:eastAsia="zh-CN"/>
        </w:rPr>
        <w:t xml:space="preserve"> настоящего</w:t>
      </w:r>
      <w:r w:rsidR="00950A6E" w:rsidRPr="00F675E5">
        <w:rPr>
          <w:kern w:val="3"/>
          <w:sz w:val="28"/>
          <w:szCs w:val="28"/>
          <w:lang w:eastAsia="zh-CN"/>
        </w:rPr>
        <w:t xml:space="preserve"> постановления </w:t>
      </w:r>
      <w:r w:rsidR="00297D2B" w:rsidRPr="00F675E5">
        <w:rPr>
          <w:kern w:val="3"/>
          <w:sz w:val="28"/>
          <w:szCs w:val="28"/>
          <w:lang w:eastAsia="zh-CN"/>
        </w:rPr>
        <w:t xml:space="preserve">возложить на начальника службы экономики и финансов </w:t>
      </w:r>
      <w:proofErr w:type="gramStart"/>
      <w:r w:rsidR="00297D2B" w:rsidRPr="00F675E5">
        <w:rPr>
          <w:kern w:val="3"/>
          <w:sz w:val="28"/>
          <w:szCs w:val="28"/>
          <w:lang w:eastAsia="zh-CN"/>
        </w:rPr>
        <w:t>–О</w:t>
      </w:r>
      <w:proofErr w:type="gramEnd"/>
      <w:r w:rsidR="00297D2B" w:rsidRPr="00F675E5">
        <w:rPr>
          <w:kern w:val="3"/>
          <w:sz w:val="28"/>
          <w:szCs w:val="28"/>
          <w:lang w:eastAsia="zh-CN"/>
        </w:rPr>
        <w:t>.Г. Калмыкову</w:t>
      </w:r>
      <w:r w:rsidR="00950A6E" w:rsidRPr="00F675E5">
        <w:rPr>
          <w:kern w:val="3"/>
          <w:sz w:val="28"/>
          <w:szCs w:val="28"/>
          <w:lang w:eastAsia="zh-CN"/>
        </w:rPr>
        <w:t>.</w:t>
      </w:r>
    </w:p>
    <w:p w:rsidR="003A32CD" w:rsidRDefault="003A32CD" w:rsidP="003A32CD">
      <w:pPr>
        <w:jc w:val="both"/>
        <w:rPr>
          <w:sz w:val="28"/>
          <w:szCs w:val="28"/>
        </w:rPr>
      </w:pPr>
    </w:p>
    <w:p w:rsidR="002B1EE7" w:rsidRDefault="002B1EE7" w:rsidP="003A32CD">
      <w:pPr>
        <w:jc w:val="both"/>
        <w:rPr>
          <w:sz w:val="28"/>
          <w:szCs w:val="28"/>
        </w:rPr>
      </w:pPr>
    </w:p>
    <w:p w:rsidR="002B1EE7" w:rsidRPr="00F675E5" w:rsidRDefault="002B1EE7" w:rsidP="003A32CD">
      <w:pPr>
        <w:jc w:val="both"/>
        <w:rPr>
          <w:sz w:val="28"/>
          <w:szCs w:val="28"/>
        </w:rPr>
      </w:pPr>
    </w:p>
    <w:p w:rsidR="003A32CD" w:rsidRPr="00F675E5" w:rsidRDefault="003A32CD" w:rsidP="0022767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lastRenderedPageBreak/>
        <w:t xml:space="preserve">Глава Администрации </w:t>
      </w:r>
    </w:p>
    <w:p w:rsidR="003A32CD" w:rsidRPr="00F675E5" w:rsidRDefault="003A32CD" w:rsidP="0022767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Каменоломненского </w:t>
      </w:r>
    </w:p>
    <w:p w:rsidR="003A32CD" w:rsidRDefault="003A32CD" w:rsidP="0022767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городского поселени</w:t>
      </w:r>
      <w:r w:rsidR="0022767E" w:rsidRPr="00F675E5">
        <w:rPr>
          <w:sz w:val="28"/>
          <w:szCs w:val="28"/>
        </w:rPr>
        <w:t>я</w:t>
      </w:r>
      <w:r w:rsidR="0022767E" w:rsidRPr="00F675E5">
        <w:rPr>
          <w:sz w:val="28"/>
          <w:szCs w:val="28"/>
        </w:rPr>
        <w:tab/>
      </w:r>
      <w:r w:rsidR="0022767E" w:rsidRPr="00F675E5">
        <w:rPr>
          <w:sz w:val="28"/>
          <w:szCs w:val="28"/>
        </w:rPr>
        <w:tab/>
      </w:r>
      <w:r w:rsidR="0022767E" w:rsidRPr="00F675E5">
        <w:rPr>
          <w:sz w:val="28"/>
          <w:szCs w:val="28"/>
        </w:rPr>
        <w:tab/>
      </w:r>
      <w:r w:rsidR="0022767E" w:rsidRPr="00F675E5">
        <w:rPr>
          <w:sz w:val="28"/>
          <w:szCs w:val="28"/>
        </w:rPr>
        <w:tab/>
      </w:r>
      <w:r w:rsidR="0022767E" w:rsidRPr="00F675E5">
        <w:rPr>
          <w:sz w:val="28"/>
          <w:szCs w:val="28"/>
        </w:rPr>
        <w:tab/>
      </w:r>
      <w:r w:rsidR="00BC3746" w:rsidRPr="00F675E5">
        <w:rPr>
          <w:sz w:val="28"/>
          <w:szCs w:val="28"/>
        </w:rPr>
        <w:t xml:space="preserve"> М.С. </w:t>
      </w:r>
      <w:r w:rsidRPr="00F675E5">
        <w:rPr>
          <w:sz w:val="28"/>
          <w:szCs w:val="28"/>
        </w:rPr>
        <w:t>Симисенко</w:t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</w:p>
    <w:p w:rsidR="002B1EE7" w:rsidRDefault="002B1EE7" w:rsidP="0022767E">
      <w:pPr>
        <w:ind w:firstLine="709"/>
        <w:jc w:val="both"/>
        <w:rPr>
          <w:sz w:val="28"/>
          <w:szCs w:val="28"/>
        </w:rPr>
      </w:pPr>
    </w:p>
    <w:p w:rsidR="00DF6A1E" w:rsidRPr="00F675E5" w:rsidRDefault="00DF6A1E" w:rsidP="0022767E">
      <w:pPr>
        <w:ind w:firstLine="709"/>
        <w:jc w:val="both"/>
        <w:rPr>
          <w:sz w:val="28"/>
          <w:szCs w:val="28"/>
        </w:rPr>
      </w:pPr>
    </w:p>
    <w:p w:rsidR="00D21B1D" w:rsidRPr="00F675E5" w:rsidRDefault="008E4E56" w:rsidP="008E4E56">
      <w:pPr>
        <w:ind w:firstLine="6096"/>
        <w:jc w:val="center"/>
        <w:rPr>
          <w:sz w:val="28"/>
          <w:szCs w:val="24"/>
        </w:rPr>
      </w:pPr>
      <w:r>
        <w:rPr>
          <w:sz w:val="28"/>
          <w:szCs w:val="24"/>
        </w:rPr>
        <w:t>П</w:t>
      </w:r>
      <w:r w:rsidR="00D21B1D" w:rsidRPr="00F675E5">
        <w:rPr>
          <w:sz w:val="28"/>
          <w:szCs w:val="24"/>
        </w:rPr>
        <w:t>риложение</w:t>
      </w:r>
      <w:r w:rsidR="00BC3746" w:rsidRPr="00F675E5">
        <w:rPr>
          <w:sz w:val="28"/>
          <w:szCs w:val="24"/>
        </w:rPr>
        <w:t xml:space="preserve"> № </w:t>
      </w:r>
      <w:r w:rsidR="00AC4B3B" w:rsidRPr="00F675E5">
        <w:rPr>
          <w:sz w:val="28"/>
          <w:szCs w:val="24"/>
        </w:rPr>
        <w:t>1</w:t>
      </w:r>
    </w:p>
    <w:p w:rsidR="00BC3746" w:rsidRPr="00F675E5" w:rsidRDefault="00023632" w:rsidP="008E4E56">
      <w:pPr>
        <w:ind w:firstLine="6096"/>
        <w:jc w:val="center"/>
        <w:rPr>
          <w:sz w:val="28"/>
          <w:szCs w:val="24"/>
        </w:rPr>
      </w:pPr>
      <w:r w:rsidRPr="00F675E5">
        <w:rPr>
          <w:sz w:val="28"/>
          <w:szCs w:val="24"/>
        </w:rPr>
        <w:t xml:space="preserve">к </w:t>
      </w:r>
      <w:r w:rsidR="00AC4B3B" w:rsidRPr="00F675E5">
        <w:rPr>
          <w:kern w:val="3"/>
          <w:sz w:val="28"/>
          <w:szCs w:val="24"/>
          <w:lang w:eastAsia="zh-CN"/>
        </w:rPr>
        <w:t>постановлению</w:t>
      </w:r>
    </w:p>
    <w:p w:rsidR="00D21B1D" w:rsidRPr="00F675E5" w:rsidRDefault="00D21B1D" w:rsidP="008E4E56">
      <w:pPr>
        <w:ind w:firstLine="6096"/>
        <w:jc w:val="center"/>
        <w:rPr>
          <w:sz w:val="28"/>
          <w:szCs w:val="24"/>
        </w:rPr>
      </w:pPr>
      <w:r w:rsidRPr="00F675E5">
        <w:rPr>
          <w:sz w:val="28"/>
          <w:szCs w:val="24"/>
        </w:rPr>
        <w:t>Администрации</w:t>
      </w:r>
    </w:p>
    <w:p w:rsidR="00BC3746" w:rsidRPr="00F675E5" w:rsidRDefault="00D21B1D" w:rsidP="008E4E56">
      <w:pPr>
        <w:ind w:firstLine="6096"/>
        <w:jc w:val="center"/>
        <w:rPr>
          <w:sz w:val="28"/>
          <w:szCs w:val="24"/>
        </w:rPr>
      </w:pPr>
      <w:r w:rsidRPr="00F675E5">
        <w:rPr>
          <w:sz w:val="28"/>
          <w:szCs w:val="24"/>
        </w:rPr>
        <w:t>Каменоломненского</w:t>
      </w:r>
    </w:p>
    <w:p w:rsidR="00D21B1D" w:rsidRPr="00F675E5" w:rsidRDefault="00D21B1D" w:rsidP="008E4E56">
      <w:pPr>
        <w:ind w:firstLine="6096"/>
        <w:jc w:val="center"/>
        <w:rPr>
          <w:sz w:val="28"/>
          <w:szCs w:val="24"/>
        </w:rPr>
      </w:pPr>
      <w:r w:rsidRPr="00F675E5">
        <w:rPr>
          <w:sz w:val="28"/>
          <w:szCs w:val="24"/>
        </w:rPr>
        <w:t>городского поселения</w:t>
      </w:r>
    </w:p>
    <w:p w:rsidR="00D21B1D" w:rsidRPr="00F675E5" w:rsidRDefault="0060506B" w:rsidP="008E4E56">
      <w:pPr>
        <w:ind w:firstLine="6096"/>
        <w:jc w:val="center"/>
        <w:rPr>
          <w:sz w:val="28"/>
          <w:szCs w:val="24"/>
        </w:rPr>
      </w:pPr>
      <w:r w:rsidRPr="00F675E5">
        <w:rPr>
          <w:sz w:val="28"/>
          <w:szCs w:val="24"/>
        </w:rPr>
        <w:t>№</w:t>
      </w:r>
      <w:r w:rsidR="00442660">
        <w:rPr>
          <w:sz w:val="28"/>
          <w:szCs w:val="24"/>
        </w:rPr>
        <w:t>412</w:t>
      </w:r>
      <w:r w:rsidRPr="00F675E5">
        <w:rPr>
          <w:sz w:val="28"/>
          <w:szCs w:val="24"/>
        </w:rPr>
        <w:t xml:space="preserve"> от </w:t>
      </w:r>
      <w:r w:rsidR="00442660">
        <w:rPr>
          <w:sz w:val="28"/>
          <w:szCs w:val="24"/>
        </w:rPr>
        <w:t>20.11.</w:t>
      </w:r>
      <w:r w:rsidRPr="00F675E5">
        <w:rPr>
          <w:sz w:val="28"/>
          <w:szCs w:val="24"/>
        </w:rPr>
        <w:t>2018</w:t>
      </w:r>
    </w:p>
    <w:p w:rsidR="00D21B1D" w:rsidRPr="00F675E5" w:rsidRDefault="00D21B1D" w:rsidP="006A5F5A">
      <w:pPr>
        <w:rPr>
          <w:sz w:val="28"/>
          <w:szCs w:val="28"/>
        </w:rPr>
      </w:pPr>
    </w:p>
    <w:p w:rsidR="008E4E56" w:rsidRDefault="008E4E56" w:rsidP="008E4E56">
      <w:pPr>
        <w:jc w:val="center"/>
        <w:rPr>
          <w:kern w:val="3"/>
          <w:sz w:val="28"/>
          <w:szCs w:val="28"/>
          <w:lang w:eastAsia="zh-CN"/>
        </w:rPr>
      </w:pPr>
      <w:r w:rsidRPr="00607799">
        <w:rPr>
          <w:kern w:val="3"/>
          <w:sz w:val="28"/>
          <w:szCs w:val="28"/>
          <w:lang w:eastAsia="zh-CN"/>
        </w:rPr>
        <w:t>П</w:t>
      </w:r>
      <w:r>
        <w:rPr>
          <w:kern w:val="3"/>
          <w:sz w:val="28"/>
          <w:szCs w:val="28"/>
          <w:lang w:eastAsia="zh-CN"/>
        </w:rPr>
        <w:t xml:space="preserve">ОЛОЖЕНИЕ </w:t>
      </w:r>
    </w:p>
    <w:p w:rsidR="00BC3746" w:rsidRDefault="008E4E56" w:rsidP="008E4E56">
      <w:pPr>
        <w:jc w:val="center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о п</w:t>
      </w:r>
      <w:r w:rsidRPr="00607799">
        <w:rPr>
          <w:kern w:val="3"/>
          <w:sz w:val="28"/>
          <w:szCs w:val="28"/>
          <w:lang w:eastAsia="zh-CN"/>
        </w:rPr>
        <w:t>орядк</w:t>
      </w:r>
      <w:r>
        <w:rPr>
          <w:kern w:val="3"/>
          <w:sz w:val="28"/>
          <w:szCs w:val="28"/>
          <w:lang w:eastAsia="zh-CN"/>
        </w:rPr>
        <w:t>е</w:t>
      </w:r>
      <w:r w:rsidRPr="00607799">
        <w:rPr>
          <w:kern w:val="3"/>
          <w:sz w:val="28"/>
          <w:szCs w:val="28"/>
          <w:lang w:eastAsia="zh-CN"/>
        </w:rPr>
        <w:t xml:space="preserve"> осуществления полномочий по внутреннему муниципальному финансовому контролю</w:t>
      </w:r>
      <w:r w:rsidR="00DF6A1E">
        <w:rPr>
          <w:kern w:val="3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Каменоломненском городском поселении</w:t>
      </w:r>
    </w:p>
    <w:p w:rsidR="008E4E56" w:rsidRPr="00F675E5" w:rsidRDefault="008E4E56" w:rsidP="00D21B1D">
      <w:pPr>
        <w:jc w:val="both"/>
        <w:rPr>
          <w:b/>
          <w:bCs/>
          <w:sz w:val="28"/>
          <w:szCs w:val="28"/>
        </w:rPr>
      </w:pPr>
    </w:p>
    <w:p w:rsidR="00692D57" w:rsidRPr="00F675E5" w:rsidRDefault="00692D57" w:rsidP="00692D57">
      <w:pPr>
        <w:ind w:firstLine="709"/>
        <w:jc w:val="center"/>
        <w:rPr>
          <w:sz w:val="28"/>
          <w:szCs w:val="28"/>
        </w:rPr>
      </w:pPr>
      <w:r w:rsidRPr="00F675E5">
        <w:rPr>
          <w:sz w:val="28"/>
          <w:szCs w:val="28"/>
        </w:rPr>
        <w:t>1. Общие положения</w:t>
      </w:r>
    </w:p>
    <w:p w:rsidR="00590E39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>1.1. Настоящ</w:t>
      </w:r>
      <w:r>
        <w:rPr>
          <w:sz w:val="28"/>
          <w:szCs w:val="28"/>
        </w:rPr>
        <w:t>ее</w:t>
      </w:r>
      <w:r w:rsidRPr="00590E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ложение </w:t>
      </w:r>
      <w:r w:rsidRPr="00590E39">
        <w:rPr>
          <w:sz w:val="28"/>
          <w:szCs w:val="28"/>
        </w:rPr>
        <w:t xml:space="preserve"> устанавливает правила осуществления </w:t>
      </w:r>
      <w:r>
        <w:rPr>
          <w:sz w:val="28"/>
          <w:szCs w:val="28"/>
        </w:rPr>
        <w:t>Администрацией Каменоломненского городского поселения</w:t>
      </w:r>
      <w:r w:rsidRPr="00590E39">
        <w:rPr>
          <w:sz w:val="28"/>
          <w:szCs w:val="28"/>
        </w:rPr>
        <w:t xml:space="preserve"> полномочий по внутреннему </w:t>
      </w:r>
      <w:r w:rsidR="0009391A">
        <w:rPr>
          <w:sz w:val="28"/>
          <w:szCs w:val="28"/>
        </w:rPr>
        <w:t>муниципальному</w:t>
      </w:r>
      <w:r w:rsidRPr="00590E39">
        <w:rPr>
          <w:sz w:val="28"/>
          <w:szCs w:val="28"/>
        </w:rPr>
        <w:t xml:space="preserve"> финансовому контролю.</w:t>
      </w:r>
    </w:p>
    <w:p w:rsidR="0009391A" w:rsidRPr="00590E39" w:rsidRDefault="0009391A" w:rsidP="0059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экономики и финансов Администрации Каменоломненского городского поселения</w:t>
      </w:r>
      <w:r w:rsidR="00CD3BE7">
        <w:rPr>
          <w:sz w:val="28"/>
          <w:szCs w:val="28"/>
        </w:rPr>
        <w:t xml:space="preserve"> (далее – Структурное подразделение) </w:t>
      </w:r>
      <w:r>
        <w:rPr>
          <w:sz w:val="28"/>
          <w:szCs w:val="28"/>
        </w:rPr>
        <w:t xml:space="preserve"> уполномочена на проведение </w:t>
      </w:r>
      <w:proofErr w:type="spellStart"/>
      <w:r w:rsidR="00CD3BE7" w:rsidRPr="00590E39">
        <w:rPr>
          <w:sz w:val="28"/>
          <w:szCs w:val="28"/>
        </w:rPr>
        <w:t>внутренне</w:t>
      </w:r>
      <w:r w:rsidR="00CD3BE7">
        <w:rPr>
          <w:sz w:val="28"/>
          <w:szCs w:val="28"/>
        </w:rPr>
        <w:t>гомуниципального</w:t>
      </w:r>
      <w:proofErr w:type="spellEnd"/>
      <w:r w:rsidR="00CD3BE7" w:rsidRPr="00590E39">
        <w:rPr>
          <w:sz w:val="28"/>
          <w:szCs w:val="28"/>
        </w:rPr>
        <w:t xml:space="preserve"> финансово</w:t>
      </w:r>
      <w:r w:rsidR="00CD3BE7">
        <w:rPr>
          <w:sz w:val="28"/>
          <w:szCs w:val="28"/>
        </w:rPr>
        <w:t>го</w:t>
      </w:r>
      <w:r w:rsidR="00CD3BE7" w:rsidRPr="00590E39">
        <w:rPr>
          <w:sz w:val="28"/>
          <w:szCs w:val="28"/>
        </w:rPr>
        <w:t xml:space="preserve"> контрол</w:t>
      </w:r>
      <w:r w:rsidR="00CD3BE7">
        <w:rPr>
          <w:sz w:val="28"/>
          <w:szCs w:val="28"/>
        </w:rPr>
        <w:t xml:space="preserve">я в соответствии с настоящим Положением. </w:t>
      </w:r>
    </w:p>
    <w:p w:rsidR="00590E39" w:rsidRPr="00590E39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>1.2. В настоящем По</w:t>
      </w:r>
      <w:r w:rsidR="0009391A">
        <w:rPr>
          <w:sz w:val="28"/>
          <w:szCs w:val="28"/>
        </w:rPr>
        <w:t>ложении</w:t>
      </w:r>
      <w:r w:rsidRPr="00590E39">
        <w:rPr>
          <w:sz w:val="28"/>
          <w:szCs w:val="28"/>
        </w:rPr>
        <w:t xml:space="preserve"> применяются понятия и термины, установленные Бюджетным кодексом Российской Федерации.</w:t>
      </w:r>
    </w:p>
    <w:p w:rsidR="00590E39" w:rsidRPr="00590E39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 xml:space="preserve">1.3. Методами осуществления </w:t>
      </w:r>
      <w:r w:rsidR="00CD3BE7">
        <w:rPr>
          <w:sz w:val="28"/>
          <w:szCs w:val="28"/>
        </w:rPr>
        <w:t>Структурным подразделением</w:t>
      </w:r>
      <w:r w:rsidRPr="00590E39">
        <w:rPr>
          <w:sz w:val="28"/>
          <w:szCs w:val="28"/>
        </w:rPr>
        <w:t xml:space="preserve"> полномочий по внутреннему </w:t>
      </w:r>
      <w:r w:rsidR="00CD3BE7">
        <w:rPr>
          <w:sz w:val="28"/>
          <w:szCs w:val="28"/>
        </w:rPr>
        <w:t>муниципальному</w:t>
      </w:r>
      <w:r w:rsidRPr="00590E39">
        <w:rPr>
          <w:sz w:val="28"/>
          <w:szCs w:val="28"/>
        </w:rPr>
        <w:t xml:space="preserve"> финансовому контролю являются проверка, ревизия, обследование (далее - контрольные мероприятия), санкционирование операций со средствами </w:t>
      </w:r>
      <w:r w:rsidR="00CD3BE7">
        <w:rPr>
          <w:sz w:val="28"/>
          <w:szCs w:val="28"/>
        </w:rPr>
        <w:t>местного</w:t>
      </w:r>
      <w:r w:rsidRPr="00590E39">
        <w:rPr>
          <w:sz w:val="28"/>
          <w:szCs w:val="28"/>
        </w:rPr>
        <w:t xml:space="preserve"> бюджета.</w:t>
      </w:r>
    </w:p>
    <w:p w:rsidR="00590E39" w:rsidRPr="00590E39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 xml:space="preserve">1.4. Контрольные мероприятия проводятся в соответствии со стандартами осуществления внутреннего </w:t>
      </w:r>
      <w:r w:rsidR="00CD3BE7">
        <w:rPr>
          <w:sz w:val="28"/>
          <w:szCs w:val="28"/>
        </w:rPr>
        <w:t>муниципального</w:t>
      </w:r>
      <w:r w:rsidRPr="00590E39">
        <w:rPr>
          <w:sz w:val="28"/>
          <w:szCs w:val="28"/>
        </w:rPr>
        <w:t xml:space="preserve"> финансового контроля (далее - стандарты), утвержденными правовым актом </w:t>
      </w:r>
      <w:r w:rsidR="00CD3BE7">
        <w:rPr>
          <w:sz w:val="28"/>
          <w:szCs w:val="28"/>
        </w:rPr>
        <w:t>Администрации Каменоломненского городского поселения</w:t>
      </w:r>
      <w:r w:rsidRPr="00590E39">
        <w:rPr>
          <w:sz w:val="28"/>
          <w:szCs w:val="28"/>
        </w:rPr>
        <w:t>.</w:t>
      </w:r>
    </w:p>
    <w:p w:rsidR="00590E39" w:rsidRPr="00590E39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90E39" w:rsidRPr="00590E39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 xml:space="preserve">1.5. </w:t>
      </w:r>
      <w:proofErr w:type="gramStart"/>
      <w:r w:rsidRPr="00590E39">
        <w:rPr>
          <w:sz w:val="28"/>
          <w:szCs w:val="28"/>
        </w:rPr>
        <w:t xml:space="preserve"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</w:t>
      </w:r>
      <w:r w:rsidR="00CD3BE7">
        <w:rPr>
          <w:sz w:val="28"/>
          <w:szCs w:val="28"/>
        </w:rPr>
        <w:t>муниципальны</w:t>
      </w:r>
      <w:r w:rsidRPr="00590E39">
        <w:rPr>
          <w:sz w:val="28"/>
          <w:szCs w:val="28"/>
        </w:rPr>
        <w:t xml:space="preserve">х программ </w:t>
      </w:r>
      <w:r w:rsidR="00CD3BE7">
        <w:rPr>
          <w:sz w:val="28"/>
          <w:szCs w:val="28"/>
        </w:rPr>
        <w:t>Каменоломненского городского поселения</w:t>
      </w:r>
      <w:r w:rsidRPr="00590E39">
        <w:rPr>
          <w:sz w:val="28"/>
          <w:szCs w:val="28"/>
        </w:rPr>
        <w:t xml:space="preserve"> (в том числе отчетности об исполнении </w:t>
      </w:r>
      <w:r w:rsidR="00CD3BE7">
        <w:rPr>
          <w:sz w:val="28"/>
          <w:szCs w:val="28"/>
        </w:rPr>
        <w:t>муниципальных</w:t>
      </w:r>
      <w:r w:rsidRPr="00590E39">
        <w:rPr>
          <w:sz w:val="28"/>
          <w:szCs w:val="28"/>
        </w:rPr>
        <w:t xml:space="preserve"> заданий) </w:t>
      </w:r>
      <w:r w:rsidR="00CD3BE7">
        <w:rPr>
          <w:sz w:val="28"/>
          <w:szCs w:val="28"/>
        </w:rPr>
        <w:t>Структурное подразделение</w:t>
      </w:r>
      <w:r w:rsidRPr="00590E39">
        <w:rPr>
          <w:sz w:val="28"/>
          <w:szCs w:val="28"/>
        </w:rPr>
        <w:t xml:space="preserve"> вправе осуществлять контроль за осуществлением </w:t>
      </w:r>
      <w:r w:rsidR="00CD3BE7">
        <w:rPr>
          <w:sz w:val="28"/>
          <w:szCs w:val="28"/>
        </w:rPr>
        <w:lastRenderedPageBreak/>
        <w:t>муниципальными</w:t>
      </w:r>
      <w:r w:rsidRPr="00590E39">
        <w:rPr>
          <w:sz w:val="28"/>
          <w:szCs w:val="28"/>
        </w:rPr>
        <w:t xml:space="preserve"> учреждениями </w:t>
      </w:r>
      <w:r w:rsidR="00CD3BE7">
        <w:rPr>
          <w:sz w:val="28"/>
          <w:szCs w:val="28"/>
        </w:rPr>
        <w:t>Каменоломненского городского поселения</w:t>
      </w:r>
      <w:r w:rsidRPr="00590E39">
        <w:rPr>
          <w:sz w:val="28"/>
          <w:szCs w:val="28"/>
        </w:rPr>
        <w:t xml:space="preserve"> предпринимательской и иной приносящей доход</w:t>
      </w:r>
      <w:proofErr w:type="gramEnd"/>
      <w:r w:rsidRPr="00590E39">
        <w:rPr>
          <w:sz w:val="28"/>
          <w:szCs w:val="28"/>
        </w:rPr>
        <w:t xml:space="preserve"> деятельности.</w:t>
      </w:r>
    </w:p>
    <w:p w:rsidR="00590E39" w:rsidRPr="00590E39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 xml:space="preserve">1.6. Решение о проведении </w:t>
      </w:r>
      <w:r w:rsidR="00644BCE">
        <w:rPr>
          <w:sz w:val="28"/>
          <w:szCs w:val="28"/>
        </w:rPr>
        <w:t>Структурным подразделениям</w:t>
      </w:r>
      <w:r w:rsidRPr="00590E39">
        <w:rPr>
          <w:sz w:val="28"/>
          <w:szCs w:val="28"/>
        </w:rPr>
        <w:t xml:space="preserve"> контрольных мероприятий и их периодичности принимается </w:t>
      </w:r>
      <w:r w:rsidR="0076706C">
        <w:rPr>
          <w:sz w:val="28"/>
          <w:szCs w:val="28"/>
        </w:rPr>
        <w:t>главой Администрации Каменоломненского городского поселения</w:t>
      </w:r>
      <w:r w:rsidRPr="00590E39">
        <w:rPr>
          <w:sz w:val="28"/>
          <w:szCs w:val="28"/>
        </w:rPr>
        <w:t xml:space="preserve"> путем утверждения Плана осуществления </w:t>
      </w:r>
      <w:r w:rsidR="0076706C">
        <w:rPr>
          <w:sz w:val="28"/>
          <w:szCs w:val="28"/>
        </w:rPr>
        <w:t>Структурным подразделением</w:t>
      </w:r>
      <w:r w:rsidRPr="00590E39">
        <w:rPr>
          <w:sz w:val="28"/>
          <w:szCs w:val="28"/>
        </w:rPr>
        <w:t xml:space="preserve"> внутреннего </w:t>
      </w:r>
      <w:r w:rsidR="0076706C">
        <w:rPr>
          <w:sz w:val="28"/>
          <w:szCs w:val="28"/>
        </w:rPr>
        <w:t>муниципального</w:t>
      </w:r>
      <w:r w:rsidRPr="00590E39">
        <w:rPr>
          <w:sz w:val="28"/>
          <w:szCs w:val="28"/>
        </w:rPr>
        <w:t xml:space="preserve"> финансового контроля (далее - План). Изменения в План утверждаются </w:t>
      </w:r>
      <w:r w:rsidR="0076706C">
        <w:rPr>
          <w:sz w:val="28"/>
          <w:szCs w:val="28"/>
        </w:rPr>
        <w:t>главой Администрации Каменоломненского городского поселения</w:t>
      </w:r>
      <w:r w:rsidRPr="00590E39">
        <w:rPr>
          <w:sz w:val="28"/>
          <w:szCs w:val="28"/>
        </w:rPr>
        <w:t>.</w:t>
      </w:r>
    </w:p>
    <w:p w:rsidR="0076706C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 xml:space="preserve">1.7. Все документы, составляемые должностными лицами </w:t>
      </w:r>
      <w:r w:rsidR="0076706C">
        <w:rPr>
          <w:sz w:val="28"/>
          <w:szCs w:val="28"/>
        </w:rPr>
        <w:t>Структурного подразделения</w:t>
      </w:r>
      <w:r w:rsidRPr="00590E39">
        <w:rPr>
          <w:sz w:val="28"/>
          <w:szCs w:val="28"/>
        </w:rPr>
        <w:t xml:space="preserve"> в рамках контрольного мероприятия, учитываются и хранятся</w:t>
      </w:r>
      <w:r w:rsidR="0076706C">
        <w:rPr>
          <w:sz w:val="28"/>
          <w:szCs w:val="28"/>
        </w:rPr>
        <w:t>.</w:t>
      </w:r>
    </w:p>
    <w:p w:rsidR="00741119" w:rsidRPr="00F675E5" w:rsidRDefault="00590E39" w:rsidP="00590E39">
      <w:pPr>
        <w:ind w:firstLine="709"/>
        <w:jc w:val="both"/>
        <w:rPr>
          <w:sz w:val="28"/>
          <w:szCs w:val="28"/>
        </w:rPr>
      </w:pPr>
      <w:r w:rsidRPr="00590E39">
        <w:rPr>
          <w:sz w:val="28"/>
          <w:szCs w:val="28"/>
        </w:rPr>
        <w:t xml:space="preserve">1.8. Деятельность </w:t>
      </w:r>
      <w:r w:rsidR="0076706C">
        <w:rPr>
          <w:sz w:val="28"/>
          <w:szCs w:val="28"/>
        </w:rPr>
        <w:t>Структурного подразделения</w:t>
      </w:r>
      <w:r w:rsidRPr="00590E39">
        <w:rPr>
          <w:sz w:val="28"/>
          <w:szCs w:val="28"/>
        </w:rPr>
        <w:t xml:space="preserve"> при реализации полномочий по внутреннему </w:t>
      </w:r>
      <w:r w:rsidR="0076706C">
        <w:rPr>
          <w:sz w:val="28"/>
          <w:szCs w:val="28"/>
        </w:rPr>
        <w:t>муниципальному</w:t>
      </w:r>
      <w:r w:rsidRPr="00590E39">
        <w:rPr>
          <w:sz w:val="28"/>
          <w:szCs w:val="28"/>
        </w:rPr>
        <w:t xml:space="preserve">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</w:t>
      </w:r>
      <w:r w:rsidR="00AF6438" w:rsidRPr="00F675E5">
        <w:rPr>
          <w:sz w:val="28"/>
          <w:szCs w:val="28"/>
        </w:rPr>
        <w:t xml:space="preserve">. </w:t>
      </w:r>
    </w:p>
    <w:p w:rsidR="009303CE" w:rsidRPr="00F675E5" w:rsidRDefault="009303CE" w:rsidP="00741119">
      <w:pPr>
        <w:ind w:firstLine="709"/>
        <w:jc w:val="center"/>
        <w:rPr>
          <w:sz w:val="28"/>
          <w:szCs w:val="28"/>
        </w:rPr>
      </w:pPr>
    </w:p>
    <w:p w:rsidR="00E10118" w:rsidRPr="00E10118" w:rsidRDefault="00E10118" w:rsidP="00E10118">
      <w:pPr>
        <w:suppressAutoHyphens/>
        <w:spacing w:line="235" w:lineRule="auto"/>
        <w:jc w:val="center"/>
        <w:rPr>
          <w:sz w:val="28"/>
          <w:szCs w:val="28"/>
        </w:rPr>
      </w:pPr>
      <w:r w:rsidRPr="00E10118">
        <w:rPr>
          <w:sz w:val="28"/>
          <w:szCs w:val="28"/>
        </w:rPr>
        <w:t>2. Права, обязанности и ответственность</w:t>
      </w:r>
    </w:p>
    <w:p w:rsidR="00E10118" w:rsidRPr="00E10118" w:rsidRDefault="00E10118" w:rsidP="00E10118">
      <w:pPr>
        <w:suppressAutoHyphens/>
        <w:spacing w:line="235" w:lineRule="auto"/>
        <w:jc w:val="center"/>
        <w:rPr>
          <w:sz w:val="28"/>
          <w:szCs w:val="28"/>
        </w:rPr>
      </w:pPr>
      <w:r w:rsidRPr="00E10118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Структурного подразделения</w:t>
      </w:r>
    </w:p>
    <w:p w:rsidR="00E10118" w:rsidRPr="00E10118" w:rsidRDefault="00E10118" w:rsidP="00E10118">
      <w:pPr>
        <w:suppressAutoHyphens/>
        <w:spacing w:line="235" w:lineRule="auto"/>
        <w:jc w:val="center"/>
        <w:rPr>
          <w:sz w:val="28"/>
          <w:szCs w:val="28"/>
        </w:rPr>
      </w:pPr>
      <w:r w:rsidRPr="00E10118">
        <w:rPr>
          <w:sz w:val="28"/>
          <w:szCs w:val="28"/>
        </w:rPr>
        <w:t> 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2.1. Должностными лицами </w:t>
      </w:r>
      <w:r>
        <w:rPr>
          <w:sz w:val="28"/>
          <w:szCs w:val="28"/>
        </w:rPr>
        <w:t>Структурного подразделения</w:t>
      </w:r>
      <w:r w:rsidRPr="00E10118">
        <w:rPr>
          <w:sz w:val="28"/>
          <w:szCs w:val="28"/>
        </w:rPr>
        <w:t>, осуществляющими реализацию полномочий, указанных в пункте 1.1 раздела 1 настоящего По</w:t>
      </w:r>
      <w:r>
        <w:rPr>
          <w:sz w:val="28"/>
          <w:szCs w:val="28"/>
        </w:rPr>
        <w:t>ложения</w:t>
      </w:r>
      <w:r w:rsidRPr="00E10118">
        <w:rPr>
          <w:sz w:val="28"/>
          <w:szCs w:val="28"/>
        </w:rPr>
        <w:t>, являются:</w:t>
      </w:r>
    </w:p>
    <w:p w:rsid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службы экономики и финансов;</w:t>
      </w:r>
    </w:p>
    <w:p w:rsidR="00034B4B" w:rsidRDefault="00E10118" w:rsidP="00E101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специалист-экономист</w:t>
      </w:r>
      <w:r w:rsidR="00034B4B">
        <w:rPr>
          <w:sz w:val="28"/>
          <w:szCs w:val="28"/>
        </w:rPr>
        <w:t>;</w:t>
      </w:r>
    </w:p>
    <w:p w:rsidR="00034B4B" w:rsidRPr="005D5E5D" w:rsidRDefault="00034B4B" w:rsidP="00034B4B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E5D">
        <w:rPr>
          <w:kern w:val="2"/>
          <w:sz w:val="28"/>
          <w:szCs w:val="28"/>
        </w:rPr>
        <w:t xml:space="preserve">иные </w:t>
      </w:r>
      <w:proofErr w:type="spellStart"/>
      <w:r>
        <w:rPr>
          <w:kern w:val="2"/>
          <w:sz w:val="28"/>
          <w:szCs w:val="28"/>
        </w:rPr>
        <w:t>сотрудникиСтруктурного</w:t>
      </w:r>
      <w:proofErr w:type="spellEnd"/>
      <w:r>
        <w:rPr>
          <w:kern w:val="2"/>
          <w:sz w:val="28"/>
          <w:szCs w:val="28"/>
        </w:rPr>
        <w:t xml:space="preserve"> подразделения,</w:t>
      </w:r>
      <w:r w:rsidRPr="005D5E5D">
        <w:rPr>
          <w:kern w:val="2"/>
          <w:sz w:val="28"/>
          <w:szCs w:val="28"/>
        </w:rPr>
        <w:t xml:space="preserve"> уполномоченные на участие в проведении контрольных мероприятий в соответствии с </w:t>
      </w:r>
      <w:r>
        <w:rPr>
          <w:kern w:val="2"/>
          <w:sz w:val="28"/>
          <w:szCs w:val="28"/>
        </w:rPr>
        <w:t>распоряжением главы Администрации Каменоломненского городского поселения</w:t>
      </w:r>
      <w:r w:rsidRPr="005D5E5D">
        <w:rPr>
          <w:kern w:val="2"/>
          <w:sz w:val="28"/>
          <w:szCs w:val="28"/>
        </w:rPr>
        <w:t xml:space="preserve"> о назначении контрольного мероприятия.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2.2. </w:t>
      </w:r>
      <w:r>
        <w:rPr>
          <w:sz w:val="28"/>
          <w:szCs w:val="28"/>
        </w:rPr>
        <w:t>Глава Администрации Каменоломненского городского поселения</w:t>
      </w:r>
      <w:r w:rsidRPr="00E10118">
        <w:rPr>
          <w:sz w:val="28"/>
          <w:szCs w:val="28"/>
        </w:rPr>
        <w:t xml:space="preserve"> </w:t>
      </w:r>
      <w:proofErr w:type="gramStart"/>
      <w:r w:rsidRPr="00E10118">
        <w:rPr>
          <w:sz w:val="28"/>
          <w:szCs w:val="28"/>
        </w:rPr>
        <w:t>уполномочен</w:t>
      </w:r>
      <w:proofErr w:type="gramEnd"/>
      <w:r w:rsidRPr="00E10118">
        <w:rPr>
          <w:sz w:val="28"/>
          <w:szCs w:val="28"/>
        </w:rPr>
        <w:t xml:space="preserve"> принимать решения о назначении контрольных мероприятий в соответствии с утвержденным Планом.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2.3. Должностные лица </w:t>
      </w:r>
      <w:r>
        <w:rPr>
          <w:sz w:val="28"/>
          <w:szCs w:val="28"/>
        </w:rPr>
        <w:t>Структурного подразделения</w:t>
      </w:r>
      <w:r w:rsidRPr="00E10118">
        <w:rPr>
          <w:sz w:val="28"/>
          <w:szCs w:val="28"/>
        </w:rPr>
        <w:t xml:space="preserve"> в рамках установленной компетенции по организации и проведению внутреннего </w:t>
      </w:r>
      <w:r>
        <w:rPr>
          <w:sz w:val="28"/>
          <w:szCs w:val="28"/>
        </w:rPr>
        <w:t>муниципального</w:t>
      </w:r>
      <w:r w:rsidRPr="00E10118">
        <w:rPr>
          <w:sz w:val="28"/>
          <w:szCs w:val="28"/>
        </w:rPr>
        <w:t xml:space="preserve"> финансового контроля имеют право: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10118">
        <w:rPr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10118">
        <w:rPr>
          <w:sz w:val="28"/>
          <w:szCs w:val="28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</w:t>
      </w:r>
      <w:r>
        <w:rPr>
          <w:sz w:val="28"/>
          <w:szCs w:val="28"/>
        </w:rPr>
        <w:t>Администрации Каменоломненского городского поселения</w:t>
      </w:r>
      <w:r w:rsidRPr="00E10118">
        <w:rPr>
          <w:sz w:val="28"/>
          <w:szCs w:val="28"/>
        </w:rPr>
        <w:t xml:space="preserve">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</w:t>
      </w:r>
      <w:r w:rsidRPr="00E10118">
        <w:rPr>
          <w:sz w:val="28"/>
          <w:szCs w:val="28"/>
        </w:rPr>
        <w:lastRenderedPageBreak/>
        <w:t>оказанных услуг, а также</w:t>
      </w:r>
      <w:r>
        <w:rPr>
          <w:sz w:val="28"/>
          <w:szCs w:val="28"/>
        </w:rPr>
        <w:t xml:space="preserve"> обеспечивать</w:t>
      </w:r>
      <w:r w:rsidRPr="00E10118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ение</w:t>
      </w:r>
      <w:proofErr w:type="gramEnd"/>
      <w:r w:rsidRPr="00E10118">
        <w:rPr>
          <w:sz w:val="28"/>
          <w:szCs w:val="28"/>
        </w:rPr>
        <w:t xml:space="preserve"> экспертиз, необходимы</w:t>
      </w:r>
      <w:r>
        <w:rPr>
          <w:sz w:val="28"/>
          <w:szCs w:val="28"/>
        </w:rPr>
        <w:t>х</w:t>
      </w:r>
      <w:r w:rsidRPr="00E10118">
        <w:rPr>
          <w:sz w:val="28"/>
          <w:szCs w:val="28"/>
        </w:rPr>
        <w:t xml:space="preserve"> при проведении контрольных мероприятий, и (или)</w:t>
      </w:r>
      <w:r>
        <w:rPr>
          <w:sz w:val="28"/>
          <w:szCs w:val="28"/>
        </w:rPr>
        <w:t xml:space="preserve"> обеспечивать</w:t>
      </w:r>
      <w:r w:rsidRPr="00E10118">
        <w:rPr>
          <w:sz w:val="28"/>
          <w:szCs w:val="28"/>
        </w:rPr>
        <w:t xml:space="preserve"> привле</w:t>
      </w:r>
      <w:r>
        <w:rPr>
          <w:sz w:val="28"/>
          <w:szCs w:val="28"/>
        </w:rPr>
        <w:t xml:space="preserve">чение </w:t>
      </w:r>
      <w:r w:rsidRPr="00E10118">
        <w:rPr>
          <w:sz w:val="28"/>
          <w:szCs w:val="28"/>
        </w:rPr>
        <w:t>независимых экспертов для проведения таких экспертиз;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перед главой Администрации Каменоломненского городского поселения об </w:t>
      </w:r>
      <w:r w:rsidRPr="00E10118">
        <w:rPr>
          <w:sz w:val="28"/>
          <w:szCs w:val="28"/>
        </w:rPr>
        <w:t>обращ</w:t>
      </w:r>
      <w:r>
        <w:rPr>
          <w:sz w:val="28"/>
          <w:szCs w:val="28"/>
        </w:rPr>
        <w:t>ении</w:t>
      </w:r>
      <w:r w:rsidRPr="00E10118">
        <w:rPr>
          <w:sz w:val="28"/>
          <w:szCs w:val="28"/>
        </w:rPr>
        <w:t xml:space="preserve"> в суд с исковыми заявлениями о возмещении ущерба, причиненного </w:t>
      </w:r>
      <w:proofErr w:type="spellStart"/>
      <w:r>
        <w:rPr>
          <w:sz w:val="28"/>
          <w:szCs w:val="28"/>
        </w:rPr>
        <w:t>Каменоломненскому</w:t>
      </w:r>
      <w:proofErr w:type="spellEnd"/>
      <w:r>
        <w:rPr>
          <w:sz w:val="28"/>
          <w:szCs w:val="28"/>
        </w:rPr>
        <w:t xml:space="preserve"> городскому поселению</w:t>
      </w:r>
      <w:r w:rsidRPr="00E10118">
        <w:rPr>
          <w:sz w:val="28"/>
          <w:szCs w:val="28"/>
        </w:rPr>
        <w:t>, о признании осуществленных закупок недействительными в соответствии с Гражданским кодексом Российской Федерации;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</w:t>
      </w:r>
      <w:r w:rsidRPr="00005D46">
        <w:rPr>
          <w:sz w:val="28"/>
          <w:szCs w:val="28"/>
        </w:rPr>
        <w:t>объекта контроля</w:t>
      </w:r>
      <w:r w:rsidRPr="00E10118">
        <w:rPr>
          <w:sz w:val="28"/>
          <w:szCs w:val="28"/>
        </w:rPr>
        <w:t>.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2.4. Должностные лица </w:t>
      </w:r>
      <w:r w:rsidR="00005D46">
        <w:rPr>
          <w:sz w:val="28"/>
          <w:szCs w:val="28"/>
        </w:rPr>
        <w:t xml:space="preserve">Структурного подразделения </w:t>
      </w:r>
      <w:r w:rsidRPr="00E10118">
        <w:rPr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005D46">
        <w:rPr>
          <w:sz w:val="28"/>
          <w:szCs w:val="28"/>
        </w:rPr>
        <w:t>муниципального</w:t>
      </w:r>
      <w:r w:rsidRPr="00E10118">
        <w:rPr>
          <w:sz w:val="28"/>
          <w:szCs w:val="28"/>
        </w:rPr>
        <w:t xml:space="preserve"> финансового контроля обязаны: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>своевременно и в полной мере исполнять предоставленные в соответствии с бюджетным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>соблюдать требования правовых актов в установленной сфере деятельности;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005D46">
        <w:rPr>
          <w:sz w:val="28"/>
          <w:szCs w:val="28"/>
        </w:rPr>
        <w:t xml:space="preserve">Администрации Каменоломненского городского </w:t>
      </w:r>
      <w:proofErr w:type="spellStart"/>
      <w:r w:rsidR="00005D46">
        <w:rPr>
          <w:sz w:val="28"/>
          <w:szCs w:val="28"/>
        </w:rPr>
        <w:t>поселения</w:t>
      </w:r>
      <w:r w:rsidRPr="00E10118">
        <w:rPr>
          <w:sz w:val="28"/>
          <w:szCs w:val="28"/>
        </w:rPr>
        <w:t>о</w:t>
      </w:r>
      <w:proofErr w:type="spellEnd"/>
      <w:r w:rsidRPr="00E10118">
        <w:rPr>
          <w:sz w:val="28"/>
          <w:szCs w:val="28"/>
        </w:rPr>
        <w:t xml:space="preserve"> назначении контрольного мероприятия;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знакомить руководителя или уполномоченное должностное лицо объекта контроля с копией правового акта </w:t>
      </w:r>
      <w:r w:rsidR="00005D46">
        <w:rPr>
          <w:sz w:val="28"/>
          <w:szCs w:val="28"/>
        </w:rPr>
        <w:t xml:space="preserve">Администрации Каменоломненского городского </w:t>
      </w:r>
      <w:proofErr w:type="spellStart"/>
      <w:r w:rsidR="00005D46">
        <w:rPr>
          <w:sz w:val="28"/>
          <w:szCs w:val="28"/>
        </w:rPr>
        <w:t>поселения</w:t>
      </w:r>
      <w:r w:rsidRPr="00E10118">
        <w:rPr>
          <w:sz w:val="28"/>
          <w:szCs w:val="28"/>
        </w:rPr>
        <w:t>о</w:t>
      </w:r>
      <w:proofErr w:type="spellEnd"/>
      <w:r w:rsidRPr="00E10118">
        <w:rPr>
          <w:sz w:val="28"/>
          <w:szCs w:val="28"/>
        </w:rPr>
        <w:t xml:space="preserve"> назначении, приостановлении, возобновлении и продлении срока проведения контрольного мероприятия,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заключениями);</w:t>
      </w:r>
    </w:p>
    <w:p w:rsidR="00E10118" w:rsidRPr="00E10118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</w:t>
      </w:r>
      <w:r w:rsidR="00AB797E">
        <w:rPr>
          <w:sz w:val="28"/>
          <w:szCs w:val="28"/>
        </w:rPr>
        <w:t xml:space="preserve">ходатайствовать перед главой Администрации </w:t>
      </w:r>
      <w:r w:rsidR="00AB797E">
        <w:rPr>
          <w:sz w:val="28"/>
          <w:szCs w:val="28"/>
        </w:rPr>
        <w:lastRenderedPageBreak/>
        <w:t xml:space="preserve">Каменоломненского городского </w:t>
      </w:r>
      <w:proofErr w:type="spellStart"/>
      <w:r w:rsidR="00AB797E">
        <w:rPr>
          <w:sz w:val="28"/>
          <w:szCs w:val="28"/>
        </w:rPr>
        <w:t>поселенияо</w:t>
      </w:r>
      <w:proofErr w:type="spellEnd"/>
      <w:r w:rsidR="00AB797E">
        <w:rPr>
          <w:sz w:val="28"/>
          <w:szCs w:val="28"/>
        </w:rPr>
        <w:t xml:space="preserve"> </w:t>
      </w:r>
      <w:r w:rsidRPr="00E10118">
        <w:rPr>
          <w:sz w:val="28"/>
          <w:szCs w:val="28"/>
        </w:rPr>
        <w:t>направл</w:t>
      </w:r>
      <w:r w:rsidR="00AB797E">
        <w:rPr>
          <w:sz w:val="28"/>
          <w:szCs w:val="28"/>
        </w:rPr>
        <w:t>ении</w:t>
      </w:r>
      <w:r w:rsidRPr="00E10118">
        <w:rPr>
          <w:sz w:val="28"/>
          <w:szCs w:val="28"/>
        </w:rPr>
        <w:t xml:space="preserve"> в правоохранительные органы информаци</w:t>
      </w:r>
      <w:r w:rsidR="00AB797E">
        <w:rPr>
          <w:sz w:val="28"/>
          <w:szCs w:val="28"/>
        </w:rPr>
        <w:t>и</w:t>
      </w:r>
      <w:r w:rsidRPr="00E10118">
        <w:rPr>
          <w:sz w:val="28"/>
          <w:szCs w:val="28"/>
        </w:rPr>
        <w:t xml:space="preserve"> о таком факте и (или) документ</w:t>
      </w:r>
      <w:r w:rsidR="00AB797E">
        <w:rPr>
          <w:sz w:val="28"/>
          <w:szCs w:val="28"/>
        </w:rPr>
        <w:t>ов</w:t>
      </w:r>
      <w:r w:rsidRPr="00E10118">
        <w:rPr>
          <w:sz w:val="28"/>
          <w:szCs w:val="28"/>
        </w:rPr>
        <w:t xml:space="preserve"> и ины</w:t>
      </w:r>
      <w:r w:rsidR="00AB797E">
        <w:rPr>
          <w:sz w:val="28"/>
          <w:szCs w:val="28"/>
        </w:rPr>
        <w:t>х</w:t>
      </w:r>
      <w:r w:rsidRPr="00E10118">
        <w:rPr>
          <w:sz w:val="28"/>
          <w:szCs w:val="28"/>
        </w:rPr>
        <w:t xml:space="preserve"> материал</w:t>
      </w:r>
      <w:r w:rsidR="00AB797E">
        <w:rPr>
          <w:sz w:val="28"/>
          <w:szCs w:val="28"/>
        </w:rPr>
        <w:t>ов</w:t>
      </w:r>
      <w:r w:rsidRPr="00E10118">
        <w:rPr>
          <w:sz w:val="28"/>
          <w:szCs w:val="28"/>
        </w:rPr>
        <w:t>, подтверждающи</w:t>
      </w:r>
      <w:r w:rsidR="00AB797E">
        <w:rPr>
          <w:sz w:val="28"/>
          <w:szCs w:val="28"/>
        </w:rPr>
        <w:t>х такой факт</w:t>
      </w:r>
      <w:r w:rsidRPr="00E10118">
        <w:rPr>
          <w:sz w:val="28"/>
          <w:szCs w:val="28"/>
        </w:rPr>
        <w:t>;</w:t>
      </w:r>
    </w:p>
    <w:p w:rsidR="000A29F1" w:rsidRDefault="00E10118" w:rsidP="00E10118">
      <w:pPr>
        <w:suppressAutoHyphens/>
        <w:ind w:firstLine="709"/>
        <w:jc w:val="both"/>
        <w:rPr>
          <w:sz w:val="28"/>
          <w:szCs w:val="28"/>
        </w:rPr>
      </w:pPr>
      <w:r w:rsidRPr="00E10118">
        <w:rPr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</w:t>
      </w:r>
      <w:r w:rsidR="00AB797E">
        <w:rPr>
          <w:sz w:val="28"/>
          <w:szCs w:val="28"/>
        </w:rPr>
        <w:t xml:space="preserve">- обеспечить </w:t>
      </w:r>
      <w:r w:rsidRPr="00E10118">
        <w:rPr>
          <w:sz w:val="28"/>
          <w:szCs w:val="28"/>
        </w:rPr>
        <w:t>направл</w:t>
      </w:r>
      <w:r w:rsidR="00AB797E">
        <w:rPr>
          <w:sz w:val="28"/>
          <w:szCs w:val="28"/>
        </w:rPr>
        <w:t>ение</w:t>
      </w:r>
      <w:r w:rsidRPr="00E10118">
        <w:rPr>
          <w:sz w:val="28"/>
          <w:szCs w:val="28"/>
        </w:rPr>
        <w:t xml:space="preserve"> информаци</w:t>
      </w:r>
      <w:r w:rsidR="00AB797E">
        <w:rPr>
          <w:sz w:val="28"/>
          <w:szCs w:val="28"/>
        </w:rPr>
        <w:t>и</w:t>
      </w:r>
      <w:r w:rsidRPr="00E10118">
        <w:rPr>
          <w:sz w:val="28"/>
          <w:szCs w:val="28"/>
        </w:rPr>
        <w:t xml:space="preserve"> о таких обстоятельствах и фактах в соответствующий орган (должностному лицу) по решению </w:t>
      </w:r>
      <w:r w:rsidR="00AB797E">
        <w:rPr>
          <w:sz w:val="28"/>
          <w:szCs w:val="28"/>
        </w:rPr>
        <w:t>главы Администрации Каменоломненского городского поселения</w:t>
      </w:r>
      <w:r w:rsidRPr="00E10118">
        <w:rPr>
          <w:sz w:val="28"/>
          <w:szCs w:val="28"/>
        </w:rPr>
        <w:t>.</w:t>
      </w:r>
    </w:p>
    <w:p w:rsidR="00E10118" w:rsidRPr="00F675E5" w:rsidRDefault="00E10118" w:rsidP="00E10118">
      <w:pPr>
        <w:suppressAutoHyphens/>
        <w:spacing w:line="235" w:lineRule="auto"/>
        <w:jc w:val="center"/>
        <w:rPr>
          <w:sz w:val="28"/>
          <w:szCs w:val="28"/>
          <w:lang w:eastAsia="zh-CN"/>
        </w:rPr>
      </w:pPr>
    </w:p>
    <w:p w:rsidR="00246CBB" w:rsidRPr="00246CBB" w:rsidRDefault="00246CBB" w:rsidP="00246CBB">
      <w:pPr>
        <w:suppressAutoHyphens/>
        <w:spacing w:line="235" w:lineRule="auto"/>
        <w:ind w:firstLine="709"/>
        <w:jc w:val="center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>3. Планирование контрольных мероприятий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> 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 xml:space="preserve">3.1. Контрольные мероприятия подразделяются </w:t>
      </w:r>
      <w:proofErr w:type="gramStart"/>
      <w:r w:rsidRPr="00246CBB">
        <w:rPr>
          <w:sz w:val="28"/>
          <w:szCs w:val="28"/>
          <w:lang w:eastAsia="zh-CN"/>
        </w:rPr>
        <w:t>на</w:t>
      </w:r>
      <w:proofErr w:type="gramEnd"/>
      <w:r w:rsidRPr="00246CBB">
        <w:rPr>
          <w:sz w:val="28"/>
          <w:szCs w:val="28"/>
          <w:lang w:eastAsia="zh-CN"/>
        </w:rPr>
        <w:t xml:space="preserve"> плановые и внеплановые.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>3.2. 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 xml:space="preserve">3.3. Плановые контрольные мероприятия осуществляются в соответствии с Планом, утвержденным </w:t>
      </w:r>
      <w:r>
        <w:rPr>
          <w:sz w:val="28"/>
          <w:szCs w:val="28"/>
        </w:rPr>
        <w:t>главой Администрации Каменоломненского городского поселения</w:t>
      </w:r>
      <w:r w:rsidRPr="00246CBB">
        <w:rPr>
          <w:sz w:val="28"/>
          <w:szCs w:val="28"/>
          <w:lang w:eastAsia="zh-CN"/>
        </w:rPr>
        <w:t>.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 xml:space="preserve">Внеплановые контрольные мероприятия осуществляются на основании поручений </w:t>
      </w:r>
      <w:r>
        <w:rPr>
          <w:sz w:val="28"/>
          <w:szCs w:val="28"/>
        </w:rPr>
        <w:t>главы Администрации Каменоломненского городского поселения</w:t>
      </w:r>
      <w:r w:rsidRPr="00246CBB">
        <w:rPr>
          <w:sz w:val="28"/>
          <w:szCs w:val="28"/>
          <w:lang w:eastAsia="zh-CN"/>
        </w:rPr>
        <w:t>, в том числе: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>на основании поступившей информации о нарушении бюджетного законодательства и иных нормативно-правовых актов, регулир</w:t>
      </w:r>
      <w:r w:rsidR="00034B4B">
        <w:rPr>
          <w:sz w:val="28"/>
          <w:szCs w:val="28"/>
          <w:lang w:eastAsia="zh-CN"/>
        </w:rPr>
        <w:t>ующих бюджетные правоотношения</w:t>
      </w:r>
      <w:r w:rsidRPr="00246CBB">
        <w:rPr>
          <w:sz w:val="28"/>
          <w:szCs w:val="28"/>
          <w:lang w:eastAsia="zh-CN"/>
        </w:rPr>
        <w:t>;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>в случае истечения срока исполнения ранее выданного представления, предписания;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 xml:space="preserve">в случаях, предусмотренных </w:t>
      </w:r>
      <w:r w:rsidRPr="002B1EE7">
        <w:rPr>
          <w:sz w:val="28"/>
          <w:szCs w:val="28"/>
          <w:lang w:eastAsia="zh-CN"/>
        </w:rPr>
        <w:t>пунктами 4.17.8 и 4.18.7</w:t>
      </w:r>
      <w:r w:rsidRPr="00246CBB">
        <w:rPr>
          <w:sz w:val="28"/>
          <w:szCs w:val="28"/>
          <w:lang w:eastAsia="zh-CN"/>
        </w:rPr>
        <w:t xml:space="preserve"> раздела 4 настоящего Порядка.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>3.4. К критериям отбора контрольных мероприятий для включения в План относятся: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proofErr w:type="gramStart"/>
      <w:r w:rsidRPr="00246CBB">
        <w:rPr>
          <w:sz w:val="28"/>
          <w:szCs w:val="28"/>
          <w:lang w:eastAsia="zh-CN"/>
        </w:rPr>
        <w:t xml:space="preserve">поручения </w:t>
      </w:r>
      <w:r w:rsidR="00C2189A">
        <w:rPr>
          <w:sz w:val="28"/>
          <w:szCs w:val="28"/>
        </w:rPr>
        <w:t>главы Администрации Каменоломненского городского поселения</w:t>
      </w:r>
      <w:r w:rsidRPr="00246CBB">
        <w:rPr>
          <w:sz w:val="28"/>
          <w:szCs w:val="28"/>
          <w:lang w:eastAsia="zh-CN"/>
        </w:rPr>
        <w:t>;</w:t>
      </w:r>
      <w:proofErr w:type="gramEnd"/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proofErr w:type="gramStart"/>
      <w:r w:rsidRPr="00246CBB">
        <w:rPr>
          <w:sz w:val="28"/>
          <w:szCs w:val="28"/>
          <w:lang w:eastAsia="zh-CN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C2189A">
        <w:rPr>
          <w:sz w:val="28"/>
          <w:szCs w:val="28"/>
          <w:lang w:eastAsia="zh-CN"/>
        </w:rPr>
        <w:t xml:space="preserve">Администрацией Каменоломненского городского поселения </w:t>
      </w:r>
      <w:r w:rsidRPr="00246CBB">
        <w:rPr>
          <w:sz w:val="28"/>
          <w:szCs w:val="28"/>
          <w:lang w:eastAsia="zh-CN"/>
        </w:rPr>
        <w:t xml:space="preserve">анализа осуществления главными администраторами бюджетных средств, не являющимися органами внешнего </w:t>
      </w:r>
      <w:r w:rsidR="00C2189A">
        <w:rPr>
          <w:sz w:val="28"/>
          <w:szCs w:val="28"/>
          <w:lang w:eastAsia="zh-CN"/>
        </w:rPr>
        <w:t>муниципального</w:t>
      </w:r>
      <w:r w:rsidRPr="00246CBB">
        <w:rPr>
          <w:sz w:val="28"/>
          <w:szCs w:val="28"/>
          <w:lang w:eastAsia="zh-CN"/>
        </w:rPr>
        <w:t xml:space="preserve"> финансового контроля, внутреннего финансового контроля и внутреннего финансового аудита;</w:t>
      </w:r>
      <w:proofErr w:type="gramEnd"/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lastRenderedPageBreak/>
        <w:t xml:space="preserve">обеспечение равномерности нагрузки на </w:t>
      </w:r>
      <w:r w:rsidR="00C2189A">
        <w:rPr>
          <w:sz w:val="28"/>
          <w:szCs w:val="28"/>
          <w:lang w:eastAsia="zh-CN"/>
        </w:rPr>
        <w:t>должностных лиц С</w:t>
      </w:r>
      <w:r w:rsidRPr="00246CBB">
        <w:rPr>
          <w:sz w:val="28"/>
          <w:szCs w:val="28"/>
          <w:lang w:eastAsia="zh-CN"/>
        </w:rPr>
        <w:t>труктурн</w:t>
      </w:r>
      <w:r w:rsidR="00C2189A">
        <w:rPr>
          <w:sz w:val="28"/>
          <w:szCs w:val="28"/>
          <w:lang w:eastAsia="zh-CN"/>
        </w:rPr>
        <w:t>ого</w:t>
      </w:r>
      <w:r w:rsidRPr="00246CBB">
        <w:rPr>
          <w:sz w:val="28"/>
          <w:szCs w:val="28"/>
          <w:lang w:eastAsia="zh-CN"/>
        </w:rPr>
        <w:t xml:space="preserve"> подразделения, принимающи</w:t>
      </w:r>
      <w:r w:rsidR="00C2189A">
        <w:rPr>
          <w:sz w:val="28"/>
          <w:szCs w:val="28"/>
          <w:lang w:eastAsia="zh-CN"/>
        </w:rPr>
        <w:t>х</w:t>
      </w:r>
      <w:r w:rsidRPr="00246CBB">
        <w:rPr>
          <w:sz w:val="28"/>
          <w:szCs w:val="28"/>
          <w:lang w:eastAsia="zh-CN"/>
        </w:rPr>
        <w:t xml:space="preserve"> участие в контрольных мероприятиях;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 w:rsidR="00C2189A">
        <w:rPr>
          <w:sz w:val="28"/>
          <w:szCs w:val="28"/>
          <w:lang w:eastAsia="zh-CN"/>
        </w:rPr>
        <w:t>муниципального</w:t>
      </w:r>
      <w:r w:rsidRPr="00246CBB">
        <w:rPr>
          <w:sz w:val="28"/>
          <w:szCs w:val="28"/>
          <w:lang w:eastAsia="zh-CN"/>
        </w:rPr>
        <w:t xml:space="preserve"> финансового контроля, и (или) направления и объемов бюджетных расходов;</w:t>
      </w:r>
    </w:p>
    <w:p w:rsidR="00246CBB" w:rsidRPr="00246CBB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 xml:space="preserve">длительность периода, прошедшего с момента проведения идентичного контрольного мероприятия органом </w:t>
      </w:r>
      <w:r w:rsidR="00C2189A">
        <w:rPr>
          <w:sz w:val="28"/>
          <w:szCs w:val="28"/>
          <w:lang w:eastAsia="zh-CN"/>
        </w:rPr>
        <w:t>муниципального</w:t>
      </w:r>
      <w:r w:rsidRPr="00246CBB">
        <w:rPr>
          <w:sz w:val="28"/>
          <w:szCs w:val="28"/>
          <w:lang w:eastAsia="zh-CN"/>
        </w:rPr>
        <w:t xml:space="preserve"> финансового контроля </w:t>
      </w:r>
      <w:r w:rsidR="00C2189A">
        <w:rPr>
          <w:sz w:val="28"/>
          <w:szCs w:val="28"/>
          <w:lang w:eastAsia="zh-CN"/>
        </w:rPr>
        <w:t>Каменоломненского городского поселения</w:t>
      </w:r>
      <w:r w:rsidRPr="00246CBB">
        <w:rPr>
          <w:sz w:val="28"/>
          <w:szCs w:val="28"/>
          <w:lang w:eastAsia="zh-CN"/>
        </w:rPr>
        <w:t xml:space="preserve"> (в случае, если указанный период превышает 3 года).</w:t>
      </w:r>
    </w:p>
    <w:p w:rsidR="000A29F1" w:rsidRDefault="00246CBB" w:rsidP="00246CB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246CBB">
        <w:rPr>
          <w:sz w:val="28"/>
          <w:szCs w:val="28"/>
          <w:lang w:eastAsia="zh-CN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246CBB" w:rsidRPr="00F675E5" w:rsidRDefault="00246CBB" w:rsidP="005A2709">
      <w:pPr>
        <w:suppressAutoHyphens/>
        <w:spacing w:line="235" w:lineRule="auto"/>
        <w:jc w:val="both"/>
        <w:rPr>
          <w:lang w:eastAsia="zh-CN"/>
        </w:rPr>
      </w:pPr>
    </w:p>
    <w:p w:rsidR="005A2709" w:rsidRPr="005A2709" w:rsidRDefault="005A2709" w:rsidP="005A2709">
      <w:pPr>
        <w:suppressAutoHyphens/>
        <w:spacing w:line="235" w:lineRule="auto"/>
        <w:ind w:firstLine="708"/>
        <w:jc w:val="center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 Осуществление контрольных мероприятий,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center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проведение санкционирования операций со средствами</w:t>
      </w:r>
    </w:p>
    <w:p w:rsidR="005A2709" w:rsidRPr="005A2709" w:rsidRDefault="001A61A3" w:rsidP="005A2709">
      <w:pPr>
        <w:suppressAutoHyphens/>
        <w:spacing w:line="235" w:lineRule="auto"/>
        <w:ind w:firstLine="708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местного</w:t>
      </w:r>
      <w:r w:rsidR="005A2709" w:rsidRPr="005A2709">
        <w:rPr>
          <w:sz w:val="28"/>
          <w:szCs w:val="28"/>
          <w:lang w:eastAsia="zh-CN"/>
        </w:rPr>
        <w:t xml:space="preserve"> бюджета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 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4.1. Проведение санкционирования операций со средствами </w:t>
      </w:r>
      <w:r w:rsidR="001A61A3">
        <w:rPr>
          <w:sz w:val="28"/>
          <w:szCs w:val="28"/>
          <w:lang w:eastAsia="zh-CN"/>
        </w:rPr>
        <w:t>местного</w:t>
      </w:r>
      <w:r w:rsidRPr="005A2709">
        <w:rPr>
          <w:sz w:val="28"/>
          <w:szCs w:val="28"/>
          <w:lang w:eastAsia="zh-CN"/>
        </w:rPr>
        <w:t xml:space="preserve"> бюджета в соответствии со статьей 219 Бюджетного кодекса Российской Федерации осуществляется в порядке, </w:t>
      </w:r>
      <w:r w:rsidR="00CF6179">
        <w:rPr>
          <w:sz w:val="28"/>
          <w:szCs w:val="28"/>
          <w:lang w:eastAsia="zh-CN"/>
        </w:rPr>
        <w:t>утверждённом постановлением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proofErr w:type="gramStart"/>
      <w:r w:rsidRPr="005A2709">
        <w:rPr>
          <w:sz w:val="28"/>
          <w:szCs w:val="28"/>
          <w:lang w:eastAsia="zh-CN"/>
        </w:rPr>
        <w:t xml:space="preserve">При проведении санкционирования операций со средствами </w:t>
      </w:r>
      <w:r w:rsidR="008A08AC">
        <w:rPr>
          <w:sz w:val="28"/>
          <w:szCs w:val="28"/>
          <w:lang w:eastAsia="zh-CN"/>
        </w:rPr>
        <w:t>местного</w:t>
      </w:r>
      <w:r w:rsidRPr="005A2709">
        <w:rPr>
          <w:sz w:val="28"/>
          <w:szCs w:val="28"/>
          <w:lang w:eastAsia="zh-CN"/>
        </w:rPr>
        <w:t xml:space="preserve"> бюджета </w:t>
      </w:r>
      <w:r w:rsidR="008A08AC">
        <w:rPr>
          <w:sz w:val="28"/>
          <w:szCs w:val="28"/>
          <w:lang w:eastAsia="zh-CN"/>
        </w:rPr>
        <w:t>Структурное подразделение</w:t>
      </w:r>
      <w:r w:rsidRPr="005A2709">
        <w:rPr>
          <w:sz w:val="28"/>
          <w:szCs w:val="28"/>
          <w:lang w:eastAsia="zh-CN"/>
        </w:rP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  <w:proofErr w:type="gramEnd"/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</w:t>
      </w:r>
      <w:r w:rsidR="008A08AC">
        <w:rPr>
          <w:sz w:val="28"/>
          <w:szCs w:val="28"/>
          <w:lang w:eastAsia="zh-CN"/>
        </w:rPr>
        <w:t xml:space="preserve">, утвержденном </w:t>
      </w:r>
      <w:r w:rsidR="008A08AC" w:rsidRPr="008A08AC">
        <w:rPr>
          <w:sz w:val="28"/>
          <w:szCs w:val="28"/>
          <w:lang w:eastAsia="zh-CN"/>
        </w:rPr>
        <w:t>Постановление</w:t>
      </w:r>
      <w:r w:rsidR="008A08AC">
        <w:rPr>
          <w:sz w:val="28"/>
          <w:szCs w:val="28"/>
          <w:lang w:eastAsia="zh-CN"/>
        </w:rPr>
        <w:t>м</w:t>
      </w:r>
      <w:r w:rsidR="008A08AC" w:rsidRPr="008A08AC">
        <w:rPr>
          <w:sz w:val="28"/>
          <w:szCs w:val="28"/>
          <w:lang w:eastAsia="zh-CN"/>
        </w:rPr>
        <w:t xml:space="preserve"> Правительства Р</w:t>
      </w:r>
      <w:r w:rsidR="008A08AC">
        <w:rPr>
          <w:sz w:val="28"/>
          <w:szCs w:val="28"/>
          <w:lang w:eastAsia="zh-CN"/>
        </w:rPr>
        <w:t>остовской области</w:t>
      </w:r>
      <w:r w:rsidR="008A08AC" w:rsidRPr="008A08AC">
        <w:rPr>
          <w:sz w:val="28"/>
          <w:szCs w:val="28"/>
          <w:lang w:eastAsia="zh-CN"/>
        </w:rPr>
        <w:t xml:space="preserve"> от 11.08.2017 </w:t>
      </w:r>
      <w:r w:rsidR="008A08AC">
        <w:rPr>
          <w:sz w:val="28"/>
          <w:szCs w:val="28"/>
          <w:lang w:eastAsia="zh-CN"/>
        </w:rPr>
        <w:t>№</w:t>
      </w:r>
      <w:r w:rsidR="008A08AC" w:rsidRPr="008A08AC">
        <w:rPr>
          <w:sz w:val="28"/>
          <w:szCs w:val="28"/>
          <w:lang w:eastAsia="zh-CN"/>
        </w:rPr>
        <w:t xml:space="preserve"> 550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В ходе проведения санкционирования операций со средствами </w:t>
      </w:r>
      <w:r w:rsidR="008A08AC">
        <w:rPr>
          <w:sz w:val="28"/>
          <w:szCs w:val="28"/>
          <w:lang w:eastAsia="zh-CN"/>
        </w:rPr>
        <w:t>местного</w:t>
      </w:r>
      <w:r w:rsidRPr="005A2709">
        <w:rPr>
          <w:sz w:val="28"/>
          <w:szCs w:val="28"/>
          <w:lang w:eastAsia="zh-CN"/>
        </w:rPr>
        <w:t xml:space="preserve"> бюджета могут проводиться внеплановые выездные проверки, обследования в порядке, установленном </w:t>
      </w:r>
      <w:r w:rsidR="00FF6D74">
        <w:rPr>
          <w:sz w:val="28"/>
          <w:szCs w:val="28"/>
          <w:lang w:eastAsia="zh-CN"/>
        </w:rPr>
        <w:t>Администрацией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4.2. К процедурам осуществления контрольного мероприятия относятся: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4.3. Основанием для проведения контрольного мероприятия является утвержденный </w:t>
      </w:r>
      <w:r w:rsidR="00FF6D74">
        <w:rPr>
          <w:sz w:val="28"/>
          <w:szCs w:val="28"/>
        </w:rPr>
        <w:t xml:space="preserve">главой Администрации Каменоломненского городского </w:t>
      </w:r>
      <w:r w:rsidR="00FF6D74">
        <w:rPr>
          <w:sz w:val="28"/>
          <w:szCs w:val="28"/>
        </w:rPr>
        <w:lastRenderedPageBreak/>
        <w:t>поселения</w:t>
      </w:r>
      <w:r w:rsidRPr="005A2709">
        <w:rPr>
          <w:sz w:val="28"/>
          <w:szCs w:val="28"/>
          <w:lang w:eastAsia="zh-CN"/>
        </w:rPr>
        <w:t xml:space="preserve"> План на очередной финансовый год или поручение </w:t>
      </w:r>
      <w:r w:rsidR="00FF6D74">
        <w:rPr>
          <w:sz w:val="28"/>
          <w:szCs w:val="28"/>
        </w:rPr>
        <w:t>главы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FF6D74">
        <w:rPr>
          <w:sz w:val="28"/>
          <w:szCs w:val="28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о </w:t>
      </w:r>
      <w:r w:rsidRPr="00D53D3B">
        <w:rPr>
          <w:sz w:val="28"/>
          <w:szCs w:val="28"/>
          <w:lang w:eastAsia="zh-CN"/>
        </w:rPr>
        <w:t>его назначении.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4.4. В период </w:t>
      </w:r>
      <w:proofErr w:type="gramStart"/>
      <w:r w:rsidRPr="005A2709">
        <w:rPr>
          <w:sz w:val="28"/>
          <w:szCs w:val="28"/>
          <w:lang w:eastAsia="zh-CN"/>
        </w:rPr>
        <w:t>с даты издания</w:t>
      </w:r>
      <w:proofErr w:type="gramEnd"/>
      <w:r w:rsidRPr="005A2709">
        <w:rPr>
          <w:sz w:val="28"/>
          <w:szCs w:val="28"/>
          <w:lang w:eastAsia="zh-CN"/>
        </w:rPr>
        <w:t xml:space="preserve"> правового акта </w:t>
      </w:r>
      <w:r w:rsidR="00D53D3B">
        <w:rPr>
          <w:sz w:val="28"/>
          <w:szCs w:val="28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D53D3B">
        <w:rPr>
          <w:sz w:val="28"/>
          <w:szCs w:val="28"/>
          <w:lang w:eastAsia="zh-CN"/>
        </w:rPr>
        <w:t>Структурное подразделение</w:t>
      </w:r>
      <w:r w:rsidRPr="005A2709">
        <w:rPr>
          <w:sz w:val="28"/>
          <w:szCs w:val="28"/>
          <w:lang w:eastAsia="zh-CN"/>
        </w:rPr>
        <w:t xml:space="preserve"> вправе запрашивать у объекта контроля необходимые документы, материалы и информацию.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4.5. Срок представления документов, материалов и информации устанавливается в запросе и отсчитывается </w:t>
      </w:r>
      <w:proofErr w:type="gramStart"/>
      <w:r w:rsidRPr="005A2709">
        <w:rPr>
          <w:sz w:val="28"/>
          <w:szCs w:val="28"/>
          <w:lang w:eastAsia="zh-CN"/>
        </w:rPr>
        <w:t>с даты получения</w:t>
      </w:r>
      <w:proofErr w:type="gramEnd"/>
      <w:r w:rsidRPr="005A2709">
        <w:rPr>
          <w:sz w:val="28"/>
          <w:szCs w:val="28"/>
          <w:lang w:eastAsia="zh-CN"/>
        </w:rPr>
        <w:t xml:space="preserve"> запроса объектом контроля. При этом устанавливаемый срок (за исключением запросов по внеплановым проверкам, ревизиям) не может составлять менее трех рабочих дней </w:t>
      </w:r>
      <w:proofErr w:type="gramStart"/>
      <w:r w:rsidRPr="005A2709">
        <w:rPr>
          <w:sz w:val="28"/>
          <w:szCs w:val="28"/>
          <w:lang w:eastAsia="zh-CN"/>
        </w:rPr>
        <w:t>с даты получения</w:t>
      </w:r>
      <w:proofErr w:type="gramEnd"/>
      <w:r w:rsidRPr="005A2709">
        <w:rPr>
          <w:sz w:val="28"/>
          <w:szCs w:val="28"/>
          <w:lang w:eastAsia="zh-CN"/>
        </w:rPr>
        <w:t xml:space="preserve"> такого запроса.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4.6. </w:t>
      </w:r>
      <w:proofErr w:type="gramStart"/>
      <w:r w:rsidRPr="005A2709">
        <w:rPr>
          <w:sz w:val="28"/>
          <w:szCs w:val="28"/>
          <w:lang w:eastAsia="zh-CN"/>
        </w:rPr>
        <w:t xml:space="preserve">Объект контроля обязан в указанный в запросе срок представить </w:t>
      </w:r>
      <w:r w:rsidR="00D53D3B">
        <w:rPr>
          <w:sz w:val="28"/>
          <w:szCs w:val="28"/>
          <w:lang w:eastAsia="zh-CN"/>
        </w:rPr>
        <w:t>Структурному подразделению</w:t>
      </w:r>
      <w:r w:rsidRPr="005A2709">
        <w:rPr>
          <w:sz w:val="28"/>
          <w:szCs w:val="28"/>
          <w:lang w:eastAsia="zh-CN"/>
        </w:rPr>
        <w:t xml:space="preserve"> 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5A2709">
        <w:rPr>
          <w:sz w:val="28"/>
          <w:szCs w:val="28"/>
          <w:lang w:eastAsia="zh-CN"/>
        </w:rP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</w:t>
      </w:r>
      <w:proofErr w:type="spellStart"/>
      <w:r w:rsidR="00D53D3B">
        <w:rPr>
          <w:sz w:val="28"/>
          <w:szCs w:val="28"/>
          <w:lang w:eastAsia="zh-CN"/>
        </w:rPr>
        <w:t>постановлению</w:t>
      </w:r>
      <w:r w:rsidR="00D53D3B">
        <w:rPr>
          <w:sz w:val="28"/>
          <w:szCs w:val="28"/>
        </w:rPr>
        <w:t>главы</w:t>
      </w:r>
      <w:proofErr w:type="spellEnd"/>
      <w:r w:rsidR="00D53D3B">
        <w:rPr>
          <w:sz w:val="28"/>
          <w:szCs w:val="28"/>
        </w:rPr>
        <w:t xml:space="preserve">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, может быть продлен не более чем на пять рабочих дней.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4.7.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4.8. Непредставление или несвоевременное представление </w:t>
      </w:r>
      <w:r w:rsidR="00D53D3B">
        <w:rPr>
          <w:sz w:val="28"/>
          <w:szCs w:val="28"/>
          <w:lang w:eastAsia="zh-CN"/>
        </w:rPr>
        <w:t>Структурному подразделению</w:t>
      </w:r>
      <w:r w:rsidRPr="005A2709">
        <w:rPr>
          <w:sz w:val="28"/>
          <w:szCs w:val="28"/>
          <w:lang w:eastAsia="zh-CN"/>
        </w:rPr>
        <w:t xml:space="preserve"> по его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 и Ростовской области.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D53D3B">
        <w:rPr>
          <w:sz w:val="28"/>
          <w:szCs w:val="28"/>
        </w:rPr>
        <w:t xml:space="preserve"> Администрации Каменоломненского </w:t>
      </w:r>
      <w:r w:rsidR="00D53D3B" w:rsidRPr="00A31387">
        <w:rPr>
          <w:sz w:val="28"/>
          <w:szCs w:val="28"/>
        </w:rPr>
        <w:t>городского поселения</w:t>
      </w:r>
      <w:r w:rsidRPr="00A31387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4.9. Запросы </w:t>
      </w:r>
      <w:r w:rsidR="00456119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lastRenderedPageBreak/>
        <w:t>4.10. 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4.11.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A31387">
        <w:rPr>
          <w:sz w:val="28"/>
          <w:szCs w:val="28"/>
        </w:rPr>
        <w:t xml:space="preserve">главой Администрации Каменоломненского городского </w:t>
      </w:r>
      <w:proofErr w:type="spellStart"/>
      <w:r w:rsidR="00A31387">
        <w:rPr>
          <w:sz w:val="28"/>
          <w:szCs w:val="28"/>
        </w:rPr>
        <w:t>поселения</w:t>
      </w:r>
      <w:proofErr w:type="gramStart"/>
      <w:r w:rsidRPr="005A2709">
        <w:rPr>
          <w:sz w:val="28"/>
          <w:szCs w:val="28"/>
          <w:lang w:eastAsia="zh-CN"/>
        </w:rPr>
        <w:t>,н</w:t>
      </w:r>
      <w:proofErr w:type="gramEnd"/>
      <w:r w:rsidRPr="005A2709">
        <w:rPr>
          <w:sz w:val="28"/>
          <w:szCs w:val="28"/>
          <w:lang w:eastAsia="zh-CN"/>
        </w:rPr>
        <w:t>а</w:t>
      </w:r>
      <w:proofErr w:type="spellEnd"/>
      <w:r w:rsidRPr="005A2709">
        <w:rPr>
          <w:sz w:val="28"/>
          <w:szCs w:val="28"/>
          <w:lang w:eastAsia="zh-CN"/>
        </w:rPr>
        <w:t xml:space="preserve"> основании мотивированного обращения руководителя </w:t>
      </w:r>
      <w:r w:rsidR="00A31387">
        <w:rPr>
          <w:sz w:val="28"/>
          <w:szCs w:val="28"/>
          <w:lang w:eastAsia="zh-CN"/>
        </w:rPr>
        <w:t>С</w:t>
      </w:r>
      <w:r w:rsidRPr="005A2709">
        <w:rPr>
          <w:sz w:val="28"/>
          <w:szCs w:val="28"/>
          <w:lang w:eastAsia="zh-CN"/>
        </w:rPr>
        <w:t>труктурного подразделения.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</w:t>
      </w:r>
      <w:r w:rsidR="00034B4B">
        <w:rPr>
          <w:sz w:val="28"/>
          <w:szCs w:val="28"/>
          <w:lang w:eastAsia="zh-CN"/>
        </w:rPr>
        <w:t>дательства Российской Федерации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4.12. На основании мотивированного обращения руководителя структурного подразделения </w:t>
      </w:r>
      <w:r w:rsidR="00A31387">
        <w:rPr>
          <w:sz w:val="28"/>
          <w:szCs w:val="28"/>
        </w:rPr>
        <w:t>главой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, может быть принято решение о приостановлении проведения контрольного мероприятия на общий срок не более 30 рабочих дней в следующих случаях: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на период проведения встречной проверки, но не более чем на 20 рабочих дней;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на период исполнения запросов, направленных в государственные органы;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="00A31387">
        <w:rPr>
          <w:sz w:val="28"/>
          <w:szCs w:val="28"/>
          <w:lang w:eastAsia="zh-CN"/>
        </w:rPr>
        <w:t>Структурного подразделения</w:t>
      </w:r>
      <w:r w:rsidR="002B1EE7">
        <w:rPr>
          <w:sz w:val="28"/>
          <w:szCs w:val="28"/>
          <w:lang w:eastAsia="zh-CN"/>
        </w:rPr>
        <w:t xml:space="preserve"> в установленном порядке</w:t>
      </w:r>
      <w:r w:rsidRPr="005A2709">
        <w:rPr>
          <w:sz w:val="28"/>
          <w:szCs w:val="28"/>
          <w:lang w:eastAsia="zh-CN"/>
        </w:rPr>
        <w:t>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в случае непредставления объектом контроля документов, материалов и информации, и (или) представления неполного комплекта </w:t>
      </w:r>
      <w:proofErr w:type="spellStart"/>
      <w:r w:rsidRPr="005A2709">
        <w:rPr>
          <w:sz w:val="28"/>
          <w:szCs w:val="28"/>
          <w:lang w:eastAsia="zh-CN"/>
        </w:rPr>
        <w:t>истребуемых</w:t>
      </w:r>
      <w:proofErr w:type="spellEnd"/>
      <w:r w:rsidRPr="005A2709">
        <w:rPr>
          <w:sz w:val="28"/>
          <w:szCs w:val="28"/>
          <w:lang w:eastAsia="zh-CN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</w:t>
      </w:r>
      <w:r w:rsidR="002B1EE7">
        <w:rPr>
          <w:sz w:val="28"/>
          <w:szCs w:val="28"/>
          <w:lang w:eastAsia="zh-CN"/>
        </w:rPr>
        <w:t>едения контрольного мероприятия</w:t>
      </w:r>
      <w:r w:rsidRPr="005A2709">
        <w:rPr>
          <w:sz w:val="28"/>
          <w:szCs w:val="28"/>
          <w:lang w:eastAsia="zh-CN"/>
        </w:rPr>
        <w:t>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A31387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(при проведении камеральной проверки одним должностным лицом) либо </w:t>
      </w:r>
      <w:r w:rsidRPr="005A2709">
        <w:rPr>
          <w:sz w:val="28"/>
          <w:szCs w:val="28"/>
          <w:lang w:eastAsia="zh-CN"/>
        </w:rPr>
        <w:lastRenderedPageBreak/>
        <w:t xml:space="preserve">проверочной группы </w:t>
      </w:r>
      <w:r w:rsidR="00A31387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>, включая наступление обстоятельств непреодолимой силы.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4.13. На время приостановления проведения контрольного мероприятия течение его срока прерывается.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4.14. В срок не позднее трех рабочих дней со дня принятия решения о приостановлении контрольного мероприятия </w:t>
      </w:r>
      <w:r w:rsidR="00A31387">
        <w:rPr>
          <w:sz w:val="28"/>
          <w:szCs w:val="28"/>
        </w:rPr>
        <w:t>Администрация Каменоломненского городского поселения</w:t>
      </w:r>
      <w:r w:rsidRPr="005A2709">
        <w:rPr>
          <w:sz w:val="28"/>
          <w:szCs w:val="28"/>
          <w:lang w:eastAsia="zh-CN"/>
        </w:rPr>
        <w:t>: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4.15. Решение о возобновлении проведения выездной или камеральной проверки принимается </w:t>
      </w:r>
      <w:r w:rsidR="00A31387">
        <w:rPr>
          <w:sz w:val="28"/>
          <w:szCs w:val="28"/>
        </w:rPr>
        <w:t>главой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, в срок не более двух рабочих дней: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после завершения проведения встречной проверки и (или) экспертизы согласно абзацам второму пункта 4.12 настоящего раздела;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после устранения причин приостановления проведения проверки, указанных в абзацах</w:t>
      </w:r>
      <w:r w:rsidR="002B1EE7">
        <w:rPr>
          <w:sz w:val="28"/>
          <w:szCs w:val="28"/>
          <w:lang w:eastAsia="zh-CN"/>
        </w:rPr>
        <w:t>, пятом</w:t>
      </w:r>
      <w:r w:rsidRPr="005A2709">
        <w:rPr>
          <w:sz w:val="28"/>
          <w:szCs w:val="28"/>
          <w:lang w:eastAsia="zh-CN"/>
        </w:rPr>
        <w:t xml:space="preserve"> шестом, </w:t>
      </w:r>
      <w:r w:rsidR="002B1EE7">
        <w:rPr>
          <w:sz w:val="28"/>
          <w:szCs w:val="28"/>
          <w:lang w:eastAsia="zh-CN"/>
        </w:rPr>
        <w:t>и восьмом</w:t>
      </w:r>
      <w:r w:rsidRPr="005A2709">
        <w:rPr>
          <w:sz w:val="28"/>
          <w:szCs w:val="28"/>
          <w:lang w:eastAsia="zh-CN"/>
        </w:rPr>
        <w:t xml:space="preserve"> пункта 4.12 настоящего раздела;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после истечения срока приостановления проверки в соответствии с абзацами</w:t>
      </w:r>
      <w:r w:rsidR="002B1EE7">
        <w:rPr>
          <w:sz w:val="28"/>
          <w:szCs w:val="28"/>
          <w:lang w:eastAsia="zh-CN"/>
        </w:rPr>
        <w:t xml:space="preserve"> пятым,  шестым и восьмым </w:t>
      </w:r>
      <w:r w:rsidRPr="005A2709">
        <w:rPr>
          <w:sz w:val="28"/>
          <w:szCs w:val="28"/>
          <w:lang w:eastAsia="zh-CN"/>
        </w:rPr>
        <w:t xml:space="preserve">пункта 4.12 </w:t>
      </w:r>
      <w:r w:rsidRPr="002B1EE7">
        <w:rPr>
          <w:sz w:val="28"/>
          <w:szCs w:val="28"/>
          <w:lang w:eastAsia="zh-CN"/>
        </w:rPr>
        <w:t>настоящего раздела.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4.16. Решение о приостановлении (возобновлении) проведения контрольного мероприятия оформляется правовым актом </w:t>
      </w:r>
      <w:r w:rsidR="006E5F91"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4.17. Порядок проведения выездной проверки (ревизии).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4.17.1. Выездная проверка (ревизия) проводится должностными лицами </w:t>
      </w:r>
      <w:r w:rsidR="00A31387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по месту нахождения объекта контроля.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Руководителем проверочной (ревизионной) группы назначается должностное лицо </w:t>
      </w:r>
      <w:r w:rsidR="00A31387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>, уполномоченное составлять протоколы об административных правонарушениях.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Объект контроля обязан обеспечить уполномоченных должностных лиц </w:t>
      </w:r>
      <w:r w:rsidR="00A31387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помещениями и организационной </w:t>
      </w:r>
      <w:bookmarkStart w:id="0" w:name="_GoBack"/>
      <w:r w:rsidRPr="005A2709">
        <w:rPr>
          <w:sz w:val="28"/>
          <w:szCs w:val="28"/>
          <w:lang w:eastAsia="zh-CN"/>
        </w:rPr>
        <w:t>техни</w:t>
      </w:r>
      <w:bookmarkEnd w:id="0"/>
      <w:r w:rsidRPr="005A2709">
        <w:rPr>
          <w:sz w:val="28"/>
          <w:szCs w:val="28"/>
          <w:lang w:eastAsia="zh-CN"/>
        </w:rPr>
        <w:t>кой, необходимыми для проведения выездной проверки.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4.17.2. Срок проведения выездной проверки (ревизии) не может превышать тридцати рабочих дней.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4.17.3. </w:t>
      </w:r>
      <w:r w:rsidR="00813951">
        <w:rPr>
          <w:sz w:val="28"/>
          <w:szCs w:val="28"/>
        </w:rPr>
        <w:t>Глава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, может продлить </w:t>
      </w:r>
      <w:r w:rsidRPr="003C1B67">
        <w:rPr>
          <w:sz w:val="28"/>
          <w:szCs w:val="28"/>
          <w:lang w:eastAsia="zh-CN"/>
        </w:rPr>
        <w:t>срок проведения выездной проверки (ревизии) на основании мотивированного обращения руководителя</w:t>
      </w:r>
      <w:r w:rsidRPr="005A2709">
        <w:rPr>
          <w:sz w:val="28"/>
          <w:szCs w:val="28"/>
          <w:lang w:eastAsia="zh-CN"/>
        </w:rPr>
        <w:t xml:space="preserve"> структурного подразделения на срок не более десяти рабочих дней.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Решение о продлении срока проведения контрольного мероприятия оформляется в форме правового акта </w:t>
      </w:r>
      <w:r w:rsidR="003C1B67">
        <w:rPr>
          <w:sz w:val="28"/>
          <w:szCs w:val="28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Копия правового акта </w:t>
      </w:r>
      <w:r w:rsidR="003C1B67">
        <w:rPr>
          <w:sz w:val="28"/>
          <w:szCs w:val="28"/>
        </w:rPr>
        <w:t xml:space="preserve">Администрации Каменоломненского городского </w:t>
      </w:r>
      <w:proofErr w:type="spellStart"/>
      <w:r w:rsidR="003C1B67">
        <w:rPr>
          <w:sz w:val="28"/>
          <w:szCs w:val="28"/>
        </w:rPr>
        <w:t>поселения</w:t>
      </w:r>
      <w:r w:rsidRPr="005A2709">
        <w:rPr>
          <w:sz w:val="28"/>
          <w:szCs w:val="28"/>
          <w:lang w:eastAsia="zh-CN"/>
        </w:rPr>
        <w:t>о</w:t>
      </w:r>
      <w:proofErr w:type="spellEnd"/>
      <w:r w:rsidRPr="005A2709">
        <w:rPr>
          <w:sz w:val="28"/>
          <w:szCs w:val="28"/>
          <w:lang w:eastAsia="zh-CN"/>
        </w:rPr>
        <w:t xml:space="preserve"> продлении срока проведения выездной проверки направляется </w:t>
      </w:r>
      <w:r w:rsidRPr="005A2709">
        <w:rPr>
          <w:sz w:val="28"/>
          <w:szCs w:val="28"/>
          <w:lang w:eastAsia="zh-CN"/>
        </w:rPr>
        <w:lastRenderedPageBreak/>
        <w:t>(вручается) объекту контроля в срок не более трех рабочих дней со дня его утверждения.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4.17.4. 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Контрольные действия по документальному изучению проводятся в отношении финансовых, бухгалтерских, отчетных документов, </w:t>
      </w:r>
      <w:r w:rsidRPr="006E5F91">
        <w:rPr>
          <w:sz w:val="28"/>
          <w:szCs w:val="28"/>
          <w:lang w:eastAsia="zh-CN"/>
        </w:rPr>
        <w:t xml:space="preserve">документов </w:t>
      </w:r>
      <w:proofErr w:type="spellStart"/>
      <w:r w:rsidRPr="006E5F91">
        <w:rPr>
          <w:sz w:val="28"/>
          <w:szCs w:val="28"/>
          <w:lang w:eastAsia="zh-CN"/>
        </w:rPr>
        <w:t>о</w:t>
      </w:r>
      <w:r w:rsidRPr="005A2709">
        <w:rPr>
          <w:sz w:val="28"/>
          <w:szCs w:val="28"/>
          <w:lang w:eastAsia="zh-CN"/>
        </w:rPr>
        <w:t>планировании</w:t>
      </w:r>
      <w:proofErr w:type="spellEnd"/>
      <w:r w:rsidRPr="005A2709">
        <w:rPr>
          <w:sz w:val="28"/>
          <w:szCs w:val="28"/>
          <w:lang w:eastAsia="zh-CN"/>
        </w:rPr>
        <w:t xml:space="preserve">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осуществления других действий по контролю.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4.17.5. Результаты выездной проверки (ревизии) оформляются актом.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 w:rsidR="003C1B67">
        <w:rPr>
          <w:sz w:val="28"/>
          <w:szCs w:val="28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о назначении контрольного мероприятия.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</w:t>
      </w:r>
      <w:r w:rsidR="002B1EE7">
        <w:rPr>
          <w:sz w:val="28"/>
          <w:szCs w:val="28"/>
          <w:lang w:eastAsia="zh-CN"/>
        </w:rPr>
        <w:t>дней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4.17.7. Акт и иные материалы выездной проверки (ревизии) подлежат рассмотрению </w:t>
      </w:r>
      <w:r w:rsidR="003C1B67">
        <w:rPr>
          <w:sz w:val="28"/>
          <w:szCs w:val="28"/>
        </w:rPr>
        <w:t>главой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3C1B67">
        <w:rPr>
          <w:sz w:val="28"/>
          <w:szCs w:val="28"/>
        </w:rPr>
        <w:t>глава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, принимается решение: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об отсутствии оснований применения мер принуждения.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Решение </w:t>
      </w:r>
      <w:r w:rsidR="003C1B67">
        <w:rPr>
          <w:sz w:val="28"/>
          <w:szCs w:val="28"/>
        </w:rPr>
        <w:t>главы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, оформляется резолюцией на служебной записке о результатах контрольного мероприятия.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</w:t>
      </w:r>
      <w:r w:rsidRPr="005A2709">
        <w:rPr>
          <w:sz w:val="28"/>
          <w:szCs w:val="28"/>
          <w:lang w:eastAsia="zh-CN"/>
        </w:rPr>
        <w:lastRenderedPageBreak/>
        <w:t>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Комиссия по рассмотрению представленных возражений (далее - комиссия) создается правовым актом </w:t>
      </w:r>
      <w:r w:rsidR="00C80842">
        <w:rPr>
          <w:sz w:val="28"/>
          <w:szCs w:val="28"/>
        </w:rPr>
        <w:t xml:space="preserve">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. Председателем комиссии является </w:t>
      </w:r>
      <w:r w:rsidR="00C80842">
        <w:rPr>
          <w:sz w:val="28"/>
          <w:szCs w:val="28"/>
        </w:rPr>
        <w:t>глава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C80842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В состав комиссии включаются</w:t>
      </w:r>
      <w:r w:rsidR="00C80842">
        <w:rPr>
          <w:sz w:val="28"/>
          <w:szCs w:val="28"/>
          <w:lang w:eastAsia="zh-CN"/>
        </w:rPr>
        <w:t xml:space="preserve"> специалисты Администрации Каменоломненского городского поселения, </w:t>
      </w:r>
      <w:r w:rsidR="00C80842" w:rsidRPr="005A2709">
        <w:rPr>
          <w:sz w:val="28"/>
          <w:szCs w:val="28"/>
          <w:lang w:eastAsia="zh-CN"/>
        </w:rPr>
        <w:t>к компетенции которых отнесены вопросы осуществления контрольного мероприятия</w:t>
      </w:r>
      <w:r w:rsidR="00C80842">
        <w:rPr>
          <w:sz w:val="28"/>
          <w:szCs w:val="28"/>
          <w:lang w:eastAsia="zh-CN"/>
        </w:rPr>
        <w:t xml:space="preserve">, </w:t>
      </w:r>
      <w:r w:rsidRPr="005A2709">
        <w:rPr>
          <w:sz w:val="28"/>
          <w:szCs w:val="28"/>
          <w:lang w:eastAsia="zh-CN"/>
        </w:rPr>
        <w:t>руководитель проверочной (ревизионной) группы, иные должностные лица</w:t>
      </w:r>
      <w:r w:rsidR="00C80842">
        <w:rPr>
          <w:sz w:val="28"/>
          <w:szCs w:val="28"/>
          <w:lang w:eastAsia="zh-CN"/>
        </w:rPr>
        <w:t xml:space="preserve"> Администрации Каменоломненского городского поселения, Администрации Октябрьского района по согласованию. 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5A2709">
        <w:rPr>
          <w:sz w:val="28"/>
          <w:szCs w:val="28"/>
          <w:lang w:eastAsia="zh-CN"/>
        </w:rPr>
        <w:t>обоснованными</w:t>
      </w:r>
      <w:proofErr w:type="gramEnd"/>
      <w:r w:rsidRPr="005A2709">
        <w:rPr>
          <w:sz w:val="28"/>
          <w:szCs w:val="28"/>
          <w:lang w:eastAsia="zh-CN"/>
        </w:rPr>
        <w:t xml:space="preserve"> либо необоснованными. Решение комиссии служит основанием: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отсутствия применения мер принуждения.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В случае равенства голосов решающим является голос председательствующего на заседании комиссии.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Решение комиссии, принятое в соответствии с ее компетенцией, является обязательным для реализации.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Копия решения комиссии в течение трех рабочих дней со дня его принятия направляется объекту контроля.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4.18. Порядок проведения камеральной проверки.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4.18.1. </w:t>
      </w:r>
      <w:proofErr w:type="gramStart"/>
      <w:r w:rsidRPr="005A2709">
        <w:rPr>
          <w:sz w:val="28"/>
          <w:szCs w:val="28"/>
          <w:lang w:eastAsia="zh-CN"/>
        </w:rPr>
        <w:t xml:space="preserve">Камеральная проверка проводится уполномоченными должностными лицами </w:t>
      </w:r>
      <w:r w:rsidR="00C80842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по месту нахождения </w:t>
      </w:r>
      <w:r w:rsidR="00C80842"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на основании бюджетной (бухгалтерской) отчетности и иных документов, материалов и информации, представленных по запросам </w:t>
      </w:r>
      <w:r w:rsidR="00C80842"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  <w:proofErr w:type="gramEnd"/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lastRenderedPageBreak/>
        <w:t>Камеральная проверка может проводиться одним должностным лицом, уполномоченным составлять протоколы об административных право</w:t>
      </w:r>
      <w:r w:rsidRPr="00D07B48">
        <w:rPr>
          <w:sz w:val="28"/>
          <w:szCs w:val="28"/>
          <w:lang w:eastAsia="zh-CN"/>
        </w:rPr>
        <w:t>нарушениях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4.18.2. Камеральная проверка не может превышать тридцати рабочих дней, со дня получения от объекта контроля информации, документов и материалов, представленных по запросу </w:t>
      </w:r>
      <w:r w:rsidR="00D07B48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При проведении камеральной проверки должностным лицом </w:t>
      </w:r>
      <w:r w:rsidR="00D07B48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проводится проверка полноты представленных объектом контроля документов и информации по запросу </w:t>
      </w:r>
      <w:r w:rsidR="00D07B48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в течение трех рабочих дней со дня получения от объекта контроля таких документов и информации.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4.18.3. </w:t>
      </w:r>
      <w:r w:rsidR="00D07B48">
        <w:rPr>
          <w:sz w:val="28"/>
          <w:szCs w:val="28"/>
          <w:lang w:eastAsia="zh-CN"/>
        </w:rPr>
        <w:t>Глава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Решение о продлении срока проведения контрольного мероприятия оформляется в форме правового акта </w:t>
      </w:r>
      <w:r w:rsidR="00D07B48"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Копия правового акта </w:t>
      </w:r>
      <w:r w:rsidR="00D07B48">
        <w:rPr>
          <w:sz w:val="28"/>
          <w:szCs w:val="28"/>
          <w:lang w:eastAsia="zh-CN"/>
        </w:rPr>
        <w:t xml:space="preserve">Администрации Каменоломненского городского </w:t>
      </w:r>
      <w:proofErr w:type="spellStart"/>
      <w:r w:rsidR="00D07B48">
        <w:rPr>
          <w:sz w:val="28"/>
          <w:szCs w:val="28"/>
          <w:lang w:eastAsia="zh-CN"/>
        </w:rPr>
        <w:t>поселения</w:t>
      </w:r>
      <w:r w:rsidRPr="005A2709">
        <w:rPr>
          <w:sz w:val="28"/>
          <w:szCs w:val="28"/>
          <w:lang w:eastAsia="zh-CN"/>
        </w:rPr>
        <w:t>о</w:t>
      </w:r>
      <w:proofErr w:type="spellEnd"/>
      <w:r w:rsidRPr="005A2709">
        <w:rPr>
          <w:sz w:val="28"/>
          <w:szCs w:val="28"/>
          <w:lang w:eastAsia="zh-CN"/>
        </w:rPr>
        <w:t xml:space="preserve">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4.18.4. Результаты камеральной проверки оформляются актом.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D07B48"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о назначении контрольного мероприятия</w:t>
      </w:r>
      <w:r w:rsidR="002B1EE7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4.18.5. Акт камеральной проверки подписывается должностными лицами </w:t>
      </w:r>
      <w:r w:rsidR="00D07B48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и не позднее пяти рабочих дней,  после его подписания вручается (направляется) объекту контроля в соответствии с настоящим Порядком.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Срок для ознакомления и подписания руководителем и уполномоченными должностными лицами объекта контроля акта камеральной </w:t>
      </w:r>
      <w:r w:rsidRPr="00D2653C">
        <w:rPr>
          <w:sz w:val="28"/>
          <w:szCs w:val="28"/>
          <w:lang w:eastAsia="zh-CN"/>
        </w:rPr>
        <w:t>проверки не может превышать пяти рабочих дней со дня передачи акта объекту контроля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4.18.6. Акт и иные материалы камеральной проверки подлежат рассмотрению </w:t>
      </w:r>
      <w:r w:rsidR="00D2653C">
        <w:rPr>
          <w:sz w:val="28"/>
          <w:szCs w:val="28"/>
          <w:lang w:eastAsia="zh-CN"/>
        </w:rPr>
        <w:t>главой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</w:t>
      </w:r>
      <w:r w:rsidR="00D2653C">
        <w:rPr>
          <w:sz w:val="28"/>
          <w:szCs w:val="28"/>
          <w:lang w:eastAsia="zh-CN"/>
        </w:rPr>
        <w:t>главой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принимается решение: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об отсутствии оснований применения мер принуждения.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lastRenderedPageBreak/>
        <w:t xml:space="preserve">Решение </w:t>
      </w:r>
      <w:r w:rsidR="00D2653C">
        <w:rPr>
          <w:sz w:val="28"/>
          <w:szCs w:val="28"/>
          <w:lang w:eastAsia="zh-CN"/>
        </w:rPr>
        <w:t>главы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оформляется резолюцией на служебной записке о результатах контрольного мероприятия.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4.19. Порядок проведения обследования.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D2653C">
        <w:rPr>
          <w:sz w:val="28"/>
          <w:szCs w:val="28"/>
          <w:lang w:eastAsia="zh-CN"/>
        </w:rPr>
        <w:t>главы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4.19.3.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5A2709">
        <w:rPr>
          <w:sz w:val="28"/>
          <w:szCs w:val="28"/>
          <w:lang w:eastAsia="zh-CN"/>
        </w:rPr>
        <w:t>о-</w:t>
      </w:r>
      <w:proofErr w:type="gramEnd"/>
      <w:r w:rsidRPr="005A2709">
        <w:rPr>
          <w:sz w:val="28"/>
          <w:szCs w:val="28"/>
          <w:lang w:eastAsia="zh-CN"/>
        </w:rPr>
        <w:t>, а также иных видов техники и приборов, в том числе измерительных приборов.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</w:t>
      </w:r>
      <w:r w:rsidRPr="006610EE">
        <w:rPr>
          <w:sz w:val="28"/>
          <w:szCs w:val="28"/>
          <w:lang w:eastAsia="zh-CN"/>
        </w:rPr>
        <w:t>проводившими обследование.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4.19.5. </w:t>
      </w:r>
      <w:proofErr w:type="gramStart"/>
      <w:r w:rsidRPr="005A2709">
        <w:rPr>
          <w:sz w:val="28"/>
          <w:szCs w:val="28"/>
          <w:lang w:eastAsia="zh-CN"/>
        </w:rPr>
        <w:t>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6610EE">
        <w:rPr>
          <w:sz w:val="28"/>
          <w:szCs w:val="28"/>
          <w:lang w:eastAsia="zh-CN"/>
        </w:rPr>
        <w:t xml:space="preserve">Администрации Каменоломненского городского </w:t>
      </w:r>
      <w:proofErr w:type="spellStart"/>
      <w:r w:rsidR="006610EE">
        <w:rPr>
          <w:sz w:val="28"/>
          <w:szCs w:val="28"/>
          <w:lang w:eastAsia="zh-CN"/>
        </w:rPr>
        <w:t>поселения</w:t>
      </w:r>
      <w:r w:rsidRPr="005A2709">
        <w:rPr>
          <w:sz w:val="28"/>
          <w:szCs w:val="28"/>
          <w:lang w:eastAsia="zh-CN"/>
        </w:rPr>
        <w:t>о</w:t>
      </w:r>
      <w:proofErr w:type="spellEnd"/>
      <w:r w:rsidRPr="005A2709">
        <w:rPr>
          <w:sz w:val="28"/>
          <w:szCs w:val="28"/>
          <w:lang w:eastAsia="zh-CN"/>
        </w:rPr>
        <w:t xml:space="preserve"> назначении контрольного мероприятия.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4.19.6. Заключение и иные материалы обследования подлежат рассмотрению </w:t>
      </w:r>
      <w:r w:rsidR="006610EE">
        <w:rPr>
          <w:sz w:val="28"/>
          <w:szCs w:val="28"/>
          <w:lang w:eastAsia="zh-CN"/>
        </w:rPr>
        <w:t>главой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в срок не более тридцати календарных дней с момента направления (вручения) заключения объекту контроля.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4.19.7. По результатам рассмотрения заключения и иных материалов обследования </w:t>
      </w:r>
      <w:r w:rsidR="006610EE">
        <w:rPr>
          <w:sz w:val="28"/>
          <w:szCs w:val="28"/>
          <w:lang w:eastAsia="zh-CN"/>
        </w:rPr>
        <w:t>главой 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принимается решение: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lastRenderedPageBreak/>
        <w:t>о направлении представлений, предписаний;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о назначении проведения выездной проверки;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об отсутствии оснований применения мер принуждения.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4.20. Реализация результатов контрольных мероприятий.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4.20.3. Отмена представлений, предписаний </w:t>
      </w:r>
      <w:r w:rsidR="001D1C44"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осуществляется в судебном порядке.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1D1C44">
        <w:rPr>
          <w:sz w:val="28"/>
          <w:szCs w:val="28"/>
          <w:lang w:eastAsia="zh-CN"/>
        </w:rPr>
        <w:t>Структурным мероприятием</w:t>
      </w:r>
      <w:r w:rsidRPr="005A2709">
        <w:rPr>
          <w:sz w:val="28"/>
          <w:szCs w:val="28"/>
          <w:lang w:eastAsia="zh-CN"/>
        </w:rPr>
        <w:t xml:space="preserve"> контрольного мероприятия составов бюджетных нарушений, предусмотренных Бюджетным кодексом Российской Федерации.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Применение бюджетных мер принуждения осуществляется в порядке, установленном </w:t>
      </w:r>
      <w:r w:rsidR="00CA7A72">
        <w:rPr>
          <w:sz w:val="28"/>
          <w:szCs w:val="28"/>
          <w:lang w:eastAsia="zh-CN"/>
        </w:rPr>
        <w:t>Администрацией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4.20.5. Должностные лица </w:t>
      </w:r>
      <w:r w:rsidR="00CA7A72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осуществляют </w:t>
      </w:r>
      <w:proofErr w:type="gramStart"/>
      <w:r w:rsidRPr="005A2709">
        <w:rPr>
          <w:sz w:val="28"/>
          <w:szCs w:val="28"/>
          <w:lang w:eastAsia="zh-CN"/>
        </w:rPr>
        <w:t>контроль за</w:t>
      </w:r>
      <w:proofErr w:type="gramEnd"/>
      <w:r w:rsidRPr="005A2709">
        <w:rPr>
          <w:sz w:val="28"/>
          <w:szCs w:val="28"/>
          <w:lang w:eastAsia="zh-CN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</w:t>
      </w:r>
      <w:r w:rsidR="00CA7A72">
        <w:rPr>
          <w:sz w:val="28"/>
          <w:szCs w:val="28"/>
          <w:lang w:eastAsia="zh-CN"/>
        </w:rPr>
        <w:t>Структурное подразделение</w:t>
      </w:r>
      <w:r w:rsidRPr="005A2709">
        <w:rPr>
          <w:sz w:val="28"/>
          <w:szCs w:val="28"/>
          <w:lang w:eastAsia="zh-CN"/>
        </w:rPr>
        <w:t xml:space="preserve"> применяет к лицу, не исполнившему такое представление и (или) предписание, меры ответственности в соответствии с </w:t>
      </w:r>
      <w:r w:rsidRPr="00FB79DA">
        <w:rPr>
          <w:sz w:val="28"/>
          <w:szCs w:val="28"/>
          <w:lang w:eastAsia="zh-CN"/>
        </w:rPr>
        <w:t>законодательством Российской Федерации</w:t>
      </w:r>
      <w:r w:rsidRPr="005A2709">
        <w:rPr>
          <w:sz w:val="28"/>
          <w:szCs w:val="28"/>
          <w:lang w:eastAsia="zh-CN"/>
        </w:rPr>
        <w:t>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4.20.6. </w:t>
      </w:r>
      <w:proofErr w:type="gramStart"/>
      <w:r w:rsidRPr="005A2709">
        <w:rPr>
          <w:sz w:val="28"/>
          <w:szCs w:val="28"/>
          <w:lang w:eastAsia="zh-CN"/>
        </w:rPr>
        <w:t xml:space="preserve">Неисполнение предписания о возмещении ущерба, причиненного </w:t>
      </w:r>
      <w:proofErr w:type="spellStart"/>
      <w:r w:rsidR="00FB79DA">
        <w:rPr>
          <w:sz w:val="28"/>
          <w:szCs w:val="28"/>
          <w:lang w:eastAsia="zh-CN"/>
        </w:rPr>
        <w:t>Каменоломненскому</w:t>
      </w:r>
      <w:proofErr w:type="spellEnd"/>
      <w:r w:rsidR="00FB79DA">
        <w:rPr>
          <w:sz w:val="28"/>
          <w:szCs w:val="28"/>
          <w:lang w:eastAsia="zh-CN"/>
        </w:rPr>
        <w:t xml:space="preserve"> городскому поселению</w:t>
      </w:r>
      <w:r w:rsidRPr="005A2709">
        <w:rPr>
          <w:sz w:val="28"/>
          <w:szCs w:val="28"/>
          <w:lang w:eastAsia="zh-CN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FB79DA"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 xml:space="preserve"> в суд с исковым заявлением о возмещении причиненного </w:t>
      </w:r>
      <w:proofErr w:type="spellStart"/>
      <w:r w:rsidR="00FB79DA">
        <w:rPr>
          <w:sz w:val="28"/>
          <w:szCs w:val="28"/>
          <w:lang w:eastAsia="zh-CN"/>
        </w:rPr>
        <w:t>Каменоломненскому</w:t>
      </w:r>
      <w:proofErr w:type="spellEnd"/>
      <w:r w:rsidR="00FB79DA">
        <w:rPr>
          <w:sz w:val="28"/>
          <w:szCs w:val="28"/>
          <w:lang w:eastAsia="zh-CN"/>
        </w:rPr>
        <w:t xml:space="preserve"> городскому </w:t>
      </w:r>
      <w:r w:rsidR="00FB79DA" w:rsidRPr="002B1EE7">
        <w:rPr>
          <w:sz w:val="28"/>
          <w:szCs w:val="28"/>
          <w:lang w:eastAsia="zh-CN"/>
        </w:rPr>
        <w:t>поселению</w:t>
      </w:r>
      <w:r w:rsidRPr="002B1EE7">
        <w:rPr>
          <w:sz w:val="28"/>
          <w:szCs w:val="28"/>
          <w:lang w:eastAsia="zh-CN"/>
        </w:rPr>
        <w:t xml:space="preserve"> ущерба.</w:t>
      </w:r>
      <w:proofErr w:type="gramEnd"/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lastRenderedPageBreak/>
        <w:t xml:space="preserve">4.20.7. По итогам рассмотрения результатов контрольных мероприятий должностные лица </w:t>
      </w:r>
      <w:r w:rsidR="00B53038">
        <w:rPr>
          <w:sz w:val="28"/>
          <w:szCs w:val="28"/>
          <w:lang w:eastAsia="zh-CN"/>
        </w:rPr>
        <w:t>Структурного подразделения</w:t>
      </w:r>
      <w:r w:rsidRPr="005A2709">
        <w:rPr>
          <w:sz w:val="28"/>
          <w:szCs w:val="28"/>
          <w:lang w:eastAsia="zh-CN"/>
        </w:rPr>
        <w:t xml:space="preserve"> 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A2709" w:rsidRPr="005A2709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B1EE7" w:rsidRDefault="005A2709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5A2709">
        <w:rPr>
          <w:sz w:val="28"/>
          <w:szCs w:val="28"/>
          <w:lang w:eastAsia="zh-CN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B53038"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5A2709">
        <w:rPr>
          <w:sz w:val="28"/>
          <w:szCs w:val="28"/>
          <w:lang w:eastAsia="zh-CN"/>
        </w:rPr>
        <w:t>.</w:t>
      </w:r>
    </w:p>
    <w:p w:rsidR="002B1EE7" w:rsidRDefault="002B1EE7" w:rsidP="005A2709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</w:p>
    <w:p w:rsidR="002B1EE7" w:rsidRPr="002B1EE7" w:rsidRDefault="002B1EE7" w:rsidP="002B1EE7">
      <w:pPr>
        <w:suppressAutoHyphens/>
        <w:spacing w:line="235" w:lineRule="auto"/>
        <w:ind w:firstLine="708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Составление и представление </w:t>
      </w:r>
      <w:r w:rsidRPr="002B1EE7">
        <w:rPr>
          <w:sz w:val="28"/>
          <w:szCs w:val="28"/>
          <w:lang w:eastAsia="zh-CN"/>
        </w:rPr>
        <w:t>отчетно</w:t>
      </w:r>
      <w:r>
        <w:rPr>
          <w:sz w:val="28"/>
          <w:szCs w:val="28"/>
          <w:lang w:eastAsia="zh-CN"/>
        </w:rPr>
        <w:t xml:space="preserve">сти о результатах осуществления </w:t>
      </w:r>
      <w:r w:rsidRPr="002B1EE7">
        <w:rPr>
          <w:sz w:val="28"/>
          <w:szCs w:val="28"/>
          <w:lang w:eastAsia="zh-CN"/>
        </w:rPr>
        <w:t xml:space="preserve">внутреннего </w:t>
      </w:r>
      <w:r>
        <w:rPr>
          <w:sz w:val="28"/>
          <w:szCs w:val="28"/>
          <w:lang w:eastAsia="zh-CN"/>
        </w:rPr>
        <w:t xml:space="preserve">муниципального </w:t>
      </w:r>
      <w:r w:rsidRPr="002B1EE7">
        <w:rPr>
          <w:sz w:val="28"/>
          <w:szCs w:val="28"/>
          <w:lang w:eastAsia="zh-CN"/>
        </w:rPr>
        <w:t>финансового контроля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 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 xml:space="preserve">5.1. Отчеты о результатах осуществления внутреннего </w:t>
      </w:r>
      <w:r>
        <w:rPr>
          <w:sz w:val="28"/>
          <w:szCs w:val="28"/>
          <w:lang w:eastAsia="zh-CN"/>
        </w:rPr>
        <w:t>муниципального</w:t>
      </w:r>
      <w:r w:rsidRPr="002B1EE7">
        <w:rPr>
          <w:sz w:val="28"/>
          <w:szCs w:val="28"/>
          <w:lang w:eastAsia="zh-CN"/>
        </w:rPr>
        <w:t xml:space="preserve"> финансового контроля составляются и представляются </w:t>
      </w:r>
      <w:r>
        <w:rPr>
          <w:sz w:val="28"/>
          <w:szCs w:val="28"/>
          <w:lang w:eastAsia="zh-CN"/>
        </w:rPr>
        <w:t>начальником службы экономики и финансов</w:t>
      </w:r>
      <w:r w:rsidRPr="002B1EE7">
        <w:rPr>
          <w:sz w:val="28"/>
          <w:szCs w:val="28"/>
          <w:lang w:eastAsia="zh-CN"/>
        </w:rPr>
        <w:t xml:space="preserve"> по итогам работы за год </w:t>
      </w:r>
      <w:r>
        <w:rPr>
          <w:sz w:val="28"/>
          <w:szCs w:val="28"/>
          <w:lang w:eastAsia="zh-CN"/>
        </w:rPr>
        <w:t>главе Администрации Каменоломненского городского поселения</w:t>
      </w:r>
      <w:r w:rsidRPr="002B1EE7">
        <w:rPr>
          <w:sz w:val="28"/>
          <w:szCs w:val="28"/>
          <w:lang w:eastAsia="zh-CN"/>
        </w:rPr>
        <w:t>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Отчет по итогам работы за год представляется до 1 ма</w:t>
      </w:r>
      <w:r>
        <w:rPr>
          <w:sz w:val="28"/>
          <w:szCs w:val="28"/>
          <w:lang w:eastAsia="zh-CN"/>
        </w:rPr>
        <w:t>я</w:t>
      </w:r>
      <w:r w:rsidRPr="002B1EE7">
        <w:rPr>
          <w:sz w:val="28"/>
          <w:szCs w:val="28"/>
          <w:lang w:eastAsia="zh-CN"/>
        </w:rPr>
        <w:t xml:space="preserve"> года, следующего </w:t>
      </w:r>
      <w:proofErr w:type="gramStart"/>
      <w:r w:rsidRPr="002B1EE7">
        <w:rPr>
          <w:sz w:val="28"/>
          <w:szCs w:val="28"/>
          <w:lang w:eastAsia="zh-CN"/>
        </w:rPr>
        <w:t>за</w:t>
      </w:r>
      <w:proofErr w:type="gramEnd"/>
      <w:r w:rsidRPr="002B1EE7">
        <w:rPr>
          <w:sz w:val="28"/>
          <w:szCs w:val="28"/>
          <w:lang w:eastAsia="zh-CN"/>
        </w:rPr>
        <w:t xml:space="preserve"> отчетным.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5.2. В отчете отражаются данные о результатах проведения контрольных мероприятий, в том числе: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5.2.1. Начисленные штрафы в количественном выражении.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 xml:space="preserve">5.2.4. Объем проверенных средств </w:t>
      </w:r>
      <w:r>
        <w:rPr>
          <w:sz w:val="28"/>
          <w:szCs w:val="28"/>
          <w:lang w:eastAsia="zh-CN"/>
        </w:rPr>
        <w:t>местного</w:t>
      </w:r>
      <w:r w:rsidRPr="002B1EE7">
        <w:rPr>
          <w:sz w:val="28"/>
          <w:szCs w:val="28"/>
          <w:lang w:eastAsia="zh-CN"/>
        </w:rPr>
        <w:t xml:space="preserve"> бюджета.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 xml:space="preserve">5.2.5. Количество поданных и (или) удовлетворенных жалоб (исков) на решения </w:t>
      </w:r>
      <w:r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2B1EE7">
        <w:rPr>
          <w:sz w:val="28"/>
          <w:szCs w:val="28"/>
          <w:lang w:eastAsia="zh-CN"/>
        </w:rPr>
        <w:t>, а также на его действия (бездействия) в рамках осуществления им контрольных мероприятий.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5.2.6. Количество протоколов об административных правонарушениях.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 xml:space="preserve">5.3. На официальном сайте </w:t>
      </w:r>
      <w:r>
        <w:rPr>
          <w:sz w:val="28"/>
          <w:szCs w:val="28"/>
          <w:lang w:eastAsia="zh-CN"/>
        </w:rPr>
        <w:t>Администрации Каменоломненского городского поселения</w:t>
      </w:r>
      <w:r w:rsidRPr="002B1EE7">
        <w:rPr>
          <w:sz w:val="28"/>
          <w:szCs w:val="28"/>
          <w:lang w:eastAsia="zh-CN"/>
        </w:rPr>
        <w:t xml:space="preserve"> в соответствии с Федеральным законом от 09.02.2009 </w:t>
      </w:r>
      <w:r>
        <w:rPr>
          <w:sz w:val="28"/>
          <w:szCs w:val="28"/>
          <w:lang w:eastAsia="zh-CN"/>
        </w:rPr>
        <w:t>№</w:t>
      </w:r>
      <w:r w:rsidRPr="002B1EE7">
        <w:rPr>
          <w:sz w:val="28"/>
          <w:szCs w:val="28"/>
          <w:lang w:eastAsia="zh-CN"/>
        </w:rPr>
        <w:t xml:space="preserve"> 8-ФЗ "Об обеспечении доступа к информации о деятельности государственных органов и органов местного самоуправления", размещается информация о</w:t>
      </w:r>
      <w:r w:rsidR="00CF6179">
        <w:rPr>
          <w:sz w:val="28"/>
          <w:szCs w:val="28"/>
          <w:lang w:eastAsia="zh-CN"/>
        </w:rPr>
        <w:t>б осуществлении им внутреннего муниципального</w:t>
      </w:r>
      <w:r w:rsidRPr="002B1EE7">
        <w:rPr>
          <w:sz w:val="28"/>
          <w:szCs w:val="28"/>
          <w:lang w:eastAsia="zh-CN"/>
        </w:rPr>
        <w:t xml:space="preserve"> финансового контроля.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 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center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6. Заключительные положения</w:t>
      </w: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t> </w:t>
      </w:r>
    </w:p>
    <w:p w:rsid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  <w:r w:rsidRPr="002B1EE7">
        <w:rPr>
          <w:sz w:val="28"/>
          <w:szCs w:val="28"/>
          <w:lang w:eastAsia="zh-CN"/>
        </w:rPr>
        <w:lastRenderedPageBreak/>
        <w:t xml:space="preserve">6.1. Объект контроля имеет право на досудебное (внесудебное) обжалование действий (бездействия) и решений, осуществляемых (принятых) должностными лицами </w:t>
      </w:r>
      <w:r>
        <w:rPr>
          <w:sz w:val="28"/>
          <w:szCs w:val="28"/>
          <w:lang w:eastAsia="zh-CN"/>
        </w:rPr>
        <w:t>Структурного подразделения</w:t>
      </w:r>
      <w:r w:rsidRPr="002B1EE7">
        <w:rPr>
          <w:sz w:val="28"/>
          <w:szCs w:val="28"/>
          <w:lang w:eastAsia="zh-CN"/>
        </w:rPr>
        <w:t xml:space="preserve"> в ходе проведения контрольного мероприятия.</w:t>
      </w:r>
    </w:p>
    <w:p w:rsid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</w:p>
    <w:p w:rsid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</w:p>
    <w:p w:rsidR="002B1EE7" w:rsidRPr="002B1EE7" w:rsidRDefault="002B1EE7" w:rsidP="002B1EE7">
      <w:pPr>
        <w:suppressAutoHyphens/>
        <w:spacing w:line="235" w:lineRule="auto"/>
        <w:ind w:firstLine="708"/>
        <w:jc w:val="both"/>
        <w:rPr>
          <w:sz w:val="28"/>
          <w:szCs w:val="28"/>
          <w:lang w:eastAsia="zh-CN"/>
        </w:rPr>
      </w:pPr>
    </w:p>
    <w:p w:rsidR="000A29F1" w:rsidRPr="00F675E5" w:rsidRDefault="002B1EE7" w:rsidP="002B1EE7">
      <w:pPr>
        <w:suppressAutoHyphens/>
        <w:spacing w:line="235" w:lineRule="auto"/>
        <w:ind w:firstLine="708"/>
        <w:jc w:val="both"/>
        <w:rPr>
          <w:lang w:eastAsia="zh-CN"/>
        </w:rPr>
      </w:pPr>
      <w:r w:rsidRPr="002B1EE7">
        <w:rPr>
          <w:sz w:val="28"/>
          <w:szCs w:val="28"/>
          <w:lang w:eastAsia="zh-CN"/>
        </w:rPr>
        <w:t xml:space="preserve">6.2. Объект контроля вправе обжаловать действия (бездействия), решения должностных лиц </w:t>
      </w:r>
      <w:r>
        <w:rPr>
          <w:sz w:val="28"/>
          <w:szCs w:val="28"/>
          <w:lang w:eastAsia="zh-CN"/>
        </w:rPr>
        <w:t xml:space="preserve">Структурного </w:t>
      </w:r>
      <w:proofErr w:type="spellStart"/>
      <w:r>
        <w:rPr>
          <w:sz w:val="28"/>
          <w:szCs w:val="28"/>
          <w:lang w:eastAsia="zh-CN"/>
        </w:rPr>
        <w:t>подразделенияглаве</w:t>
      </w:r>
      <w:proofErr w:type="spellEnd"/>
      <w:r>
        <w:rPr>
          <w:sz w:val="28"/>
          <w:szCs w:val="28"/>
          <w:lang w:eastAsia="zh-CN"/>
        </w:rPr>
        <w:t xml:space="preserve"> Администрации Каменоломненского городского поселения</w:t>
      </w:r>
      <w:r w:rsidRPr="002B1EE7">
        <w:rPr>
          <w:sz w:val="28"/>
          <w:szCs w:val="28"/>
          <w:lang w:eastAsia="zh-CN"/>
        </w:rPr>
        <w:t>.</w:t>
      </w:r>
    </w:p>
    <w:p w:rsidR="000A29F1" w:rsidRPr="00F675E5" w:rsidRDefault="000A29F1" w:rsidP="002A3701">
      <w:pPr>
        <w:ind w:firstLine="709"/>
        <w:jc w:val="both"/>
        <w:rPr>
          <w:sz w:val="28"/>
          <w:szCs w:val="28"/>
        </w:rPr>
      </w:pPr>
    </w:p>
    <w:p w:rsidR="004A0BF0" w:rsidRPr="00F675E5" w:rsidRDefault="004A0BF0" w:rsidP="00D77B76">
      <w:pPr>
        <w:ind w:firstLine="709"/>
        <w:jc w:val="both"/>
        <w:rPr>
          <w:sz w:val="28"/>
          <w:szCs w:val="28"/>
        </w:rPr>
      </w:pPr>
    </w:p>
    <w:p w:rsidR="004A0BF0" w:rsidRPr="00F675E5" w:rsidRDefault="00CF51A1" w:rsidP="00D77B76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Главный</w:t>
      </w:r>
      <w:r w:rsidR="004A0BF0" w:rsidRPr="00F675E5">
        <w:rPr>
          <w:sz w:val="28"/>
          <w:szCs w:val="28"/>
        </w:rPr>
        <w:t xml:space="preserve"> специалист </w:t>
      </w:r>
      <w:proofErr w:type="gramStart"/>
      <w:r w:rsidR="004A0BF0" w:rsidRPr="00F675E5">
        <w:rPr>
          <w:sz w:val="28"/>
          <w:szCs w:val="28"/>
        </w:rPr>
        <w:t>по</w:t>
      </w:r>
      <w:proofErr w:type="gramEnd"/>
      <w:r w:rsidR="004A0BF0" w:rsidRPr="00F675E5">
        <w:rPr>
          <w:sz w:val="28"/>
          <w:szCs w:val="28"/>
        </w:rPr>
        <w:t xml:space="preserve"> </w:t>
      </w:r>
    </w:p>
    <w:p w:rsidR="004A0BF0" w:rsidRPr="00F675E5" w:rsidRDefault="004A0BF0" w:rsidP="00D77B76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правовой и кадровой работе</w:t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  <w:t xml:space="preserve">          А.А. Здоровцев</w:t>
      </w:r>
    </w:p>
    <w:p w:rsidR="004A0BF0" w:rsidRPr="00F675E5" w:rsidRDefault="004A0BF0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7D314F" w:rsidRPr="00F675E5" w:rsidRDefault="007D314F" w:rsidP="00CF51A1">
      <w:pPr>
        <w:ind w:firstLine="709"/>
        <w:jc w:val="both"/>
        <w:rPr>
          <w:sz w:val="24"/>
          <w:szCs w:val="24"/>
        </w:rPr>
      </w:pPr>
    </w:p>
    <w:p w:rsidR="007D314F" w:rsidRPr="00F675E5" w:rsidRDefault="007D314F" w:rsidP="00CF51A1">
      <w:pPr>
        <w:ind w:firstLine="709"/>
        <w:jc w:val="both"/>
        <w:rPr>
          <w:sz w:val="24"/>
          <w:szCs w:val="24"/>
        </w:rPr>
      </w:pPr>
    </w:p>
    <w:p w:rsidR="00EB3E1C" w:rsidRPr="00DE1D0E" w:rsidRDefault="00EB3E1C" w:rsidP="006A5F5A">
      <w:pPr>
        <w:rPr>
          <w:b/>
          <w:bCs/>
          <w:sz w:val="48"/>
          <w:szCs w:val="48"/>
        </w:rPr>
      </w:pPr>
    </w:p>
    <w:p w:rsidR="00EB3E1C" w:rsidRPr="00DE1D0E" w:rsidRDefault="00EB3E1C" w:rsidP="006A5F5A">
      <w:pPr>
        <w:rPr>
          <w:b/>
          <w:bCs/>
          <w:sz w:val="48"/>
          <w:szCs w:val="48"/>
        </w:rPr>
      </w:pPr>
    </w:p>
    <w:p w:rsidR="0037560A" w:rsidRDefault="0037560A" w:rsidP="007137E2"/>
    <w:sectPr w:rsidR="0037560A" w:rsidSect="001929EF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6C" w:rsidRDefault="0076706C" w:rsidP="002A3701">
      <w:r>
        <w:separator/>
      </w:r>
    </w:p>
  </w:endnote>
  <w:endnote w:type="continuationSeparator" w:id="1">
    <w:p w:rsidR="0076706C" w:rsidRDefault="0076706C" w:rsidP="002A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6C" w:rsidRDefault="0076706C" w:rsidP="002A3701">
      <w:r>
        <w:separator/>
      </w:r>
    </w:p>
  </w:footnote>
  <w:footnote w:type="continuationSeparator" w:id="1">
    <w:p w:rsidR="0076706C" w:rsidRDefault="0076706C" w:rsidP="002A3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1959547"/>
      <w:docPartObj>
        <w:docPartGallery w:val="Page Numbers (Top of Page)"/>
        <w:docPartUnique/>
      </w:docPartObj>
    </w:sdtPr>
    <w:sdtContent>
      <w:p w:rsidR="0076706C" w:rsidRDefault="00A822D9">
        <w:pPr>
          <w:pStyle w:val="a9"/>
          <w:jc w:val="center"/>
        </w:pPr>
        <w:r>
          <w:fldChar w:fldCharType="begin"/>
        </w:r>
        <w:r w:rsidR="0076706C">
          <w:instrText>PAGE   \* MERGEFORMAT</w:instrText>
        </w:r>
        <w:r>
          <w:fldChar w:fldCharType="separate"/>
        </w:r>
        <w:r w:rsidR="00DF6A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06C" w:rsidRDefault="007670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AC2"/>
    <w:multiLevelType w:val="hybridMultilevel"/>
    <w:tmpl w:val="4FAA8CAE"/>
    <w:lvl w:ilvl="0" w:tplc="687A79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9F3DBA"/>
    <w:multiLevelType w:val="hybridMultilevel"/>
    <w:tmpl w:val="F7EA53A8"/>
    <w:lvl w:ilvl="0" w:tplc="60D078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A0C42"/>
    <w:multiLevelType w:val="hybridMultilevel"/>
    <w:tmpl w:val="232477F2"/>
    <w:lvl w:ilvl="0" w:tplc="B66CED3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AB706DE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6E974F0"/>
    <w:multiLevelType w:val="hybridMultilevel"/>
    <w:tmpl w:val="BAFE3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CC4"/>
    <w:rsid w:val="000021B7"/>
    <w:rsid w:val="00005D46"/>
    <w:rsid w:val="00023632"/>
    <w:rsid w:val="00034B4B"/>
    <w:rsid w:val="00054097"/>
    <w:rsid w:val="0009391A"/>
    <w:rsid w:val="000A05EF"/>
    <w:rsid w:val="000A29F1"/>
    <w:rsid w:val="000D1E0A"/>
    <w:rsid w:val="000F63CE"/>
    <w:rsid w:val="001041CE"/>
    <w:rsid w:val="00113FF0"/>
    <w:rsid w:val="00117477"/>
    <w:rsid w:val="001202E0"/>
    <w:rsid w:val="001256FE"/>
    <w:rsid w:val="001310B8"/>
    <w:rsid w:val="00167AA4"/>
    <w:rsid w:val="001929EF"/>
    <w:rsid w:val="001932AD"/>
    <w:rsid w:val="001A61A3"/>
    <w:rsid w:val="001D1C44"/>
    <w:rsid w:val="001F13E4"/>
    <w:rsid w:val="001F21DE"/>
    <w:rsid w:val="001F4D67"/>
    <w:rsid w:val="0022274F"/>
    <w:rsid w:val="0022767E"/>
    <w:rsid w:val="00233162"/>
    <w:rsid w:val="00245734"/>
    <w:rsid w:val="00246CBB"/>
    <w:rsid w:val="00267BFB"/>
    <w:rsid w:val="00271F0B"/>
    <w:rsid w:val="00291C00"/>
    <w:rsid w:val="002927F4"/>
    <w:rsid w:val="00297D2B"/>
    <w:rsid w:val="002A3701"/>
    <w:rsid w:val="002A7664"/>
    <w:rsid w:val="002B1EE7"/>
    <w:rsid w:val="002B300D"/>
    <w:rsid w:val="002B585D"/>
    <w:rsid w:val="002D253F"/>
    <w:rsid w:val="002D411F"/>
    <w:rsid w:val="0032481E"/>
    <w:rsid w:val="00344AD2"/>
    <w:rsid w:val="0037560A"/>
    <w:rsid w:val="003A32CD"/>
    <w:rsid w:val="003B1252"/>
    <w:rsid w:val="003C1B67"/>
    <w:rsid w:val="003C1F34"/>
    <w:rsid w:val="003C3364"/>
    <w:rsid w:val="003D403D"/>
    <w:rsid w:val="00442660"/>
    <w:rsid w:val="00455E97"/>
    <w:rsid w:val="00456119"/>
    <w:rsid w:val="00457E0C"/>
    <w:rsid w:val="0046181B"/>
    <w:rsid w:val="004A0BF0"/>
    <w:rsid w:val="004B7C11"/>
    <w:rsid w:val="00521492"/>
    <w:rsid w:val="00573053"/>
    <w:rsid w:val="00577698"/>
    <w:rsid w:val="00577AEC"/>
    <w:rsid w:val="00584B8A"/>
    <w:rsid w:val="00590E39"/>
    <w:rsid w:val="005A2709"/>
    <w:rsid w:val="005E4B73"/>
    <w:rsid w:val="005F25CF"/>
    <w:rsid w:val="005F3E07"/>
    <w:rsid w:val="005F57C7"/>
    <w:rsid w:val="005F5DD9"/>
    <w:rsid w:val="0060506B"/>
    <w:rsid w:val="00607799"/>
    <w:rsid w:val="00632636"/>
    <w:rsid w:val="00644BCE"/>
    <w:rsid w:val="006600ED"/>
    <w:rsid w:val="006610EE"/>
    <w:rsid w:val="0066399A"/>
    <w:rsid w:val="00680294"/>
    <w:rsid w:val="00680FA0"/>
    <w:rsid w:val="00685F6E"/>
    <w:rsid w:val="006925A7"/>
    <w:rsid w:val="00692D57"/>
    <w:rsid w:val="006A5F5A"/>
    <w:rsid w:val="006C3916"/>
    <w:rsid w:val="006E5F91"/>
    <w:rsid w:val="006F61BE"/>
    <w:rsid w:val="00703429"/>
    <w:rsid w:val="007137E2"/>
    <w:rsid w:val="00734E6E"/>
    <w:rsid w:val="007374DA"/>
    <w:rsid w:val="007409E1"/>
    <w:rsid w:val="00741119"/>
    <w:rsid w:val="0076706C"/>
    <w:rsid w:val="007952BA"/>
    <w:rsid w:val="007B0B17"/>
    <w:rsid w:val="007D314F"/>
    <w:rsid w:val="007D5E5C"/>
    <w:rsid w:val="00813951"/>
    <w:rsid w:val="00847576"/>
    <w:rsid w:val="00853516"/>
    <w:rsid w:val="008604C7"/>
    <w:rsid w:val="00866B30"/>
    <w:rsid w:val="008A08AC"/>
    <w:rsid w:val="008B10EF"/>
    <w:rsid w:val="008B6083"/>
    <w:rsid w:val="008B6454"/>
    <w:rsid w:val="008B6E9D"/>
    <w:rsid w:val="008E4E56"/>
    <w:rsid w:val="008E5B52"/>
    <w:rsid w:val="009303CE"/>
    <w:rsid w:val="00934C61"/>
    <w:rsid w:val="009379EC"/>
    <w:rsid w:val="00950A6E"/>
    <w:rsid w:val="00994C2A"/>
    <w:rsid w:val="009966E3"/>
    <w:rsid w:val="009A297E"/>
    <w:rsid w:val="009C0E64"/>
    <w:rsid w:val="009C79E4"/>
    <w:rsid w:val="009D05FC"/>
    <w:rsid w:val="009F7682"/>
    <w:rsid w:val="00A257A5"/>
    <w:rsid w:val="00A26DCD"/>
    <w:rsid w:val="00A31387"/>
    <w:rsid w:val="00A40066"/>
    <w:rsid w:val="00A6444F"/>
    <w:rsid w:val="00A70DCB"/>
    <w:rsid w:val="00A744FE"/>
    <w:rsid w:val="00A74E93"/>
    <w:rsid w:val="00A822D9"/>
    <w:rsid w:val="00A90ADB"/>
    <w:rsid w:val="00AB22B4"/>
    <w:rsid w:val="00AB797E"/>
    <w:rsid w:val="00AC089E"/>
    <w:rsid w:val="00AC4B3B"/>
    <w:rsid w:val="00AE5A2C"/>
    <w:rsid w:val="00AF6438"/>
    <w:rsid w:val="00B12627"/>
    <w:rsid w:val="00B30B8C"/>
    <w:rsid w:val="00B4416C"/>
    <w:rsid w:val="00B47EC7"/>
    <w:rsid w:val="00B53038"/>
    <w:rsid w:val="00B56ADC"/>
    <w:rsid w:val="00B96D81"/>
    <w:rsid w:val="00BC14FA"/>
    <w:rsid w:val="00BC3746"/>
    <w:rsid w:val="00BD51DD"/>
    <w:rsid w:val="00BF132E"/>
    <w:rsid w:val="00C017F5"/>
    <w:rsid w:val="00C1073F"/>
    <w:rsid w:val="00C17CF4"/>
    <w:rsid w:val="00C2189A"/>
    <w:rsid w:val="00C44313"/>
    <w:rsid w:val="00C63C4A"/>
    <w:rsid w:val="00C73691"/>
    <w:rsid w:val="00C76C9D"/>
    <w:rsid w:val="00C7714B"/>
    <w:rsid w:val="00C80842"/>
    <w:rsid w:val="00C97D97"/>
    <w:rsid w:val="00CA2F32"/>
    <w:rsid w:val="00CA2FFF"/>
    <w:rsid w:val="00CA7A72"/>
    <w:rsid w:val="00CC3C0C"/>
    <w:rsid w:val="00CD3BE7"/>
    <w:rsid w:val="00CD3F8F"/>
    <w:rsid w:val="00CE70F6"/>
    <w:rsid w:val="00CF51A1"/>
    <w:rsid w:val="00CF6179"/>
    <w:rsid w:val="00D0296B"/>
    <w:rsid w:val="00D07B48"/>
    <w:rsid w:val="00D11332"/>
    <w:rsid w:val="00D21B1D"/>
    <w:rsid w:val="00D2653C"/>
    <w:rsid w:val="00D275D6"/>
    <w:rsid w:val="00D5061B"/>
    <w:rsid w:val="00D50BFD"/>
    <w:rsid w:val="00D53D3B"/>
    <w:rsid w:val="00D77B76"/>
    <w:rsid w:val="00D81551"/>
    <w:rsid w:val="00D96B59"/>
    <w:rsid w:val="00DA0B4C"/>
    <w:rsid w:val="00DC0856"/>
    <w:rsid w:val="00DC5CE4"/>
    <w:rsid w:val="00DD079C"/>
    <w:rsid w:val="00DE1D0E"/>
    <w:rsid w:val="00DE337E"/>
    <w:rsid w:val="00DF1227"/>
    <w:rsid w:val="00DF6A1E"/>
    <w:rsid w:val="00E10118"/>
    <w:rsid w:val="00E203F3"/>
    <w:rsid w:val="00E37A03"/>
    <w:rsid w:val="00E5721A"/>
    <w:rsid w:val="00E87B47"/>
    <w:rsid w:val="00EA5060"/>
    <w:rsid w:val="00EB3E1C"/>
    <w:rsid w:val="00EC1A09"/>
    <w:rsid w:val="00ED76EF"/>
    <w:rsid w:val="00EF0B92"/>
    <w:rsid w:val="00EF3CC4"/>
    <w:rsid w:val="00F237DE"/>
    <w:rsid w:val="00F32C8E"/>
    <w:rsid w:val="00F414CC"/>
    <w:rsid w:val="00F46854"/>
    <w:rsid w:val="00F62892"/>
    <w:rsid w:val="00F675E5"/>
    <w:rsid w:val="00F81DEA"/>
    <w:rsid w:val="00FA2EF6"/>
    <w:rsid w:val="00FA4AEA"/>
    <w:rsid w:val="00FB79DA"/>
    <w:rsid w:val="00FE75D7"/>
    <w:rsid w:val="00FF6D74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F3E07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3E07"/>
    <w:rPr>
      <w:rFonts w:ascii="Cambria" w:eastAsia="Times New Roman" w:hAnsi="Cambria" w:cs="Cambria"/>
      <w:b/>
      <w:bCs/>
      <w:color w:val="4F81BD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E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EC7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7560A"/>
    <w:pPr>
      <w:ind w:left="720"/>
      <w:contextualSpacing/>
    </w:pPr>
  </w:style>
  <w:style w:type="character" w:customStyle="1" w:styleId="blk">
    <w:name w:val="blk"/>
    <w:basedOn w:val="a0"/>
    <w:rsid w:val="00EC1A09"/>
  </w:style>
  <w:style w:type="table" w:styleId="a6">
    <w:name w:val="Table Grid"/>
    <w:basedOn w:val="a1"/>
    <w:uiPriority w:val="39"/>
    <w:rsid w:val="00EB3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E5B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60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0506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60506B"/>
  </w:style>
  <w:style w:type="paragraph" w:styleId="a9">
    <w:name w:val="header"/>
    <w:basedOn w:val="a"/>
    <w:link w:val="aa"/>
    <w:uiPriority w:val="99"/>
    <w:unhideWhenUsed/>
    <w:rsid w:val="002A37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7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2A37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7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rsid w:val="00F237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F23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d">
    <w:name w:val="Hyperlink"/>
    <w:basedOn w:val="a0"/>
    <w:uiPriority w:val="99"/>
    <w:unhideWhenUsed/>
    <w:rsid w:val="001929EF"/>
    <w:rPr>
      <w:color w:val="0000FF"/>
      <w:u w:val="single"/>
    </w:rPr>
  </w:style>
  <w:style w:type="paragraph" w:customStyle="1" w:styleId="ConsPlusNormal">
    <w:name w:val="ConsPlusNormal"/>
    <w:rsid w:val="00131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0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1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70F6-0734-4F9A-AEA6-441A9592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17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75</cp:revision>
  <cp:lastPrinted>2018-11-27T08:05:00Z</cp:lastPrinted>
  <dcterms:created xsi:type="dcterms:W3CDTF">2016-09-29T18:52:00Z</dcterms:created>
  <dcterms:modified xsi:type="dcterms:W3CDTF">2019-01-26T17:12:00Z</dcterms:modified>
</cp:coreProperties>
</file>