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9359E" w14:textId="392296BC" w:rsidR="00AB5F72" w:rsidRDefault="00AB5F72" w:rsidP="00AB5F72">
      <w:pPr>
        <w:tabs>
          <w:tab w:val="center" w:pos="4208"/>
        </w:tabs>
        <w:jc w:val="center"/>
        <w:rPr>
          <w:sz w:val="28"/>
        </w:rPr>
      </w:pPr>
    </w:p>
    <w:p w14:paraId="7EFD7885" w14:textId="5615E220" w:rsidR="00B03C59" w:rsidRDefault="00B03C59" w:rsidP="00AB5F72">
      <w:pPr>
        <w:tabs>
          <w:tab w:val="center" w:pos="4208"/>
        </w:tabs>
        <w:jc w:val="center"/>
        <w:rPr>
          <w:sz w:val="28"/>
        </w:rPr>
      </w:pPr>
    </w:p>
    <w:p w14:paraId="2090CD1A" w14:textId="748C8888" w:rsidR="00B03C59" w:rsidRPr="00AB5F72" w:rsidRDefault="00B03C59" w:rsidP="00AB5F72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C58EB86" wp14:editId="25B38F48">
            <wp:extent cx="6381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AD114" w14:textId="77777777" w:rsidR="00AB5F72" w:rsidRPr="00AB5F72" w:rsidRDefault="00AB5F72" w:rsidP="00AB5F72">
      <w:pPr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 xml:space="preserve">Российская Федерация </w:t>
      </w:r>
    </w:p>
    <w:p w14:paraId="6D83CE92" w14:textId="77777777" w:rsidR="00AB5F72" w:rsidRPr="00AB5F72" w:rsidRDefault="00AB5F72" w:rsidP="00AB5F72">
      <w:pPr>
        <w:spacing w:line="360" w:lineRule="auto"/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>Ростовская область</w:t>
      </w:r>
    </w:p>
    <w:p w14:paraId="74989CDD" w14:textId="77777777" w:rsidR="00AB5F72" w:rsidRPr="00AB5F72" w:rsidRDefault="00AB5F72" w:rsidP="00AB5F72">
      <w:pPr>
        <w:jc w:val="center"/>
        <w:rPr>
          <w:b/>
          <w:sz w:val="28"/>
          <w:szCs w:val="28"/>
        </w:rPr>
      </w:pPr>
      <w:r w:rsidRPr="00AB5F72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DC6C4CC" w14:textId="77777777" w:rsidR="00AB5F72" w:rsidRPr="00AB5F72" w:rsidRDefault="00AB5F72" w:rsidP="00AB5F72">
      <w:pPr>
        <w:jc w:val="center"/>
        <w:rPr>
          <w:rFonts w:ascii="Georgia" w:hAnsi="Georgia"/>
          <w:b/>
          <w:sz w:val="28"/>
          <w:szCs w:val="28"/>
        </w:rPr>
      </w:pPr>
      <w:r w:rsidRPr="00AB5F72">
        <w:rPr>
          <w:b/>
          <w:sz w:val="28"/>
          <w:szCs w:val="28"/>
        </w:rPr>
        <w:t>Администрация Каменоломненского городского поселения</w:t>
      </w:r>
    </w:p>
    <w:p w14:paraId="6D7878FC" w14:textId="77777777" w:rsidR="00AB5F72" w:rsidRPr="00AB5F72" w:rsidRDefault="00AB5F72" w:rsidP="00AB5F72">
      <w:pPr>
        <w:jc w:val="center"/>
        <w:rPr>
          <w:sz w:val="28"/>
          <w:szCs w:val="28"/>
        </w:rPr>
      </w:pPr>
    </w:p>
    <w:p w14:paraId="41C64233" w14:textId="77777777" w:rsidR="00AB5F72" w:rsidRPr="00AB5F72" w:rsidRDefault="00AB5F72" w:rsidP="00AB5F72">
      <w:pPr>
        <w:jc w:val="center"/>
        <w:rPr>
          <w:b/>
          <w:caps/>
          <w:sz w:val="46"/>
          <w:szCs w:val="46"/>
        </w:rPr>
      </w:pPr>
      <w:r w:rsidRPr="00AB5F72">
        <w:rPr>
          <w:b/>
          <w:caps/>
          <w:sz w:val="46"/>
          <w:szCs w:val="46"/>
        </w:rPr>
        <w:t>ПОСТАНОВЛЕНИЕ</w:t>
      </w:r>
    </w:p>
    <w:p w14:paraId="6DE672AB" w14:textId="77777777" w:rsidR="00AB5F72" w:rsidRPr="00AB5F72" w:rsidRDefault="00AB5F72" w:rsidP="00AB5F72">
      <w:pPr>
        <w:spacing w:after="200"/>
        <w:contextualSpacing/>
        <w:rPr>
          <w:b/>
          <w:caps/>
          <w:sz w:val="28"/>
          <w:szCs w:val="28"/>
        </w:rPr>
      </w:pPr>
    </w:p>
    <w:p w14:paraId="00CC7651" w14:textId="1EE57707" w:rsidR="004E2AC6" w:rsidRPr="004E2AC6" w:rsidRDefault="00235BCF" w:rsidP="004E2AC6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12</w:t>
      </w:r>
      <w:r w:rsidR="00444BAB">
        <w:rPr>
          <w:b/>
          <w:sz w:val="28"/>
          <w:szCs w:val="28"/>
        </w:rPr>
        <w:t>.</w:t>
      </w:r>
      <w:r w:rsidR="005026D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874FB1">
        <w:rPr>
          <w:b/>
          <w:sz w:val="28"/>
          <w:szCs w:val="28"/>
        </w:rPr>
        <w:t>.</w:t>
      </w:r>
      <w:r w:rsidR="006E42C9" w:rsidRPr="00374CEF">
        <w:rPr>
          <w:b/>
          <w:sz w:val="28"/>
          <w:szCs w:val="28"/>
        </w:rPr>
        <w:t>20</w:t>
      </w:r>
      <w:r w:rsidR="000D6C31">
        <w:rPr>
          <w:b/>
          <w:sz w:val="28"/>
          <w:szCs w:val="28"/>
        </w:rPr>
        <w:t>2</w:t>
      </w:r>
      <w:r w:rsidR="00330D0A">
        <w:rPr>
          <w:b/>
          <w:sz w:val="28"/>
          <w:szCs w:val="28"/>
        </w:rPr>
        <w:t>1</w:t>
      </w:r>
      <w:r w:rsidR="004E2AC6" w:rsidRPr="004E2AC6">
        <w:rPr>
          <w:b/>
          <w:bCs/>
          <w:sz w:val="28"/>
          <w:szCs w:val="28"/>
        </w:rPr>
        <w:t xml:space="preserve">            </w:t>
      </w:r>
      <w:r w:rsidR="00874FB1">
        <w:rPr>
          <w:b/>
          <w:bCs/>
          <w:sz w:val="28"/>
          <w:szCs w:val="28"/>
        </w:rPr>
        <w:t xml:space="preserve">                               </w:t>
      </w:r>
      <w:r w:rsidR="004E2AC6" w:rsidRPr="004E2AC6">
        <w:rPr>
          <w:b/>
          <w:bCs/>
          <w:sz w:val="28"/>
          <w:szCs w:val="28"/>
        </w:rPr>
        <w:t>№</w:t>
      </w:r>
      <w:r w:rsidR="00D07B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302</w:t>
      </w:r>
      <w:r w:rsidR="00874FB1">
        <w:rPr>
          <w:b/>
          <w:bCs/>
          <w:sz w:val="28"/>
          <w:szCs w:val="28"/>
        </w:rPr>
        <w:t xml:space="preserve"> </w:t>
      </w:r>
      <w:r w:rsidR="004E2AC6" w:rsidRPr="004E2AC6">
        <w:rPr>
          <w:b/>
          <w:bCs/>
          <w:sz w:val="28"/>
          <w:szCs w:val="28"/>
        </w:rPr>
        <w:t xml:space="preserve">          </w:t>
      </w:r>
      <w:r w:rsidR="00ED6F50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 xml:space="preserve">   </w:t>
      </w:r>
      <w:r w:rsidR="004E2AC6">
        <w:rPr>
          <w:b/>
          <w:bCs/>
          <w:sz w:val="28"/>
          <w:szCs w:val="28"/>
        </w:rPr>
        <w:t xml:space="preserve">           </w:t>
      </w:r>
      <w:r w:rsidR="00874FB1">
        <w:rPr>
          <w:b/>
          <w:bCs/>
          <w:sz w:val="28"/>
          <w:szCs w:val="28"/>
        </w:rPr>
        <w:t xml:space="preserve">  </w:t>
      </w:r>
      <w:r w:rsidR="004E2AC6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>р.п.  Каменоломни</w:t>
      </w:r>
    </w:p>
    <w:p w14:paraId="3EE3B068" w14:textId="77777777"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4E2AC6" w:rsidRPr="004E2AC6" w14:paraId="202E3C29" w14:textId="77777777" w:rsidTr="00BA1F78">
        <w:tc>
          <w:tcPr>
            <w:tcW w:w="9854" w:type="dxa"/>
            <w:shd w:val="clear" w:color="auto" w:fill="auto"/>
          </w:tcPr>
          <w:p w14:paraId="3FF35B5A" w14:textId="77777777" w:rsidR="006E42C9" w:rsidRDefault="006E42C9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bookmarkStart w:id="0" w:name="_GoBack"/>
            <w:r w:rsidRPr="006E42C9">
              <w:rPr>
                <w:bCs/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от 02.11.2018г. №</w:t>
            </w:r>
            <w:r>
              <w:rPr>
                <w:bCs/>
                <w:sz w:val="28"/>
                <w:szCs w:val="28"/>
              </w:rPr>
              <w:t xml:space="preserve"> 391</w:t>
            </w:r>
          </w:p>
          <w:p w14:paraId="76045B44" w14:textId="77777777" w:rsidR="004E2AC6" w:rsidRPr="004E2AC6" w:rsidRDefault="006E42C9" w:rsidP="006E42C9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«Об </w:t>
            </w:r>
            <w:r w:rsidR="004E2AC6" w:rsidRPr="004E2AC6">
              <w:rPr>
                <w:bCs/>
                <w:sz w:val="28"/>
                <w:szCs w:val="28"/>
              </w:rPr>
              <w:t>утверждении муниципальной программы Каменоломненского городского поселения</w:t>
            </w:r>
            <w:r w:rsidR="004E2AC6">
              <w:rPr>
                <w:bCs/>
                <w:sz w:val="28"/>
                <w:szCs w:val="28"/>
              </w:rPr>
              <w:t xml:space="preserve"> Октябрьского района</w:t>
            </w:r>
            <w:r w:rsidR="004E2AC6" w:rsidRPr="004E2AC6">
              <w:rPr>
                <w:bCs/>
                <w:sz w:val="28"/>
                <w:szCs w:val="28"/>
              </w:rPr>
              <w:t xml:space="preserve"> 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«</w:t>
            </w:r>
            <w:r w:rsidR="004E2AC6">
              <w:rPr>
                <w:bCs/>
                <w:sz w:val="28"/>
                <w:szCs w:val="28"/>
              </w:rPr>
              <w:t>Развитие транспортной системы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»</w:t>
            </w:r>
            <w:bookmarkEnd w:id="0"/>
          </w:p>
        </w:tc>
      </w:tr>
    </w:tbl>
    <w:p w14:paraId="28C6BF7F" w14:textId="77777777"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 w:eastAsia="x-none"/>
        </w:rPr>
      </w:pPr>
    </w:p>
    <w:p w14:paraId="6BAD335E" w14:textId="77777777" w:rsidR="006E42C9" w:rsidRDefault="004E2AC6" w:rsidP="006E42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2AC6">
        <w:rPr>
          <w:bCs/>
          <w:color w:val="000000"/>
          <w:sz w:val="28"/>
          <w:szCs w:val="28"/>
          <w:lang w:eastAsia="x-none"/>
        </w:rPr>
        <w:tab/>
      </w:r>
      <w:r w:rsidR="006E42C9" w:rsidRPr="00563C83">
        <w:rPr>
          <w:kern w:val="2"/>
          <w:sz w:val="28"/>
          <w:szCs w:val="28"/>
        </w:rPr>
        <w:t>В целях корректировки объёмов финансирования муниципальной программы Каменоломн</w:t>
      </w:r>
      <w:r w:rsidR="006E42C9">
        <w:rPr>
          <w:kern w:val="2"/>
          <w:sz w:val="28"/>
          <w:szCs w:val="28"/>
        </w:rPr>
        <w:t>енского</w:t>
      </w:r>
      <w:r w:rsidR="006E42C9" w:rsidRPr="00563C83">
        <w:rPr>
          <w:kern w:val="2"/>
          <w:sz w:val="28"/>
          <w:szCs w:val="28"/>
        </w:rPr>
        <w:t xml:space="preserve"> городского поселения </w:t>
      </w:r>
      <w:r w:rsidR="006E42C9">
        <w:rPr>
          <w:kern w:val="2"/>
          <w:sz w:val="28"/>
          <w:szCs w:val="28"/>
        </w:rPr>
        <w:t>Октябрьского района «</w:t>
      </w:r>
      <w:r w:rsidR="006E42C9">
        <w:rPr>
          <w:bCs/>
          <w:sz w:val="28"/>
          <w:szCs w:val="28"/>
        </w:rPr>
        <w:t>Развитие транспортной системы</w:t>
      </w:r>
      <w:r w:rsidR="006E42C9" w:rsidRPr="000D26D6">
        <w:rPr>
          <w:kern w:val="2"/>
          <w:sz w:val="28"/>
          <w:szCs w:val="28"/>
        </w:rPr>
        <w:t>»</w:t>
      </w:r>
      <w:r w:rsidR="006E42C9" w:rsidRPr="00563C83">
        <w:rPr>
          <w:kern w:val="2"/>
          <w:sz w:val="28"/>
          <w:szCs w:val="28"/>
        </w:rPr>
        <w:t xml:space="preserve">, </w:t>
      </w:r>
      <w:r w:rsidR="0005466A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="006E42C9" w:rsidRPr="00563C83">
        <w:rPr>
          <w:kern w:val="2"/>
          <w:sz w:val="28"/>
          <w:szCs w:val="28"/>
        </w:rPr>
        <w:t>,</w:t>
      </w:r>
    </w:p>
    <w:p w14:paraId="6E987AE2" w14:textId="77777777" w:rsidR="004E2AC6" w:rsidRPr="004E2AC6" w:rsidRDefault="004E2AC6" w:rsidP="006E42C9">
      <w:pPr>
        <w:ind w:firstLine="708"/>
        <w:contextualSpacing/>
        <w:jc w:val="both"/>
        <w:rPr>
          <w:bCs/>
          <w:sz w:val="28"/>
          <w:szCs w:val="28"/>
          <w:lang w:eastAsia="x-none"/>
        </w:rPr>
      </w:pPr>
    </w:p>
    <w:p w14:paraId="6AAF12EE" w14:textId="77777777"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>ПОСТАНОВЛЯЮ:</w:t>
      </w:r>
    </w:p>
    <w:p w14:paraId="597624C7" w14:textId="77777777"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</w:p>
    <w:p w14:paraId="246DCAD9" w14:textId="01AF5D11" w:rsidR="007F07C3" w:rsidRDefault="007F07C3" w:rsidP="000E69E2">
      <w:pPr>
        <w:ind w:firstLine="851"/>
        <w:jc w:val="both"/>
        <w:rPr>
          <w:kern w:val="2"/>
          <w:sz w:val="28"/>
          <w:szCs w:val="28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1.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</w:rPr>
        <w:t>Внести изменения в Постановление 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от </w:t>
      </w:r>
      <w:r w:rsidRPr="000D26D6">
        <w:rPr>
          <w:kern w:val="2"/>
          <w:sz w:val="28"/>
          <w:szCs w:val="28"/>
        </w:rPr>
        <w:t xml:space="preserve">02.11.2018г. № </w:t>
      </w:r>
      <w:r>
        <w:rPr>
          <w:kern w:val="2"/>
          <w:sz w:val="28"/>
          <w:szCs w:val="28"/>
        </w:rPr>
        <w:t>391</w:t>
      </w:r>
      <w:r w:rsidRPr="000D26D6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</w:t>
      </w:r>
      <w:r w:rsidR="008624C4">
        <w:rPr>
          <w:kern w:val="2"/>
          <w:sz w:val="28"/>
          <w:szCs w:val="28"/>
        </w:rPr>
        <w:t>ения Октябрьского района</w:t>
      </w:r>
      <w:r w:rsidR="001E236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>Развитие транспортной системы</w:t>
      </w:r>
      <w:r w:rsidRPr="000D26D6">
        <w:rPr>
          <w:kern w:val="2"/>
          <w:sz w:val="28"/>
          <w:szCs w:val="28"/>
        </w:rPr>
        <w:t>»</w:t>
      </w:r>
      <w:r w:rsidR="0005466A">
        <w:rPr>
          <w:kern w:val="2"/>
          <w:sz w:val="28"/>
          <w:szCs w:val="28"/>
        </w:rPr>
        <w:t>:</w:t>
      </w:r>
    </w:p>
    <w:p w14:paraId="230BB788" w14:textId="77777777" w:rsidR="004775D9" w:rsidRDefault="004775D9" w:rsidP="004775D9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 п</w:t>
      </w:r>
      <w:r>
        <w:rPr>
          <w:color w:val="000000"/>
          <w:spacing w:val="-2"/>
          <w:sz w:val="28"/>
          <w:szCs w:val="28"/>
        </w:rPr>
        <w:t xml:space="preserve">риложение </w:t>
      </w:r>
      <w:r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Pr="000D26D6">
        <w:rPr>
          <w:kern w:val="2"/>
          <w:sz w:val="28"/>
          <w:szCs w:val="28"/>
        </w:rPr>
        <w:t>02.11.2018г. № 3</w:t>
      </w:r>
      <w:r>
        <w:rPr>
          <w:kern w:val="2"/>
          <w:sz w:val="28"/>
          <w:szCs w:val="28"/>
        </w:rPr>
        <w:t>91</w:t>
      </w:r>
      <w:r w:rsidRPr="000D26D6">
        <w:rPr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в редакции </w:t>
      </w:r>
      <w:r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16135943" w14:textId="5DC6AF29" w:rsidR="007F07C3" w:rsidRPr="002C3757" w:rsidRDefault="002C3757" w:rsidP="002C3757">
      <w:pPr>
        <w:tabs>
          <w:tab w:val="left" w:pos="4536"/>
        </w:tabs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="004775D9">
        <w:rPr>
          <w:color w:val="000000"/>
          <w:spacing w:val="-2"/>
          <w:sz w:val="28"/>
          <w:szCs w:val="28"/>
        </w:rPr>
        <w:t>2</w:t>
      </w:r>
      <w:r w:rsidR="0005466A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  </w:t>
      </w:r>
      <w:r w:rsidR="004775D9"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 w:rsidR="004775D9">
        <w:rPr>
          <w:color w:val="000000"/>
          <w:sz w:val="28"/>
          <w:szCs w:val="28"/>
        </w:rPr>
        <w:t xml:space="preserve"> от </w:t>
      </w:r>
      <w:r w:rsidR="00B34477">
        <w:rPr>
          <w:kern w:val="2"/>
          <w:sz w:val="28"/>
          <w:szCs w:val="28"/>
        </w:rPr>
        <w:t>06</w:t>
      </w:r>
      <w:r w:rsidR="00A86E2B">
        <w:rPr>
          <w:kern w:val="2"/>
          <w:sz w:val="28"/>
          <w:szCs w:val="28"/>
        </w:rPr>
        <w:t>.</w:t>
      </w:r>
      <w:r w:rsidR="0080556F">
        <w:rPr>
          <w:kern w:val="2"/>
          <w:sz w:val="28"/>
          <w:szCs w:val="28"/>
        </w:rPr>
        <w:t>0</w:t>
      </w:r>
      <w:r w:rsidR="00B34477">
        <w:rPr>
          <w:kern w:val="2"/>
          <w:sz w:val="28"/>
          <w:szCs w:val="28"/>
        </w:rPr>
        <w:t>7</w:t>
      </w:r>
      <w:r w:rsidR="004775D9" w:rsidRPr="000D26D6">
        <w:rPr>
          <w:kern w:val="2"/>
          <w:sz w:val="28"/>
          <w:szCs w:val="28"/>
        </w:rPr>
        <w:t>.20</w:t>
      </w:r>
      <w:r w:rsidR="0080556F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</w:t>
      </w:r>
      <w:r w:rsidR="004775D9" w:rsidRPr="000D26D6">
        <w:rPr>
          <w:kern w:val="2"/>
          <w:sz w:val="28"/>
          <w:szCs w:val="28"/>
        </w:rPr>
        <w:t>г. №</w:t>
      </w:r>
      <w:r>
        <w:rPr>
          <w:kern w:val="2"/>
          <w:sz w:val="28"/>
          <w:szCs w:val="28"/>
        </w:rPr>
        <w:t xml:space="preserve"> </w:t>
      </w:r>
      <w:r w:rsidR="00B34477">
        <w:rPr>
          <w:kern w:val="2"/>
          <w:sz w:val="28"/>
          <w:szCs w:val="28"/>
        </w:rPr>
        <w:t>233</w:t>
      </w:r>
      <w:r w:rsidR="004775D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6E42C9">
        <w:rPr>
          <w:bCs/>
          <w:sz w:val="28"/>
          <w:szCs w:val="28"/>
        </w:rPr>
        <w:t>О внесении изменений в постановление Администрации Каменоломненского городского поселения от 02.11.2018г. №</w:t>
      </w:r>
      <w:r>
        <w:rPr>
          <w:bCs/>
          <w:sz w:val="28"/>
          <w:szCs w:val="28"/>
        </w:rPr>
        <w:t xml:space="preserve"> 391 «Об </w:t>
      </w:r>
      <w:r w:rsidRPr="004E2AC6">
        <w:rPr>
          <w:bCs/>
          <w:sz w:val="28"/>
          <w:szCs w:val="28"/>
        </w:rPr>
        <w:t>утверждении муниципальной программы Каменоломненского городского поселения</w:t>
      </w:r>
      <w:r>
        <w:rPr>
          <w:bCs/>
          <w:sz w:val="28"/>
          <w:szCs w:val="28"/>
        </w:rPr>
        <w:t xml:space="preserve"> Октябрьского района</w:t>
      </w:r>
      <w:r w:rsidRPr="004E2AC6">
        <w:rPr>
          <w:bCs/>
          <w:sz w:val="28"/>
          <w:szCs w:val="28"/>
        </w:rPr>
        <w:t xml:space="preserve"> </w:t>
      </w:r>
      <w:r w:rsidRPr="004E2AC6">
        <w:rPr>
          <w:bCs/>
          <w:sz w:val="28"/>
          <w:szCs w:val="28"/>
          <w:lang w:val="x-none" w:eastAsia="x-none"/>
        </w:rPr>
        <w:t>«</w:t>
      </w:r>
      <w:r>
        <w:rPr>
          <w:bCs/>
          <w:sz w:val="28"/>
          <w:szCs w:val="28"/>
        </w:rPr>
        <w:t>Развитие транспортной системы</w:t>
      </w:r>
      <w:r w:rsidRPr="004E2AC6">
        <w:rPr>
          <w:bCs/>
          <w:sz w:val="28"/>
          <w:szCs w:val="28"/>
          <w:lang w:val="x-none" w:eastAsia="x-none"/>
        </w:rPr>
        <w:t>»</w:t>
      </w:r>
    </w:p>
    <w:p w14:paraId="7F542638" w14:textId="77777777" w:rsidR="007F07C3" w:rsidRPr="0067491D" w:rsidRDefault="004775D9" w:rsidP="007F07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7F07C3">
        <w:rPr>
          <w:kern w:val="2"/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5A4B2C1A" w14:textId="77777777" w:rsidR="004E2AC6" w:rsidRPr="004E2AC6" w:rsidRDefault="007F07C3" w:rsidP="00163ED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        </w:t>
      </w:r>
      <w:r w:rsidR="004775D9">
        <w:rPr>
          <w:bCs/>
          <w:sz w:val="28"/>
          <w:szCs w:val="28"/>
          <w:lang w:eastAsia="x-none"/>
        </w:rPr>
        <w:t>4</w:t>
      </w:r>
      <w:r w:rsidR="00BA1F78">
        <w:rPr>
          <w:bCs/>
          <w:sz w:val="28"/>
          <w:szCs w:val="28"/>
          <w:lang w:eastAsia="x-none"/>
        </w:rPr>
        <w:t xml:space="preserve">. </w:t>
      </w:r>
      <w:r w:rsidR="00C65607">
        <w:rPr>
          <w:bCs/>
          <w:sz w:val="28"/>
          <w:szCs w:val="28"/>
          <w:lang w:val="x-none" w:eastAsia="x-none"/>
        </w:rPr>
        <w:t xml:space="preserve">Контроль за </w:t>
      </w:r>
      <w:r w:rsidR="00C87634">
        <w:rPr>
          <w:bCs/>
          <w:sz w:val="28"/>
          <w:szCs w:val="28"/>
          <w:lang w:eastAsia="x-none"/>
        </w:rPr>
        <w:t>выполнением</w:t>
      </w:r>
      <w:r w:rsidR="004E2AC6" w:rsidRPr="004E2AC6">
        <w:rPr>
          <w:bCs/>
          <w:sz w:val="28"/>
          <w:szCs w:val="28"/>
          <w:lang w:val="x-none" w:eastAsia="x-none"/>
        </w:rPr>
        <w:t xml:space="preserve"> постановления возложить на заместителя главы Администрации</w:t>
      </w:r>
      <w:r w:rsidR="004E2AC6" w:rsidRPr="004E2AC6">
        <w:rPr>
          <w:bCs/>
          <w:sz w:val="28"/>
          <w:szCs w:val="28"/>
          <w:lang w:eastAsia="x-none"/>
        </w:rPr>
        <w:t xml:space="preserve"> </w:t>
      </w:r>
      <w:r w:rsidR="004E2AC6" w:rsidRPr="004E2AC6">
        <w:rPr>
          <w:bCs/>
          <w:sz w:val="28"/>
          <w:szCs w:val="28"/>
          <w:lang w:val="x-none" w:eastAsia="x-none"/>
        </w:rPr>
        <w:t>Каменоломненского городского поселения по ЖКХ, строительству и благоустройству</w:t>
      </w:r>
      <w:r w:rsidR="004E2AC6" w:rsidRPr="004E2AC6">
        <w:rPr>
          <w:bCs/>
          <w:sz w:val="28"/>
          <w:szCs w:val="28"/>
          <w:lang w:eastAsia="x-none"/>
        </w:rPr>
        <w:t xml:space="preserve"> А.В. Блажко</w:t>
      </w:r>
    </w:p>
    <w:p w14:paraId="10E7C1BB" w14:textId="77777777" w:rsidR="004E2AC6" w:rsidRDefault="004E2AC6" w:rsidP="00C65607">
      <w:pPr>
        <w:tabs>
          <w:tab w:val="left" w:pos="2000"/>
        </w:tabs>
        <w:ind w:left="426"/>
        <w:jc w:val="both"/>
        <w:rPr>
          <w:bCs/>
          <w:sz w:val="28"/>
          <w:szCs w:val="28"/>
          <w:lang w:val="x-none" w:eastAsia="x-none"/>
        </w:rPr>
      </w:pPr>
    </w:p>
    <w:p w14:paraId="25FFE612" w14:textId="77777777" w:rsidR="00C65607" w:rsidRDefault="00C65607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</w:p>
    <w:p w14:paraId="652A10C9" w14:textId="7703531E" w:rsidR="004E2AC6" w:rsidRPr="004E2AC6" w:rsidRDefault="001B109C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eastAsia="x-none"/>
        </w:rPr>
        <w:t>И. о. г</w:t>
      </w:r>
      <w:r w:rsidR="004E2AC6" w:rsidRPr="004E2AC6">
        <w:rPr>
          <w:bCs/>
          <w:sz w:val="28"/>
          <w:szCs w:val="28"/>
          <w:lang w:val="x-none" w:eastAsia="x-none"/>
        </w:rPr>
        <w:t>лав</w:t>
      </w:r>
      <w:r>
        <w:rPr>
          <w:bCs/>
          <w:sz w:val="28"/>
          <w:szCs w:val="28"/>
          <w:lang w:eastAsia="x-none"/>
        </w:rPr>
        <w:t>ы</w:t>
      </w:r>
      <w:r w:rsidR="004E2AC6" w:rsidRPr="004E2AC6">
        <w:rPr>
          <w:bCs/>
          <w:sz w:val="28"/>
          <w:szCs w:val="28"/>
          <w:lang w:val="x-none" w:eastAsia="x-none"/>
        </w:rPr>
        <w:t xml:space="preserve"> Администрации</w:t>
      </w:r>
    </w:p>
    <w:p w14:paraId="19D2DD77" w14:textId="77777777" w:rsidR="004E2AC6" w:rsidRPr="004E2AC6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Каменоломненского </w:t>
      </w:r>
    </w:p>
    <w:p w14:paraId="4986EE07" w14:textId="38E3631D" w:rsidR="004E2AC6" w:rsidRPr="005026DE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г</w:t>
      </w:r>
      <w:r w:rsidRPr="004E2AC6">
        <w:rPr>
          <w:bCs/>
          <w:sz w:val="28"/>
          <w:szCs w:val="28"/>
          <w:lang w:eastAsia="x-none"/>
        </w:rPr>
        <w:t>ородского поселения</w:t>
      </w:r>
      <w:r w:rsidRPr="004E2AC6">
        <w:rPr>
          <w:bCs/>
          <w:sz w:val="28"/>
          <w:szCs w:val="28"/>
          <w:lang w:val="x-none" w:eastAsia="x-none"/>
        </w:rPr>
        <w:t xml:space="preserve">                                                         </w:t>
      </w:r>
      <w:r w:rsidR="001B109C">
        <w:rPr>
          <w:bCs/>
          <w:sz w:val="28"/>
          <w:szCs w:val="28"/>
          <w:lang w:eastAsia="x-none"/>
        </w:rPr>
        <w:t>А. В. Блажко</w:t>
      </w:r>
    </w:p>
    <w:p w14:paraId="58666D8A" w14:textId="77777777" w:rsidR="004E2AC6" w:rsidRPr="004E2AC6" w:rsidRDefault="004E2AC6" w:rsidP="004E2AC6">
      <w:pPr>
        <w:tabs>
          <w:tab w:val="left" w:pos="2000"/>
        </w:tabs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 </w:t>
      </w:r>
    </w:p>
    <w:p w14:paraId="6C852FA8" w14:textId="77777777" w:rsidR="00F04053" w:rsidRDefault="00F04053" w:rsidP="00F04053">
      <w:pPr>
        <w:shd w:val="clear" w:color="auto" w:fill="FFFFFF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4C8228C8" w14:textId="77777777" w:rsidR="00F04053" w:rsidRDefault="00F04053" w:rsidP="00F04053">
      <w:pPr>
        <w:shd w:val="clear" w:color="auto" w:fill="FFFFFF"/>
        <w:ind w:left="851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38635819" w14:textId="77777777" w:rsidR="004E2AC6" w:rsidRPr="004E2AC6" w:rsidRDefault="004E2AC6">
      <w:pPr>
        <w:rPr>
          <w:sz w:val="28"/>
          <w:szCs w:val="28"/>
          <w:lang w:val="x-none"/>
        </w:rPr>
      </w:pPr>
    </w:p>
    <w:p w14:paraId="56378FF2" w14:textId="77777777"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Приложение № 1</w:t>
      </w:r>
    </w:p>
    <w:p w14:paraId="2C9A2117" w14:textId="77777777"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Каменоломненского городского поселения </w:t>
      </w:r>
    </w:p>
    <w:p w14:paraId="2FF43198" w14:textId="7E03765F" w:rsidR="00A87F6A" w:rsidRPr="00A87F6A" w:rsidRDefault="00A87F6A" w:rsidP="00A87F6A">
      <w:pPr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от</w:t>
      </w:r>
      <w:r w:rsidR="00F12831">
        <w:rPr>
          <w:sz w:val="28"/>
          <w:szCs w:val="28"/>
        </w:rPr>
        <w:t xml:space="preserve"> </w:t>
      </w:r>
      <w:r w:rsidR="00235BCF">
        <w:rPr>
          <w:sz w:val="28"/>
          <w:szCs w:val="28"/>
        </w:rPr>
        <w:t>12</w:t>
      </w:r>
      <w:r w:rsidR="00444BAB">
        <w:rPr>
          <w:sz w:val="28"/>
          <w:szCs w:val="28"/>
        </w:rPr>
        <w:t>.</w:t>
      </w:r>
      <w:r w:rsidR="000D6C31">
        <w:rPr>
          <w:sz w:val="28"/>
          <w:szCs w:val="28"/>
        </w:rPr>
        <w:t>0</w:t>
      </w:r>
      <w:r w:rsidR="00235BCF">
        <w:rPr>
          <w:sz w:val="28"/>
          <w:szCs w:val="28"/>
        </w:rPr>
        <w:t>8</w:t>
      </w:r>
      <w:r w:rsidR="00874FB1">
        <w:rPr>
          <w:sz w:val="28"/>
          <w:szCs w:val="28"/>
        </w:rPr>
        <w:t>.</w:t>
      </w:r>
      <w:r w:rsidR="008B040B">
        <w:rPr>
          <w:sz w:val="28"/>
          <w:szCs w:val="28"/>
        </w:rPr>
        <w:t>20</w:t>
      </w:r>
      <w:r w:rsidR="00AF5820">
        <w:rPr>
          <w:sz w:val="28"/>
          <w:szCs w:val="28"/>
        </w:rPr>
        <w:t>21</w:t>
      </w:r>
      <w:r w:rsidR="00874FB1">
        <w:rPr>
          <w:sz w:val="28"/>
          <w:szCs w:val="28"/>
        </w:rPr>
        <w:t xml:space="preserve"> года</w:t>
      </w:r>
      <w:r w:rsidR="008B040B">
        <w:rPr>
          <w:sz w:val="28"/>
          <w:szCs w:val="28"/>
        </w:rPr>
        <w:t xml:space="preserve"> №</w:t>
      </w:r>
      <w:r w:rsidR="000D6C31">
        <w:rPr>
          <w:sz w:val="28"/>
          <w:szCs w:val="28"/>
        </w:rPr>
        <w:t xml:space="preserve"> </w:t>
      </w:r>
      <w:r w:rsidR="00235BCF">
        <w:rPr>
          <w:sz w:val="28"/>
          <w:szCs w:val="28"/>
        </w:rPr>
        <w:t>302</w:t>
      </w:r>
      <w:r w:rsidR="00874FB1">
        <w:rPr>
          <w:sz w:val="28"/>
          <w:szCs w:val="28"/>
        </w:rPr>
        <w:t xml:space="preserve"> </w:t>
      </w:r>
    </w:p>
    <w:p w14:paraId="461F5D93" w14:textId="77777777" w:rsidR="00A87F6A" w:rsidRDefault="00A87F6A" w:rsidP="00A87F6A">
      <w:pPr>
        <w:jc w:val="center"/>
        <w:rPr>
          <w:caps/>
          <w:sz w:val="28"/>
          <w:szCs w:val="28"/>
        </w:rPr>
      </w:pPr>
    </w:p>
    <w:p w14:paraId="3C7109B5" w14:textId="77777777" w:rsidR="00A87F6A" w:rsidRPr="00A87F6A" w:rsidRDefault="009F18DD" w:rsidP="00A87F6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Муниципальная </w:t>
      </w:r>
      <w:r w:rsidR="00A87F6A" w:rsidRPr="00A87F6A">
        <w:rPr>
          <w:caps/>
          <w:sz w:val="28"/>
          <w:szCs w:val="28"/>
        </w:rPr>
        <w:t xml:space="preserve"> программа </w:t>
      </w:r>
    </w:p>
    <w:p w14:paraId="578E2D49" w14:textId="77777777"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14:paraId="046C1CC5" w14:textId="77777777"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14:paraId="42985D79" w14:textId="77777777" w:rsidR="00043285" w:rsidRPr="00E311B3" w:rsidRDefault="00043285" w:rsidP="00A87F6A">
      <w:pPr>
        <w:jc w:val="center"/>
        <w:rPr>
          <w:sz w:val="16"/>
          <w:szCs w:val="16"/>
          <w:highlight w:val="yellow"/>
        </w:rPr>
      </w:pPr>
    </w:p>
    <w:p w14:paraId="6A46D5BA" w14:textId="77777777"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14:paraId="3A823A8E" w14:textId="77777777"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14:paraId="310D2856" w14:textId="77777777"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14:paraId="60D14168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14:paraId="56C72EA3" w14:textId="77777777"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44"/>
        <w:gridCol w:w="285"/>
        <w:gridCol w:w="6896"/>
      </w:tblGrid>
      <w:tr w:rsidR="00A87F6A" w:rsidRPr="00A87F6A" w14:paraId="1B878709" w14:textId="77777777" w:rsidTr="00E311B3">
        <w:trPr>
          <w:trHeight w:val="697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325506B9" w14:textId="77777777"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02EFA31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3E4FEEC3" w14:textId="77777777"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A87F6A" w:rsidRPr="00A87F6A" w14:paraId="416A92F6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95426B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6C5EB231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7E6EEFA" w14:textId="77777777"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14:paraId="228A0111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094AC4D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52A2E402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E11F8FE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07D14CE8" w14:textId="77777777" w:rsidTr="00E311B3">
        <w:trPr>
          <w:trHeight w:val="1139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2357A605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7488D42C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0408B54" w14:textId="77777777"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14:paraId="072DEC5C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14:paraId="54D251F4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3801EB3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6526784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FE0AE3C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14:paraId="3988EBFE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14:paraId="73AFEFEA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239EDFF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1022CBE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B7B4917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227B8" w:rsidRPr="00A87F6A" w14:paraId="4E74DDE6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3F93C7E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3682E40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EC31E78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14:paraId="4872E2E1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471A794" w14:textId="77777777"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4736CF9A" w14:textId="77777777"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CC72415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 xml:space="preserve">внутрипоселковых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EC00B01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14:paraId="0AD70C73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A76B072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65BF608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00FA6B0D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21E9728B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13DC0768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7B14D5A4" w14:textId="77777777"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954E741" w14:textId="77777777"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доля протяженности </w:t>
            </w:r>
            <w:r w:rsidR="00601776">
              <w:rPr>
                <w:rFonts w:eastAsia="Calibri"/>
                <w:sz w:val="28"/>
                <w:szCs w:val="28"/>
                <w:lang w:eastAsia="en-US"/>
              </w:rPr>
              <w:t xml:space="preserve">внутрипоселковых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793895C8" w14:textId="77777777"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616E73" w:rsidRPr="00A87F6A" w14:paraId="2C671800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70555BD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2B73C2E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A8C88C0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14:paraId="1796CC03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A108135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639937D" w14:textId="77777777"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59DBF5F4" w14:textId="54CFE21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677B97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B34477">
              <w:rPr>
                <w:rFonts w:eastAsia="Calibri"/>
                <w:spacing w:val="-4"/>
                <w:sz w:val="28"/>
                <w:szCs w:val="28"/>
                <w:lang w:eastAsia="en-US"/>
              </w:rPr>
              <w:t>312391,5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66777FC8" w14:textId="5C96700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 w:rsidR="00D2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16E1C50" w14:textId="3758C70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840D7D1" w14:textId="5565AF98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B34477">
              <w:rPr>
                <w:rFonts w:eastAsia="Calibri"/>
                <w:sz w:val="28"/>
                <w:szCs w:val="28"/>
                <w:lang w:eastAsia="en-US"/>
              </w:rPr>
              <w:t>26108,6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AA453F3" w14:textId="29B15DF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B34477">
              <w:rPr>
                <w:rFonts w:eastAsia="Calibri"/>
                <w:sz w:val="28"/>
                <w:szCs w:val="28"/>
                <w:lang w:eastAsia="en-US"/>
              </w:rPr>
              <w:t>66876,0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35881E" w14:textId="66A8566E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20364,7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9B39DAB" w14:textId="13A6625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B4A0DB" w14:textId="3CFA84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E8BD570" w14:textId="73D87FEE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5880866" w14:textId="5E4CF05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B6FB4F" w14:textId="6E8044F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D3DFC4" w14:textId="0D7F3EC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73C226B" w14:textId="00EE6736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9012FE6" w14:textId="14D046CE" w:rsidR="007F7E29" w:rsidRPr="00677B97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AF5820">
              <w:rPr>
                <w:rFonts w:eastAsia="Calibri"/>
                <w:spacing w:val="-6"/>
                <w:sz w:val="28"/>
                <w:szCs w:val="28"/>
                <w:lang w:eastAsia="en-US"/>
              </w:rPr>
              <w:t>17869,6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D9759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260DA79" w14:textId="59521C5A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8AA087C" w14:textId="2126B1A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E143D3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14:paraId="097C208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9F77B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264DD07D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2440389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648541E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FCFE954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636FA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1638E3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F8BD55C" w14:textId="77777777" w:rsidR="007F7E29" w:rsidRPr="00A87F6A" w:rsidRDefault="007F7E29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84E5FD" w14:textId="5455E5C1"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B34477">
              <w:rPr>
                <w:rFonts w:eastAsia="Calibri"/>
                <w:spacing w:val="-6"/>
                <w:sz w:val="28"/>
                <w:szCs w:val="28"/>
                <w:lang w:eastAsia="en-US"/>
              </w:rPr>
              <w:t>58384,3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4F780442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A3BA1"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A4840A7" w14:textId="03744F8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0E516FE" w14:textId="7D4BB1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FAFDD52" w14:textId="5D46C948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47352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E90B60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8CA84D5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C56A48A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2F30EB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188280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F7421BB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53EDB94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77A6BAC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E817416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14:paraId="652CC071" w14:textId="1074A542" w:rsidR="00786676" w:rsidRPr="00B07AA5" w:rsidRDefault="00786676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215457">
              <w:rPr>
                <w:sz w:val="28"/>
                <w:szCs w:val="28"/>
              </w:rPr>
              <w:t>21068,7</w:t>
            </w:r>
            <w:r w:rsidRPr="00B07AA5">
              <w:rPr>
                <w:sz w:val="28"/>
                <w:szCs w:val="28"/>
              </w:rPr>
              <w:t xml:space="preserve"> тыс.</w:t>
            </w:r>
            <w:r w:rsidR="00972D9E"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00DF91CF" w14:textId="2F602F1E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2019 год – </w:t>
            </w:r>
            <w:r w:rsidR="00786676">
              <w:rPr>
                <w:sz w:val="28"/>
                <w:szCs w:val="28"/>
              </w:rPr>
              <w:t>3802,7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руб.;</w:t>
            </w:r>
            <w:r w:rsidR="00A86E2B">
              <w:rPr>
                <w:sz w:val="28"/>
                <w:szCs w:val="28"/>
              </w:rPr>
              <w:t xml:space="preserve"> </w:t>
            </w:r>
          </w:p>
          <w:p w14:paraId="1BE9751D" w14:textId="498969A9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15457">
              <w:rPr>
                <w:sz w:val="28"/>
                <w:szCs w:val="28"/>
              </w:rPr>
              <w:t>2020 год – 12000</w:t>
            </w:r>
            <w:r w:rsidR="00786676"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</w:t>
            </w:r>
            <w:r w:rsidR="00AB5F72">
              <w:rPr>
                <w:sz w:val="28"/>
                <w:szCs w:val="28"/>
              </w:rPr>
              <w:t>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663E94E1" w14:textId="055AEBBA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2021 год – </w:t>
            </w:r>
            <w:r w:rsidR="00215457">
              <w:rPr>
                <w:sz w:val="28"/>
                <w:szCs w:val="28"/>
              </w:rPr>
              <w:t>5266,0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AB5F72">
              <w:rPr>
                <w:sz w:val="28"/>
                <w:szCs w:val="28"/>
              </w:rPr>
              <w:t>рублей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13DC38B0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2022 году – 0,0 тыс. рублей;</w:t>
            </w:r>
          </w:p>
          <w:p w14:paraId="027785F1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2023 году – 0,0 тыс. рублей;</w:t>
            </w:r>
          </w:p>
          <w:p w14:paraId="3E5A2566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14:paraId="23599266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3E5223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026EF28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0B1BF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5E0A8A99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2A35B5B3" w14:textId="77777777" w:rsidR="00972D9E" w:rsidRDefault="00972D9E" w:rsidP="00972D9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720EA9FD" w14:textId="7584A704" w:rsidR="00616E73" w:rsidRPr="00A87F6A" w:rsidRDefault="00616E73" w:rsidP="00972D9E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 w:rsidR="00DB7E6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213145,5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79C4B84" w14:textId="6709D2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209E37E" w14:textId="39D2B6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06918C3" w14:textId="54FDCF2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18919,2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AE7CF53" w14:textId="65C949D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0995DE" w14:textId="5D686A4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 xml:space="preserve">20364,7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C74316" w14:textId="0C1552A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36569E0" w14:textId="122BDE9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49B89C6" w14:textId="5B74573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E012AC5" w14:textId="7BE8518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D2D077" w14:textId="6C5BCF4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B94134F" w14:textId="671AFEC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AB5B2BD" w14:textId="08F9613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4C087786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F1D5048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29D8EAE" w14:textId="77777777"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21778FB7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развитие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2D1258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14:paraId="2C99F29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14:paraId="28FCE520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8EECBAE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14:paraId="7B8221B6" w14:textId="77777777" w:rsidTr="00E311B3">
        <w:tc>
          <w:tcPr>
            <w:tcW w:w="9866" w:type="dxa"/>
            <w:gridSpan w:val="3"/>
            <w:noWrap/>
            <w:tcMar>
              <w:bottom w:w="113" w:type="dxa"/>
            </w:tcMar>
            <w:hideMark/>
          </w:tcPr>
          <w:p w14:paraId="7BDE3B0C" w14:textId="77777777"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14:paraId="178C46BB" w14:textId="77777777"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31DE9E29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4A5442A5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1D8D93C7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B6AF8FB" w14:textId="77777777"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14:paraId="113C6D2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446650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433D480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736BFFAC" w14:textId="77777777"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A87F6A" w:rsidRPr="00A87F6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435F6A90" w14:textId="77777777" w:rsidTr="00E311B3">
        <w:trPr>
          <w:trHeight w:val="68"/>
        </w:trPr>
        <w:tc>
          <w:tcPr>
            <w:tcW w:w="2581" w:type="dxa"/>
            <w:noWrap/>
            <w:tcMar>
              <w:bottom w:w="113" w:type="dxa"/>
            </w:tcMar>
          </w:tcPr>
          <w:p w14:paraId="563390B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13445EE8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0F99F41" w14:textId="77777777"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14:paraId="7826B3CF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E87EA0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F292471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867FB75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1A3F469B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7FCCF326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7498E8D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928AF69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18DE1102" w14:textId="77777777"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87F6A" w:rsidRPr="00A87F6A" w14:paraId="6095543D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88469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5AD8A7A3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4A3F25B" w14:textId="77777777"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14:paraId="6899DBE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BCD976D" w14:textId="77777777"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93726AE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3D3EB9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r w:rsidR="00A73CD4">
              <w:rPr>
                <w:sz w:val="28"/>
                <w:szCs w:val="28"/>
              </w:rPr>
              <w:t>внутрипоселковых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14:paraId="04025FA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сети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>автомобильных дорог;</w:t>
            </w:r>
          </w:p>
          <w:p w14:paraId="6A1CEC1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14:paraId="729A782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14:paraId="2AFFB6A0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14:paraId="2F0DDEC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протяженность сети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42288383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общая протяженность</w:t>
            </w:r>
            <w:r w:rsidR="00A73CD4">
              <w:rPr>
                <w:sz w:val="28"/>
                <w:szCs w:val="28"/>
              </w:rPr>
              <w:t xml:space="preserve"> внутрипоселковых </w:t>
            </w:r>
            <w:r w:rsidRPr="00A87F6A">
              <w:rPr>
                <w:sz w:val="28"/>
                <w:szCs w:val="28"/>
              </w:rPr>
              <w:t xml:space="preserve"> автомобильных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14:paraId="2749FECD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доля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>автомобильных дорог, работающих в режиме перегрузки;</w:t>
            </w:r>
          </w:p>
          <w:p w14:paraId="5CC0B984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87F6A" w:rsidRPr="00A87F6A" w14:paraId="74F46C6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7195729F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0D5B31D4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7E93536D" w14:textId="77777777"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E311B3" w:rsidRPr="00A87F6A" w14:paraId="449D427C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FEF1277" w14:textId="77777777" w:rsidR="00E311B3" w:rsidRPr="00A87F6A" w:rsidRDefault="00E311B3" w:rsidP="00E311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1A44CD9" w14:textId="77777777" w:rsidR="00E311B3" w:rsidRPr="00A87F6A" w:rsidRDefault="00E311B3" w:rsidP="00E311B3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2E138044" w14:textId="653AE45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215457">
              <w:rPr>
                <w:rFonts w:eastAsia="Calibri"/>
                <w:spacing w:val="-4"/>
                <w:sz w:val="28"/>
                <w:szCs w:val="28"/>
                <w:lang w:eastAsia="en-US"/>
              </w:rPr>
              <w:t>312391,5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3D2C88B5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0855B55" w14:textId="7D8FE659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70DD0A7" w14:textId="0F43B348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26108,6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80A6B69" w14:textId="317161CD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66876,0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2C785B1" w14:textId="4243765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20364,7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B60BC8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92D7018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F3215AB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F762FDD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4171D1C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5C47D56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E090EA0" w14:textId="77777777" w:rsidR="00E311B3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C830DC8" w14:textId="5236AC62" w:rsidR="00E311B3" w:rsidRPr="00677B97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A44756">
              <w:rPr>
                <w:rFonts w:eastAsia="Calibri"/>
                <w:spacing w:val="-6"/>
                <w:sz w:val="28"/>
                <w:szCs w:val="28"/>
                <w:lang w:eastAsia="en-US"/>
              </w:rPr>
              <w:t>17869,9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0AB47CAA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91F326A" w14:textId="4F42554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CDDF03D" w14:textId="7673628B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95624EE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14:paraId="78D3B751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6D2C9E2D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63BD1902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8755AE2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792C854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3C024505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3E1EA244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3843CF30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C703F0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2EBA2D" w14:textId="69CC0F71" w:rsidR="00E311B3" w:rsidRPr="00677B97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215457">
              <w:rPr>
                <w:rFonts w:eastAsia="Calibri"/>
                <w:spacing w:val="-6"/>
                <w:sz w:val="28"/>
                <w:szCs w:val="28"/>
                <w:lang w:eastAsia="en-US"/>
              </w:rPr>
              <w:t>58384,3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0A9008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E860D03" w14:textId="1A28D296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7AE215A" w14:textId="7880009A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E425DCD" w14:textId="7F9FAFF2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47352,7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3154EB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4379F376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387DD10E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4DC9E21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4F3B505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47455C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1E0BD91D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4794DFE3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29C3A7A1" w14:textId="77777777" w:rsidR="00916CBA" w:rsidRDefault="00916CBA" w:rsidP="00E311B3">
            <w:pPr>
              <w:jc w:val="both"/>
              <w:rPr>
                <w:sz w:val="28"/>
                <w:szCs w:val="28"/>
              </w:rPr>
            </w:pPr>
          </w:p>
          <w:p w14:paraId="6DF53ADE" w14:textId="5FB23E03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215457">
              <w:rPr>
                <w:sz w:val="28"/>
                <w:szCs w:val="28"/>
              </w:rPr>
              <w:t>21068,7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73E0459D" w14:textId="3ECB0C90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3802,7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14:paraId="7DDB98AF" w14:textId="58D0CBAB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2020 год – </w:t>
            </w:r>
            <w:r w:rsidR="00820659">
              <w:rPr>
                <w:sz w:val="28"/>
                <w:szCs w:val="28"/>
              </w:rPr>
              <w:t>1200</w:t>
            </w:r>
            <w:r w:rsidRPr="00B07AA5">
              <w:rPr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6C7D6D21" w14:textId="7342C179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2021 год – </w:t>
            </w:r>
            <w:r w:rsidR="00215457">
              <w:rPr>
                <w:sz w:val="28"/>
                <w:szCs w:val="28"/>
              </w:rPr>
              <w:t>5266</w:t>
            </w:r>
            <w:r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22D0790F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2022 году – 0,0 тыс. рублей;</w:t>
            </w:r>
          </w:p>
          <w:p w14:paraId="32C107D8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2023 году – 0,0 тыс. рублей;</w:t>
            </w:r>
          </w:p>
          <w:p w14:paraId="3256C9AE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14:paraId="4683D461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4A77619B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60E86560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4E860D8F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07C30031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5EEB1816" w14:textId="77777777" w:rsidR="00E311B3" w:rsidRDefault="00E311B3" w:rsidP="00E311B3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4A177E7D" w14:textId="77777777" w:rsidR="00916CBA" w:rsidRDefault="00916CBA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07FE59" w14:textId="369D2ED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213145,5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9B58DEC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5127EA9" w14:textId="675CC8C5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191F0C3" w14:textId="3C7496B3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18919,2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6CE3ABC" w14:textId="39CFF1A3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0B02C98" w14:textId="2C857811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 xml:space="preserve">20364,7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1AB8514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1D4382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9B393A4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33C403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1F35ADE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FF1BDD5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7376B2" w14:textId="480C5D49" w:rsidR="00E311B3" w:rsidRPr="00A87F6A" w:rsidRDefault="00E311B3" w:rsidP="00E311B3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243414E9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00C753F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58FAE8C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2CC1BE11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улучшение транспортно-эксплуатационного состояния </w:t>
            </w:r>
            <w:r w:rsidR="008A0555"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14:paraId="1FA5517E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14:paraId="22ACF1BE" w14:textId="77777777" w:rsidTr="00E311B3">
        <w:tc>
          <w:tcPr>
            <w:tcW w:w="9866" w:type="dxa"/>
            <w:gridSpan w:val="3"/>
            <w:noWrap/>
            <w:tcMar>
              <w:bottom w:w="113" w:type="dxa"/>
            </w:tcMar>
          </w:tcPr>
          <w:p w14:paraId="7D12E2B7" w14:textId="77777777"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14:paraId="58908FE6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3CED497D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14:paraId="76291F91" w14:textId="77777777"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1FD920D1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FC2C76F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4E69DD1E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E54A209" w14:textId="77777777"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14:paraId="158B889B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7CCBAD4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4284D1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922C27A" w14:textId="77777777"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12C7B7DE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2504645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489789A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18E48B7B" w14:textId="77777777"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14:paraId="312548FA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12E56C62" w14:textId="77777777"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067BAFF1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21956D7" w14:textId="77777777"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43285" w:rsidRPr="00A87F6A" w14:paraId="3EF261E5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7E6D749C" w14:textId="77777777"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481F840D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C19B877" w14:textId="77777777"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01C6B3F5" w14:textId="77777777"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43285" w:rsidRPr="00A87F6A" w14:paraId="608D70CC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73A26841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8868332" w14:textId="77777777"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B63D920" w14:textId="77777777"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</w:t>
            </w:r>
            <w:r w:rsidR="00675FBF"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A87F6A">
              <w:rPr>
                <w:kern w:val="2"/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14:paraId="7B82D9F0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2D2D2996" w14:textId="77777777"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8A1336A" w14:textId="77777777"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B3E2DC5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14:paraId="3B6EA440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транспортный риск;</w:t>
            </w:r>
          </w:p>
          <w:p w14:paraId="1EA0023E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87F6A" w:rsidRPr="00A87F6A" w14:paraId="36F80ABF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65EFCF16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BE8656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5D879F53" w14:textId="77777777"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14:paraId="77F56FDD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4C101D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5B6FDD95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6D94867A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75F7DEFE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132AD09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025085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37BEA650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7FF0C54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E88AE0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C88651B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79BA9A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9C94F2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AED737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2727058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B4CC5F3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B52B6F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6F43258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7E04BF61" w14:textId="77777777"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172EE3C0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CE40BC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53A58326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A53454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FD54717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4152F9F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BD0C0A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27C857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19E1C1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1F67E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866C3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96DEEB0" w14:textId="77777777" w:rsidR="00A87F6A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14:paraId="296A8EC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14:paraId="4414EEFF" w14:textId="77777777" w:rsidTr="00E311B3">
        <w:trPr>
          <w:trHeight w:val="2040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1DD17B3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08714959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7D1796A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</w:t>
            </w:r>
            <w:r w:rsidR="00675FBF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0CFC3F4C" w14:textId="77777777"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аварийности на </w:t>
            </w:r>
            <w:r w:rsidR="00675FBF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14:paraId="722182CD" w14:textId="77777777"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14:paraId="0AA3EE55" w14:textId="77777777"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14:paraId="4DFAF018" w14:textId="77777777"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в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14:paraId="2ED9B1EB" w14:textId="77777777"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14:paraId="708B5F1B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14:paraId="2DCC8DB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Стратегиии</w:t>
      </w:r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</w:p>
    <w:p w14:paraId="1B665A1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устранение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14:paraId="409BC4D4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14:paraId="32DADEFF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создание современной, конкурентоспособной на рынке транспортных услуг </w:t>
      </w:r>
      <w:r w:rsidR="00B009D7">
        <w:rPr>
          <w:sz w:val="28"/>
          <w:szCs w:val="28"/>
        </w:rPr>
        <w:t xml:space="preserve">внутрипоселковой и межпоселковой </w:t>
      </w:r>
      <w:r w:rsidRPr="00A87F6A">
        <w:rPr>
          <w:sz w:val="28"/>
          <w:szCs w:val="28"/>
        </w:rPr>
        <w:t>транспортно-логистической инфраструктуры;</w:t>
      </w:r>
    </w:p>
    <w:p w14:paraId="11A99848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совершенствование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14:paraId="3243CC1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z w:val="28"/>
          <w:szCs w:val="28"/>
        </w:rPr>
        <w:t>использование современных экономичных, энергоэффективных и</w:t>
      </w:r>
      <w:r w:rsidR="00677B97">
        <w:rPr>
          <w:sz w:val="28"/>
          <w:szCs w:val="28"/>
        </w:rPr>
        <w:t> </w:t>
      </w:r>
      <w:r w:rsidRPr="00677B97">
        <w:rPr>
          <w:sz w:val="28"/>
          <w:szCs w:val="28"/>
        </w:rPr>
        <w:t>экологичных</w:t>
      </w:r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14:paraId="6DFA32B9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эффективная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3278DA45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>экономических территорий</w:t>
      </w:r>
      <w:r w:rsidRPr="00A87F6A">
        <w:rPr>
          <w:sz w:val="28"/>
          <w:szCs w:val="28"/>
        </w:rPr>
        <w:t xml:space="preserve">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615A54AB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616F088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14:paraId="7BA6E5C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рост инвестиционной привлекательности транспортно-логистического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14:paraId="4CCAE39B" w14:textId="77777777"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CC4A7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C34A5B" w:rsidRPr="00FB6CC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1E8A8E2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447BFD4E" w14:textId="77777777"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14:paraId="63B1675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 </w:t>
      </w:r>
      <w:r w:rsidRPr="00A87F6A">
        <w:rPr>
          <w:sz w:val="28"/>
          <w:szCs w:val="28"/>
        </w:rPr>
        <w:t xml:space="preserve"> приведены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27D62B74" w14:textId="77777777"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14:paraId="5E4DD97B" w14:textId="77777777"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r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r w:rsidRPr="00677B97">
        <w:rPr>
          <w:spacing w:val="-6"/>
          <w:sz w:val="28"/>
          <w:szCs w:val="28"/>
        </w:rPr>
        <w:t xml:space="preserve">собственности </w:t>
      </w:r>
      <w:r>
        <w:rPr>
          <w:spacing w:val="-6"/>
          <w:sz w:val="28"/>
          <w:szCs w:val="28"/>
        </w:rPr>
        <w:t>Каменоломненского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0E94F38E" w14:textId="77777777" w:rsidR="00E311B3" w:rsidRDefault="00E311B3" w:rsidP="00A87F6A">
      <w:pPr>
        <w:rPr>
          <w:sz w:val="28"/>
        </w:rPr>
      </w:pPr>
    </w:p>
    <w:p w14:paraId="7FB15685" w14:textId="1D63893F"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51511F1B" w14:textId="77777777"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0E69E2">
          <w:footerReference w:type="default" r:id="rId9"/>
          <w:pgSz w:w="11907" w:h="16840"/>
          <w:pgMar w:top="709" w:right="992" w:bottom="1134" w:left="1304" w:header="720" w:footer="720" w:gutter="0"/>
          <w:cols w:space="720"/>
        </w:sectPr>
      </w:pPr>
      <w:r>
        <w:rPr>
          <w:sz w:val="28"/>
        </w:rPr>
        <w:t>по ЖКХ, строительству и благоустройству                                         А.В. Блажко</w:t>
      </w:r>
    </w:p>
    <w:tbl>
      <w:tblPr>
        <w:tblW w:w="5532" w:type="dxa"/>
        <w:jc w:val="right"/>
        <w:tblLook w:val="0000" w:firstRow="0" w:lastRow="0" w:firstColumn="0" w:lastColumn="0" w:noHBand="0" w:noVBand="0"/>
      </w:tblPr>
      <w:tblGrid>
        <w:gridCol w:w="5532"/>
      </w:tblGrid>
      <w:tr w:rsidR="00A3370E" w14:paraId="25DFF615" w14:textId="77777777" w:rsidTr="00A3370E">
        <w:trPr>
          <w:trHeight w:val="2145"/>
          <w:jc w:val="right"/>
        </w:trPr>
        <w:tc>
          <w:tcPr>
            <w:tcW w:w="5532" w:type="dxa"/>
          </w:tcPr>
          <w:p w14:paraId="30233324" w14:textId="77777777"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14:paraId="516DA7DF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14:paraId="76CDEDE6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552C933B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2A190FE2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E831597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14:paraId="1BF04E43" w14:textId="77777777"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14:paraId="6CF71084" w14:textId="77777777"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14:paraId="5D419049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о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14:paraId="374935EF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подпрограмм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значениях</w:t>
      </w:r>
    </w:p>
    <w:p w14:paraId="0EA6DD81" w14:textId="77777777"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12"/>
        <w:gridCol w:w="2858"/>
        <w:gridCol w:w="592"/>
        <w:gridCol w:w="774"/>
        <w:gridCol w:w="739"/>
        <w:gridCol w:w="690"/>
        <w:gridCol w:w="803"/>
        <w:gridCol w:w="684"/>
        <w:gridCol w:w="774"/>
        <w:gridCol w:w="774"/>
        <w:gridCol w:w="774"/>
        <w:gridCol w:w="775"/>
        <w:gridCol w:w="774"/>
        <w:gridCol w:w="682"/>
        <w:gridCol w:w="683"/>
        <w:gridCol w:w="774"/>
        <w:gridCol w:w="774"/>
        <w:gridCol w:w="775"/>
      </w:tblGrid>
      <w:tr w:rsidR="00A87F6A" w:rsidRPr="00A04CEB" w14:paraId="321460D5" w14:textId="77777777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C62E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14:paraId="4EB9EA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6F9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14:paraId="14ED19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1941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4EA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84DE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0C28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14:paraId="05A6969A" w14:textId="77777777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B67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97F6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2B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2B21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9841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14:paraId="705CCD1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5567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14:paraId="2043863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114D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14:paraId="480A728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84B6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14:paraId="2BD1AE9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4DB6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14:paraId="6F030AB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DC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14:paraId="4F25D78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623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14:paraId="3DC945C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918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14:paraId="5E899E4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A6A3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14:paraId="3919274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C4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14:paraId="4C9DE9E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44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14:paraId="47B80DF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BF87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14:paraId="2F78019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CA3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14:paraId="5617309D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DD5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14:paraId="66271D9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</w:tr>
    </w:tbl>
    <w:p w14:paraId="62EC51A2" w14:textId="77777777"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12"/>
        <w:gridCol w:w="2858"/>
        <w:gridCol w:w="592"/>
        <w:gridCol w:w="774"/>
        <w:gridCol w:w="739"/>
        <w:gridCol w:w="690"/>
        <w:gridCol w:w="803"/>
        <w:gridCol w:w="684"/>
        <w:gridCol w:w="774"/>
        <w:gridCol w:w="774"/>
        <w:gridCol w:w="774"/>
        <w:gridCol w:w="775"/>
        <w:gridCol w:w="774"/>
        <w:gridCol w:w="682"/>
        <w:gridCol w:w="683"/>
        <w:gridCol w:w="774"/>
        <w:gridCol w:w="774"/>
        <w:gridCol w:w="775"/>
      </w:tblGrid>
      <w:tr w:rsidR="00A87F6A" w:rsidRPr="00A04CEB" w14:paraId="39468D13" w14:textId="77777777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9CD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6D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C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91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3B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8F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4DB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E6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BE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42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B0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672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EE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CA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C3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53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F5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14:paraId="025FB0E3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D509" w14:textId="77777777"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 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 xml:space="preserve">Октябрьского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14:paraId="14677825" w14:textId="77777777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62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58E0" w14:textId="77777777"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50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9038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9FB6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FA88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1A075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578A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36C5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F8012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11D2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899F0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6898A" w14:textId="77777777"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76EE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6E38B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431D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93051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F6F24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14:paraId="29086DD4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28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30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 Смертность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7E77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6959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 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14:paraId="5FB6B7B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на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1172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344E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71C5" w14:textId="77777777"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7FCF" w14:textId="1CA39EBE" w:rsidR="00A87F6A" w:rsidRPr="00A04CEB" w:rsidRDefault="00BC71AC" w:rsidP="00BB4F12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 w:rsidR="00BB4F1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21F4" w14:textId="77777777"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9449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E1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BD5F0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1C2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ADFB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374D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3288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4FAA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18C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5C4405DC" w14:textId="77777777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336F" w14:textId="77777777"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14:paraId="06176072" w14:textId="77777777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1AF46" w14:textId="77777777"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DEEEA" w14:textId="77777777"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362B8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F1346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3238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67CE8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B71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6828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B914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F96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AF59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C424C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8506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13D63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CBAD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85C3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773E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5C29A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80C443" w14:textId="77777777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A85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6E569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96A7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F76A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70955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DCB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8EF5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1F9D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AEA9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6D79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4D7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9C0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6C108" w14:textId="77777777"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834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7234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250F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B1BB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392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531C0B" w14:textId="77777777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225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5CCC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1.3.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внутрипоселковых</w:t>
            </w:r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1C01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440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AF870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9AAD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CD9B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38B8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EDDD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213D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1086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790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46C1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36F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FE42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007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C678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6B8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14:paraId="0E712DD7" w14:textId="77777777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B17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F98B8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1.4.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внутрипоселковых</w:t>
            </w:r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соответствующих нормативным требованиям к транспортно-эксплуатационным показателям, в результате капитального</w:t>
            </w:r>
          </w:p>
          <w:p w14:paraId="1D627BB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ремонта и ремонта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45F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CB15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0CC1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2FBB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FF9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7B8E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E13B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664F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C0E48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9CA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1700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2B3F3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E462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D81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D60A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175CE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14:paraId="6D4B2CD6" w14:textId="77777777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47F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D33FC" w14:textId="77777777"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03F1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413A3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1AF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0A1B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991C0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2E5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C2C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70E9B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837A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B2E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270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E22E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E500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573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F71F6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3CA0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14:paraId="50E1DCC7" w14:textId="77777777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FEF5" w14:textId="77777777"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8E887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 xml:space="preserve">Протяженность сети </w:t>
            </w:r>
            <w:r>
              <w:rPr>
                <w:kern w:val="2"/>
                <w:sz w:val="24"/>
                <w:szCs w:val="24"/>
              </w:rPr>
              <w:t xml:space="preserve">внутрипоселковых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4FB3" w14:textId="77777777"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841C5">
              <w:rPr>
                <w:spacing w:val="-6"/>
                <w:kern w:val="2"/>
                <w:sz w:val="24"/>
                <w:szCs w:val="24"/>
              </w:rPr>
              <w:t>статис-тиче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7328A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A878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785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8004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EAB2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9F48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6739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1B5E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EBC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D72B0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02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49F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D3A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CA356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EE0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14:paraId="576E816B" w14:textId="77777777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FA985" w14:textId="77777777"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0405" w14:textId="77777777"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Показатель 1.7. Общая протяженность внутрипоселковых автомобильных дорог, соответствующих нормативным требованиям к 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>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1035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4734F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85E11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66C6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A766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DC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62E8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1B94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9A035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E7DF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2EF3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116C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21A81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782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D107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CD7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14:paraId="0C580F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7CB06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8743" w14:textId="77777777"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r w:rsidR="00E56A85"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5E644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F78C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150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78F6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3F8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10B9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D716F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57C3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984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1B1C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D86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7A526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7921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BB2A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08828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42CD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14:paraId="3959D7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84501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BF089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781F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1A60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935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94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E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32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F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EA0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32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D3A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35A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FE5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9FB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1A58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525F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D64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14:paraId="01D4DA89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FE62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14:paraId="093D9506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06095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116B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705D2" w14:textId="77777777"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67CCE">
              <w:rPr>
                <w:spacing w:val="-6"/>
                <w:kern w:val="2"/>
                <w:sz w:val="24"/>
                <w:szCs w:val="24"/>
              </w:rPr>
              <w:t>статис-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71BDC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A735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F5F64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B4F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8A8D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25CA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8777D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B892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A1C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99D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0C8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0E2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CA3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DC6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14C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3F8AD66D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AB749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3686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685B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407C1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число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14:paraId="5B6A6E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на 10 тыс. 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45FC0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FBB4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EFA5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B8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475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AC77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3A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88E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E9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763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A5DF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34F4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3F6B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D0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14:paraId="07592279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0E3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AC4F2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268AE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6C33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</w:t>
            </w:r>
            <w:r w:rsidR="00840C1E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14:paraId="5E7BCCF3" w14:textId="77777777"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на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27A6A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F2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55A0D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835B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23B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B4F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416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69E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9A5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6E3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3A4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9500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BF6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244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018C2B8A" w14:textId="77777777"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96F0DB8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14:paraId="346E3BB7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14:paraId="03F5A1D8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014E7E17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3B47E8AF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50B6617C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7FC6A42A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0294E276" w14:textId="77777777" w:rsidR="00190576" w:rsidRPr="00C05661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ной</w:t>
      </w:r>
      <w:r w:rsidR="00A87F6A" w:rsidRPr="00C05661">
        <w:rPr>
          <w:kern w:val="2"/>
          <w:sz w:val="28"/>
          <w:szCs w:val="28"/>
        </w:rPr>
        <w:t xml:space="preserve"> п</w:t>
      </w:r>
      <w:r w:rsidR="00985E12">
        <w:rPr>
          <w:kern w:val="2"/>
          <w:sz w:val="28"/>
          <w:szCs w:val="28"/>
        </w:rPr>
        <w:t>о</w:t>
      </w:r>
    </w:p>
    <w:tbl>
      <w:tblPr>
        <w:tblW w:w="5715" w:type="dxa"/>
        <w:tblInd w:w="9481" w:type="dxa"/>
        <w:tblLook w:val="0000" w:firstRow="0" w:lastRow="0" w:firstColumn="0" w:lastColumn="0" w:noHBand="0" w:noVBand="0"/>
      </w:tblPr>
      <w:tblGrid>
        <w:gridCol w:w="5715"/>
      </w:tblGrid>
      <w:tr w:rsidR="00A3370E" w14:paraId="4A8BB730" w14:textId="77777777" w:rsidTr="00A3370E">
        <w:trPr>
          <w:trHeight w:val="1950"/>
        </w:trPr>
        <w:tc>
          <w:tcPr>
            <w:tcW w:w="5715" w:type="dxa"/>
          </w:tcPr>
          <w:p w14:paraId="24C07E71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Приложение №2</w:t>
            </w:r>
          </w:p>
          <w:p w14:paraId="07BF8A07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 муниципальной программе</w:t>
            </w:r>
          </w:p>
          <w:p w14:paraId="5A1ED1E8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6B67A74A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14:paraId="0289C55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7A63324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14:paraId="6CFF999B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14:paraId="24B4C21A" w14:textId="77777777"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190576">
        <w:rPr>
          <w:kern w:val="2"/>
          <w:sz w:val="28"/>
          <w:szCs w:val="28"/>
        </w:rPr>
        <w:t xml:space="preserve"> </w:t>
      </w:r>
    </w:p>
    <w:p w14:paraId="45871D69" w14:textId="77777777"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14:paraId="6B80274C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2522"/>
        <w:gridCol w:w="2619"/>
        <w:gridCol w:w="1188"/>
        <w:gridCol w:w="1175"/>
        <w:gridCol w:w="2396"/>
        <w:gridCol w:w="2663"/>
        <w:gridCol w:w="1890"/>
      </w:tblGrid>
      <w:tr w:rsidR="00A87F6A" w:rsidRPr="00C05661" w14:paraId="6B25C7B4" w14:textId="77777777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8CD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14:paraId="2ED8D6AC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5CE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A4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75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14:paraId="6334B98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247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Последствия нереализации</w:t>
            </w:r>
          </w:p>
          <w:p w14:paraId="318AD54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1F4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14:paraId="24771FD9" w14:textId="77777777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AF8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931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97C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9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ECB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B1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C93F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24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090D8833" w14:textId="77777777"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2522"/>
        <w:gridCol w:w="2619"/>
        <w:gridCol w:w="1189"/>
        <w:gridCol w:w="1176"/>
        <w:gridCol w:w="2395"/>
        <w:gridCol w:w="2663"/>
        <w:gridCol w:w="1890"/>
      </w:tblGrid>
      <w:tr w:rsidR="00A87F6A" w:rsidRPr="00C05661" w14:paraId="113CD419" w14:textId="77777777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C120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61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3F0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76A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50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D87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AA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E5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14:paraId="00F19F3C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82A" w14:textId="77777777"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14:paraId="69DEE40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A7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C05661" w14:paraId="62B0F29E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1A0" w14:textId="77777777"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14:paraId="74C96C6F" w14:textId="77777777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79C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418" w14:textId="77777777"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14:paraId="70BDA64D" w14:textId="77777777"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0E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B6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18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CB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ABCB" w14:textId="77777777"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</w:t>
            </w:r>
            <w:r>
              <w:rPr>
                <w:rFonts w:eastAsia="Calibri"/>
                <w:sz w:val="28"/>
                <w:szCs w:val="28"/>
              </w:rPr>
              <w:t xml:space="preserve">внутрипоселковых </w:t>
            </w:r>
            <w:r w:rsidRPr="00C05661">
              <w:rPr>
                <w:rFonts w:eastAsia="Calibri"/>
                <w:sz w:val="28"/>
                <w:szCs w:val="28"/>
              </w:rPr>
              <w:t xml:space="preserve">автомобильных дорог,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14:paraId="22974B43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низкий уровень развития автодорожной сети, низкая пропускная способность существующей сети автодорог по сравнению с фактической интенсивностью движения,</w:t>
            </w:r>
          </w:p>
          <w:p w14:paraId="212F0BE1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что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>ого развития территории 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59B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влияет на достижение показателей 1, 1.7, 1.9</w:t>
            </w:r>
          </w:p>
          <w:p w14:paraId="5E977DF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14:paraId="6E0FBA8C" w14:textId="77777777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1E57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E06B0" w14:textId="77777777"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67C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10EF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F31F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6BA7C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Капитально отремонтировать 10% внутрипоселковых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D1929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2C50" w14:textId="77777777"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14:paraId="3D584E0A" w14:textId="77777777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39E" w14:textId="77777777"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0DB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02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D20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25C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2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F255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67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1.5, 1.6, 1.7, 1.8</w:t>
            </w:r>
          </w:p>
        </w:tc>
      </w:tr>
      <w:tr w:rsidR="007778D7" w:rsidRPr="00C05661" w14:paraId="0E83AC6B" w14:textId="77777777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44E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39E7" w14:textId="77777777"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1C063F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2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F64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33F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B5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075" w14:textId="77777777"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1E5" w14:textId="77777777"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14:paraId="5F10C3E8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509F" w14:textId="77777777"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61B" w14:textId="77777777"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E9847B" w14:textId="77777777"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EC7" w14:textId="77777777"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14:paraId="2C8585B2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97F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9B9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49A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7020A333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2F21D417" w14:textId="77777777"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14:paraId="3FD233DF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B8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32801376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001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75DA0A1F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AB4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2B1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14:paraId="25F885B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79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14:paraId="06DDB04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BC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4C2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3C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56A831B2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0D876E2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14:paraId="1F9A9F7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B3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48812D4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1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041B4EB1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6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5F0075CD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07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14:paraId="7230537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423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14:paraId="2A755450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на </w:t>
            </w:r>
            <w:r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C05661">
              <w:rPr>
                <w:kern w:val="2"/>
                <w:sz w:val="28"/>
                <w:szCs w:val="28"/>
              </w:rPr>
              <w:t>автомобильных дорогах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226B52C6" w14:textId="77777777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8E65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42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14:paraId="520855E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96A6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15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0E1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EE0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D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95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307B54D7" w14:textId="77777777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5CF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B70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14:paraId="05889C1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устройство шумовых полос на участках  приближения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77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D7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E0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CA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E1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6F2DE545" w14:textId="77777777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B31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D8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14:paraId="3F4EE63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9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AF8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36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7E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83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A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</w:tbl>
    <w:p w14:paraId="4EC18472" w14:textId="77777777"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14:paraId="7102F755" w14:textId="77777777"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9D763A1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7715D2C1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1B4329F4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7AAD4895" w14:textId="77777777" w:rsidR="00FD1316" w:rsidRPr="00CF3FC3" w:rsidRDefault="00FD1316" w:rsidP="00C934F1">
      <w:pPr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64C67F40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2E0CB5A9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8A1CE17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26C1CF3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A3370E" w14:paraId="5340CC0A" w14:textId="77777777" w:rsidTr="00A3370E">
        <w:trPr>
          <w:trHeight w:val="1845"/>
        </w:trPr>
        <w:tc>
          <w:tcPr>
            <w:tcW w:w="5910" w:type="dxa"/>
          </w:tcPr>
          <w:p w14:paraId="789F72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№3</w:t>
            </w:r>
          </w:p>
          <w:p w14:paraId="18075BC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D590875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0BA65390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6E073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6BCA8442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77E08368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14:paraId="7B1E1C92" w14:textId="77777777" w:rsidR="0086654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 </w:t>
      </w:r>
      <w:r w:rsidR="005650BF">
        <w:rPr>
          <w:kern w:val="2"/>
          <w:sz w:val="28"/>
          <w:szCs w:val="28"/>
        </w:rPr>
        <w:t>б</w:t>
      </w:r>
      <w:r w:rsidRPr="00C05661">
        <w:rPr>
          <w:kern w:val="2"/>
          <w:sz w:val="28"/>
          <w:szCs w:val="28"/>
        </w:rPr>
        <w:t>юджета</w:t>
      </w:r>
      <w:r w:rsidR="005650BF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поселения </w:t>
      </w: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</w:t>
      </w:r>
    </w:p>
    <w:p w14:paraId="4D3B0D8A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Октябрьского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14:paraId="6D8354C0" w14:textId="77777777" w:rsidR="00A87F6A" w:rsidRPr="00866541" w:rsidRDefault="00A87F6A" w:rsidP="0086654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20"/>
        <w:gridCol w:w="1231"/>
        <w:gridCol w:w="411"/>
        <w:gridCol w:w="411"/>
        <w:gridCol w:w="684"/>
        <w:gridCol w:w="411"/>
        <w:gridCol w:w="773"/>
        <w:gridCol w:w="773"/>
        <w:gridCol w:w="773"/>
        <w:gridCol w:w="773"/>
        <w:gridCol w:w="773"/>
        <w:gridCol w:w="773"/>
        <w:gridCol w:w="773"/>
        <w:gridCol w:w="786"/>
        <w:gridCol w:w="775"/>
        <w:gridCol w:w="774"/>
        <w:gridCol w:w="773"/>
        <w:gridCol w:w="687"/>
        <w:gridCol w:w="773"/>
      </w:tblGrid>
      <w:tr w:rsidR="00A87F6A" w:rsidRPr="00854954" w14:paraId="4C8D970C" w14:textId="77777777" w:rsidTr="00866541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3FFC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14:paraId="483E98A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7DBD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62D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73B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Код бюджетной </w:t>
            </w:r>
          </w:p>
          <w:p w14:paraId="2A738814" w14:textId="77777777"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258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14:paraId="5FF033F5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1D9D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 том числе по годам реализации </w:t>
            </w:r>
          </w:p>
          <w:p w14:paraId="0EAAE130" w14:textId="77777777"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14:paraId="6D18B12E" w14:textId="77777777" w:rsidTr="00866541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26E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574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7C6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84E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AD1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8BBF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9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B0E" w14:textId="77777777"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65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14:paraId="709CD6D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DBE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14:paraId="65A60DF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05BC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14:paraId="6752CA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00D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14:paraId="4F28A481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5B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14:paraId="411C3FE4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DBD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14:paraId="6EBD313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66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14:paraId="52FDD9F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1F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14:paraId="6FA900DB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9C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14:paraId="34EE20F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8D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14:paraId="2886D56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E0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14:paraId="00AA8FD8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5C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14:paraId="4DB3282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</w:tr>
    </w:tbl>
    <w:p w14:paraId="675212AB" w14:textId="77777777" w:rsidR="00866541" w:rsidRPr="00866541" w:rsidRDefault="00866541" w:rsidP="0086654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17"/>
        <w:gridCol w:w="1709"/>
        <w:gridCol w:w="1228"/>
        <w:gridCol w:w="410"/>
        <w:gridCol w:w="411"/>
        <w:gridCol w:w="684"/>
        <w:gridCol w:w="411"/>
        <w:gridCol w:w="756"/>
        <w:gridCol w:w="17"/>
        <w:gridCol w:w="773"/>
        <w:gridCol w:w="773"/>
        <w:gridCol w:w="773"/>
        <w:gridCol w:w="773"/>
        <w:gridCol w:w="773"/>
        <w:gridCol w:w="756"/>
        <w:gridCol w:w="17"/>
        <w:gridCol w:w="785"/>
        <w:gridCol w:w="756"/>
        <w:gridCol w:w="12"/>
        <w:gridCol w:w="782"/>
        <w:gridCol w:w="7"/>
        <w:gridCol w:w="761"/>
        <w:gridCol w:w="681"/>
        <w:gridCol w:w="12"/>
        <w:gridCol w:w="791"/>
      </w:tblGrid>
      <w:tr w:rsidR="00A87F6A" w:rsidRPr="00854954" w14:paraId="31215DFD" w14:textId="77777777" w:rsidTr="00F24311">
        <w:trPr>
          <w:tblHeader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5C2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C2EF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466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44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B563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D81" w14:textId="77777777"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EFA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A0BD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D48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F3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4E1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78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5D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28C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A359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59AE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BEF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640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FAB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A2F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C25781" w:rsidRPr="00854954" w14:paraId="778453A0" w14:textId="77777777" w:rsidTr="00C25781"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6E7A" w14:textId="77777777" w:rsidR="00C25781" w:rsidRPr="00854954" w:rsidRDefault="00C25781" w:rsidP="00C2578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7AC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3CC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всего </w:t>
            </w:r>
          </w:p>
          <w:p w14:paraId="5292696F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 том числе: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65F" w14:textId="77777777"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C8E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898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439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2DA" w14:textId="1E76E0BD" w:rsidR="00C25781" w:rsidRPr="00C25781" w:rsidRDefault="00215457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312391,5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E5D" w14:textId="2CB85B70"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F1A" w14:textId="3798A072"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6ED" w14:textId="50613BE6" w:rsidR="00C25781" w:rsidRPr="00C25781" w:rsidRDefault="00215457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26108,6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CF3" w14:textId="67E30DB3" w:rsidR="00C25781" w:rsidRPr="00C25781" w:rsidRDefault="00215457" w:rsidP="00C2578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66876,0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1BA" w14:textId="6D27BD14" w:rsidR="00C25781" w:rsidRPr="00C25781" w:rsidRDefault="00C25781" w:rsidP="00C25781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3254" w14:textId="2A3C8223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E7A" w14:textId="6E5939FA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7F9F" w14:textId="70120DAD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AD4F" w14:textId="7FA38860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9288" w14:textId="3FB3C5AF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549" w14:textId="7B0DDB51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0F1B" w14:textId="5DA3AE6E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B63C2" w:rsidRPr="00854954" w14:paraId="15B6FDB2" w14:textId="77777777" w:rsidTr="003B63C2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2A5" w14:textId="77777777" w:rsidR="003B63C2" w:rsidRPr="00854954" w:rsidRDefault="003B63C2" w:rsidP="003B63C2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E9C" w14:textId="77777777" w:rsidR="003B63C2" w:rsidRPr="00854954" w:rsidRDefault="003B63C2" w:rsidP="003B63C2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922" w14:textId="77777777" w:rsidR="003B63C2" w:rsidRPr="00854954" w:rsidRDefault="003B63C2" w:rsidP="003B63C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464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C28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D7B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E16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3086" w14:textId="68096E37" w:rsidR="003B63C2" w:rsidRPr="00C25781" w:rsidRDefault="003B63C2" w:rsidP="003B63C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6CD" w14:textId="193D844E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350" w14:textId="6648FDCD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598F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B74F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5559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16B7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D15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2055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208A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8CC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EBB6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12D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215457" w:rsidRPr="00854954" w14:paraId="01F2DED8" w14:textId="77777777" w:rsidTr="0079366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610B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27F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8142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9FD" w14:textId="77777777" w:rsidR="00215457" w:rsidRDefault="00215457" w:rsidP="00215457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FDF" w14:textId="77777777" w:rsidR="00215457" w:rsidRDefault="00215457" w:rsidP="00215457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A5B" w14:textId="77777777" w:rsidR="00215457" w:rsidRDefault="00215457" w:rsidP="00215457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7EE" w14:textId="77777777" w:rsidR="00215457" w:rsidRDefault="00215457" w:rsidP="00215457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409" w14:textId="7F3D1F16" w:rsidR="00215457" w:rsidRPr="00C25781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312391,5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4F1" w14:textId="006DC244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551" w14:textId="752AF64D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BD4" w14:textId="5932F837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26108,6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A0F8" w14:textId="44E68243" w:rsidR="00215457" w:rsidRPr="00C25781" w:rsidRDefault="00215457" w:rsidP="002154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66876,0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1279" w14:textId="76C8FDD8" w:rsidR="00215457" w:rsidRPr="00C25781" w:rsidRDefault="00215457" w:rsidP="00215457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20 364,70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97A0" w14:textId="1FC5E7E4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601" w14:textId="5737248D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A806" w14:textId="0D3B0DFB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C8D8" w14:textId="22A27150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D811" w14:textId="0B36E88D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699" w14:textId="6A005FB3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DED" w14:textId="40224B93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215457" w:rsidRPr="00854954" w14:paraId="57E11212" w14:textId="77777777" w:rsidTr="0079366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DC1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22E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14:paraId="3BCB79C1" w14:textId="77777777" w:rsidR="00215457" w:rsidRPr="00C934F1" w:rsidRDefault="00215457" w:rsidP="00215457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00D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B8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B0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027" w14:textId="77777777" w:rsidR="00215457" w:rsidRPr="00854954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0FD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FE88" w14:textId="24819466" w:rsidR="00215457" w:rsidRPr="00C25781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225019,3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4B9" w14:textId="2463D8A5" w:rsidR="00215457" w:rsidRPr="00C25781" w:rsidRDefault="00215457" w:rsidP="00215457">
            <w:pPr>
              <w:widowControl w:val="0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12 756,80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B27E02" w14:textId="78389A99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rFonts w:ascii="Arial CYR" w:hAnsi="Arial CYR"/>
                <w:sz w:val="18"/>
                <w:szCs w:val="18"/>
              </w:rPr>
              <w:t>26 715,40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F5DB" w14:textId="54E851DF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25044,6</w:t>
            </w:r>
            <w:r w:rsidRPr="00C2578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B851" w14:textId="76AB29CE" w:rsidR="00215457" w:rsidRPr="00C25781" w:rsidRDefault="00215457" w:rsidP="00215457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18 873,30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A22A" w14:textId="1B59610F" w:rsidR="00215457" w:rsidRPr="00C25781" w:rsidRDefault="00215457" w:rsidP="00215457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19 714,70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B93" w14:textId="558F38CD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9D5" w14:textId="2CD4E693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A5" w14:textId="117CEC12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58E" w14:textId="277593F0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6C4" w14:textId="1FBC3459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8D" w14:textId="6DB23AEE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A6D" w14:textId="50B07D82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</w:tr>
      <w:tr w:rsidR="00215457" w:rsidRPr="00854954" w14:paraId="1A241D8A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AA5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4.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18A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14:paraId="222F4FE1" w14:textId="77777777" w:rsidR="00215457" w:rsidRPr="00C934F1" w:rsidRDefault="00215457" w:rsidP="00215457">
            <w:pPr>
              <w:widowControl w:val="0"/>
            </w:pPr>
            <w:r w:rsidRPr="00C934F1">
              <w:rPr>
                <w:kern w:val="2"/>
              </w:rPr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EED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8D1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EAD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7E4" w14:textId="77777777" w:rsidR="00215457" w:rsidRPr="00854954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5E4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0F" w14:textId="0492880D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E10" w14:textId="047A0B6E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2C6" w14:textId="591530FC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9EE" w14:textId="1D050BF7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B8C" w14:textId="65A8C318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CC4" w14:textId="16514AAF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C0D" w14:textId="47AAE2AE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82F" w14:textId="01C71584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EA2" w14:textId="4D91166F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47C" w14:textId="521683FB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567" w14:textId="44D214FE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76B" w14:textId="4A7C21D3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3C8" w14:textId="172A756B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215457" w:rsidRPr="00854954" w14:paraId="1E1EB9A9" w14:textId="77777777" w:rsidTr="00F24311">
        <w:trPr>
          <w:trHeight w:val="259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09A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5.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A00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14:paraId="3DDC04C3" w14:textId="77777777" w:rsidR="00215457" w:rsidRPr="00C934F1" w:rsidRDefault="00215457" w:rsidP="00215457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09C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D5C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05A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C93" w14:textId="77777777" w:rsidR="00215457" w:rsidRPr="00854954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FDE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0AB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2BA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4E8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23A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547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872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D95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3BF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F54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44B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B9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A5F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B91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215457" w:rsidRPr="00854954" w14:paraId="04DC22EC" w14:textId="77777777" w:rsidTr="003B0BBF">
        <w:trPr>
          <w:trHeight w:val="217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606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DE8C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14:paraId="1D438DCF" w14:textId="77777777" w:rsidR="00215457" w:rsidRPr="00C934F1" w:rsidRDefault="00215457" w:rsidP="00215457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5DF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448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09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756" w14:textId="77777777" w:rsidR="00215457" w:rsidRPr="00C934F1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49B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0EC" w14:textId="3CB7F559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9163,4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ACA" w14:textId="77777777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9163,4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74A" w14:textId="3159A6DC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EE8" w14:textId="737B1969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8DA" w14:textId="6A35502E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A01" w14:textId="540B33BE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03" w14:textId="68E02FB0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E79" w14:textId="3BCB2416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A90" w14:textId="1F11213E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6" w14:textId="5EB07F1E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742" w14:textId="6EE7A4C6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C4F" w14:textId="3F20175D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86B" w14:textId="568CCF30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215457" w:rsidRPr="00854954" w14:paraId="20F3C900" w14:textId="77777777" w:rsidTr="00C2578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73E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6F24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14:paraId="54D9AC11" w14:textId="77777777" w:rsidR="00215457" w:rsidRDefault="00215457" w:rsidP="00215457">
            <w:pPr>
              <w:widowControl w:val="0"/>
              <w:rPr>
                <w:sz w:val="18"/>
                <w:szCs w:val="18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</w:t>
            </w:r>
          </w:p>
          <w:p w14:paraId="3DAAE8E9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транспортной системы»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93A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F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85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5E9" w14:textId="77777777" w:rsidR="00215457" w:rsidRPr="00854954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1A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68D8" w14:textId="594D8716" w:rsidR="00215457" w:rsidRPr="00C25781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10 389,20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18A9" w14:textId="1FF800B3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284,00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E57" w14:textId="0C002789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1 651,20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C5E" w14:textId="048FAAB0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1 064,00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C70C" w14:textId="3EA329DF" w:rsidR="00215457" w:rsidRPr="00C25781" w:rsidRDefault="00215457" w:rsidP="00215457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650,00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31F" w14:textId="1477163B" w:rsidR="00215457" w:rsidRPr="00C25781" w:rsidRDefault="00215457" w:rsidP="00215457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650,00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2BC" w14:textId="4ECB99C0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DAA" w14:textId="4B98C9B1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915" w14:textId="48580AB5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8E" w14:textId="3F10D5F8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5D4" w14:textId="75466023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7B" w14:textId="21707E5D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1B4" w14:textId="05FF42C3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</w:tr>
      <w:tr w:rsidR="00215457" w:rsidRPr="00854954" w14:paraId="6C083BF1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9F9" w14:textId="77777777" w:rsidR="00215457" w:rsidRDefault="00215457" w:rsidP="00215457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F68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6</w:t>
            </w:r>
            <w:r w:rsidRPr="00854954">
              <w:rPr>
                <w:sz w:val="18"/>
                <w:szCs w:val="18"/>
              </w:rPr>
              <w:t>.</w:t>
            </w:r>
          </w:p>
          <w:p w14:paraId="1F9FBC7A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72C2C">
              <w:rPr>
                <w:sz w:val="18"/>
                <w:szCs w:val="18"/>
              </w:rPr>
              <w:t>Расходы на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A0A" w14:textId="77777777" w:rsidR="00215457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3AF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01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F40" w14:textId="77777777" w:rsidR="00215457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D8077E0" w14:textId="77777777" w:rsidR="00215457" w:rsidRPr="00872C2C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D1B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D3" w14:textId="020DF5D1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67819,6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F2" w14:textId="77777777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F2B" w14:textId="6B813E01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284" w14:textId="788A0180" w:rsidR="00215457" w:rsidRDefault="00215457" w:rsidP="00215457">
            <w:pPr>
              <w:jc w:val="center"/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6C7" w14:textId="2B8D90D7" w:rsidR="00215457" w:rsidRDefault="00215457" w:rsidP="00215457">
            <w:r>
              <w:rPr>
                <w:spacing w:val="-10"/>
                <w:sz w:val="18"/>
                <w:szCs w:val="18"/>
              </w:rPr>
              <w:t>47831,1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C4E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46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A67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426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828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2C5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A0B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6F8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215457" w:rsidRPr="00854954" w14:paraId="5AC77B9B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B93" w14:textId="5E62E0F7" w:rsidR="00215457" w:rsidRDefault="00215457" w:rsidP="00215457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528" w14:textId="7EBEDC72" w:rsidR="00215457" w:rsidRPr="00854954" w:rsidRDefault="007D76F2" w:rsidP="00215457">
            <w:pPr>
              <w:widowControl w:val="0"/>
              <w:rPr>
                <w:sz w:val="18"/>
                <w:szCs w:val="18"/>
              </w:rPr>
            </w:pPr>
            <w:r w:rsidRPr="007D76F2">
              <w:rPr>
                <w:sz w:val="18"/>
                <w:szCs w:val="18"/>
              </w:rPr>
              <w:t>Ремонт дороги по ул. Крупская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656" w14:textId="3988744B" w:rsidR="00215457" w:rsidRDefault="00215457" w:rsidP="00215457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409" w14:textId="599B3E7D" w:rsidR="00215457" w:rsidRPr="00AA7990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B3D" w14:textId="33B93699" w:rsidR="00215457" w:rsidRPr="00AA7990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8B7" w14:textId="77777777" w:rsidR="00215457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117ADEF5" w14:textId="77777777" w:rsidR="00215457" w:rsidRPr="00AA7990" w:rsidRDefault="00215457" w:rsidP="00215457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E88" w14:textId="6A6E2C37" w:rsidR="00215457" w:rsidRPr="00AA7990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3B7" w14:textId="24634784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B4B" w14:textId="3537E94D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0BC" w14:textId="15B6354D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085" w14:textId="3AAD6856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F4E" w14:textId="6F589F7F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03E" w14:textId="005C7E07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C91" w14:textId="775B8677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2E8" w14:textId="0D427EB8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E6B" w14:textId="4B040188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411" w14:textId="73BB8A15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F07" w14:textId="7CAD32FF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D50" w14:textId="1B8A6C15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3F2" w14:textId="28611675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409C190D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2A1" w14:textId="17096766" w:rsidR="007D76F2" w:rsidRDefault="007D76F2" w:rsidP="007D76F2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2F8" w14:textId="30220890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Ремонт автодороги и тротуара по  ул. Восточная  р. п. Каменоломни Октябрьскогорайона Ростовской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74B" w14:textId="7302D97A" w:rsidR="007D76F2" w:rsidRDefault="007D76F2" w:rsidP="007D76F2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42F" w14:textId="6C7B4A0C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40B" w14:textId="50D49FCD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59D" w14:textId="77777777" w:rsidR="007D76F2" w:rsidRDefault="007D76F2" w:rsidP="007D76F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5A0DA316" w14:textId="77777777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BB5" w14:textId="02F82F39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AFE" w14:textId="407BBAEE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7D76F2">
              <w:rPr>
                <w:spacing w:val="-10"/>
                <w:sz w:val="18"/>
                <w:szCs w:val="18"/>
              </w:rPr>
              <w:t>25918,0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CC1" w14:textId="7261212F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0B8" w14:textId="1343079B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D0F" w14:textId="0D877EC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699" w14:textId="6DE4AF4B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25918,0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6BB" w14:textId="4E8C54BE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407" w14:textId="789BDB94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769" w14:textId="0E43C5D0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258C" w14:textId="59087894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61C" w14:textId="3506B290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986" w14:textId="5CFD0E42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338" w14:textId="7318F2E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049" w14:textId="1F2BB4EE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6350521E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9A2" w14:textId="18565136" w:rsidR="007D76F2" w:rsidRDefault="007D76F2" w:rsidP="007D76F2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3E" w14:textId="46377B0F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Ремонт автодороги и тротуара по   пер. Октябрьский  р. п. Каменоломни Октябрьскогорайона Ростовской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20B" w14:textId="39AF4393" w:rsidR="007D76F2" w:rsidRDefault="007D76F2" w:rsidP="007D76F2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2EF" w14:textId="178BF571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D17" w14:textId="6F53A446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26B" w14:textId="77777777" w:rsidR="007D76F2" w:rsidRDefault="007D76F2" w:rsidP="007D76F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4670544" w14:textId="77777777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0B4" w14:textId="71B3BFC6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507" w14:textId="64AF65F1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21913,1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5C7" w14:textId="5BC89B7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1E5" w14:textId="3A01440E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646" w14:textId="5D9C916B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274" w14:textId="0103C1F5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21913,1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74A" w14:textId="5F06B08C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933" w14:textId="1EAFCE11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B88" w14:textId="5981288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993" w14:textId="4AFCD8C0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CF3" w14:textId="61141471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302" w14:textId="5A6112F5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E6D" w14:textId="59212E06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841" w14:textId="68EF810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237CF710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111" w14:textId="77777777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</w:t>
            </w:r>
            <w:r w:rsidRPr="00854954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E09" w14:textId="77777777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Pr="00854954">
              <w:rPr>
                <w:sz w:val="18"/>
                <w:szCs w:val="18"/>
              </w:rPr>
              <w:t xml:space="preserve">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656" w14:textId="77777777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DA2" w14:textId="77777777" w:rsidR="007D76F2" w:rsidRDefault="007D76F2" w:rsidP="007D76F2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1E7" w14:textId="77777777" w:rsidR="007D76F2" w:rsidRDefault="007D76F2" w:rsidP="007D76F2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1A6" w14:textId="77777777" w:rsidR="007D76F2" w:rsidRDefault="007D76F2" w:rsidP="007D76F2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E8" w14:textId="77777777" w:rsidR="007D76F2" w:rsidRDefault="007D76F2" w:rsidP="007D76F2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6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64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28D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88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9C1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E18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7A9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92C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77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BF6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0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28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C5B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4EEF05DD" w14:textId="77777777" w:rsidTr="00164E84">
        <w:trPr>
          <w:trHeight w:val="190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8CA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64CC" w14:textId="77777777" w:rsidR="007D76F2" w:rsidRPr="00854954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4A7AAE6A" w14:textId="77777777" w:rsidR="007D76F2" w:rsidRPr="00854954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D36" w14:textId="77777777" w:rsidR="007D76F2" w:rsidRPr="00854954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F41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3E6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BE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DC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2D7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057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FDB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B8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151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C8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7F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8FB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503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96F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CE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14D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516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304DEB89" w14:textId="77777777" w:rsidTr="00F24311">
        <w:trPr>
          <w:trHeight w:val="3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F4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B38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09948C8C" w14:textId="77777777" w:rsidR="007D76F2" w:rsidRPr="00854954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Расходы на устройство шумовых полос на участках приближения к пешеходным переходам</w:t>
            </w:r>
          </w:p>
          <w:p w14:paraId="22E08B3D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14:paraId="1B4A555D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F17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1B7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156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180" w14:textId="77777777" w:rsidR="007D76F2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C80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89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A1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67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621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D59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59C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930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64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B1F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6E0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536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72E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340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02CDC8B0" w14:textId="77777777" w:rsidTr="00F24311">
        <w:trPr>
          <w:trHeight w:val="54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614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8E7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14:paraId="1BB02561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Реализация Направления расходов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D73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BFE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999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2C2" w14:textId="77777777" w:rsidR="007D76F2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D96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DC7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F8D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046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E0F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ADD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330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881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BF4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73C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93D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4BB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CEC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0B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</w:tbl>
    <w:p w14:paraId="2B98B0A0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Примечание.</w:t>
      </w:r>
    </w:p>
    <w:p w14:paraId="1BBCB5CF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14:paraId="31977BD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1B770FC6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14:paraId="41A4CD8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14:paraId="6A6DD9DB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14:paraId="134BA5A4" w14:textId="77777777" w:rsidR="00C40F4B" w:rsidRDefault="00A87F6A" w:rsidP="00164E84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14:paraId="581E3A73" w14:textId="77777777"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B53E9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3630225E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6FA34A5C" w14:textId="6D96F75D" w:rsidR="009E1CA3" w:rsidRDefault="009E1CA3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39CA7EA" w14:textId="439E7E05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2555A90" w14:textId="7354F0F0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CAC0DD7" w14:textId="25512BAB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6050388" w14:textId="03607A37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273D4DCC" w14:textId="60C17AFF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998847D" w14:textId="798EF613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C833F0B" w14:textId="02001D56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9722470" w14:textId="6602B2AC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08D6BAB" w14:textId="65DBF48D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241A73B" w14:textId="366640DF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BD373B2" w14:textId="7241FC0A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86EF5CE" w14:textId="77777777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 w:firstRow="0" w:lastRow="0" w:firstColumn="0" w:lastColumn="0" w:noHBand="0" w:noVBand="0"/>
      </w:tblPr>
      <w:tblGrid>
        <w:gridCol w:w="5577"/>
      </w:tblGrid>
      <w:tr w:rsidR="00A3370E" w14:paraId="17A83F72" w14:textId="77777777" w:rsidTr="00A3370E">
        <w:trPr>
          <w:trHeight w:val="1905"/>
        </w:trPr>
        <w:tc>
          <w:tcPr>
            <w:tcW w:w="5577" w:type="dxa"/>
          </w:tcPr>
          <w:p w14:paraId="66689FEF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14:paraId="56CC7F0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7E32C66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7CF31FFB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61EDF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395F4A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14:paraId="2C96BBC7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РАСХОДЫ </w:t>
      </w:r>
    </w:p>
    <w:p w14:paraId="2DAE8016" w14:textId="77777777"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14:paraId="1A7487B6" w14:textId="77777777"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A87F6A" w:rsidRPr="00C05661">
        <w:rPr>
          <w:kern w:val="2"/>
          <w:sz w:val="28"/>
          <w:szCs w:val="28"/>
        </w:rPr>
        <w:t xml:space="preserve"> </w:t>
      </w:r>
      <w:r w:rsidR="00C40F4B">
        <w:rPr>
          <w:kern w:val="2"/>
          <w:sz w:val="28"/>
          <w:szCs w:val="28"/>
        </w:rPr>
        <w:t xml:space="preserve">Октябрьского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14:paraId="0387220B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231BA10" w14:textId="77777777"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2064"/>
        <w:gridCol w:w="978"/>
        <w:gridCol w:w="966"/>
        <w:gridCol w:w="872"/>
        <w:gridCol w:w="965"/>
        <w:gridCol w:w="873"/>
        <w:gridCol w:w="872"/>
        <w:gridCol w:w="873"/>
        <w:gridCol w:w="873"/>
        <w:gridCol w:w="873"/>
        <w:gridCol w:w="872"/>
        <w:gridCol w:w="873"/>
        <w:gridCol w:w="873"/>
        <w:gridCol w:w="873"/>
        <w:gridCol w:w="873"/>
      </w:tblGrid>
      <w:tr w:rsidR="00A87F6A" w:rsidRPr="002C2AD2" w14:paraId="5B03B921" w14:textId="77777777" w:rsidTr="00F24311">
        <w:trPr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F3F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14:paraId="5CD63268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6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F9C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217" w14:textId="77777777"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B99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10B71740" w14:textId="77777777"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14:paraId="3E41D83C" w14:textId="77777777" w:rsidTr="00F24311">
        <w:trPr>
          <w:trHeight w:val="29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0BF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F98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CC0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561F" w14:textId="77777777"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AF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F6A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EC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C0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F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DEB8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A6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F25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6D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F24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18A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219F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14:paraId="6B9E4054" w14:textId="77777777" w:rsidTr="00C21FA3">
        <w:trPr>
          <w:trHeight w:val="297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38DB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933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C3F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3E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6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FC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EF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FF7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FFB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88A9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74A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14D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4A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A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89C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A0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3C6CA1" w:rsidRPr="002C2AD2" w14:paraId="34331CC3" w14:textId="77777777" w:rsidTr="003C6CA1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6B9CD" w14:textId="77777777" w:rsidR="003C6CA1" w:rsidRPr="002C2AD2" w:rsidRDefault="003C6CA1" w:rsidP="003C6CA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2AB7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9D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3B5D" w14:textId="44EC308D" w:rsidR="003C6CA1" w:rsidRPr="003C6CA1" w:rsidRDefault="00215457" w:rsidP="003C6CA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312391,5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14BC" w14:textId="63744938" w:rsidR="003C6CA1" w:rsidRPr="003C6CA1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41C0" w14:textId="02DDD4F8" w:rsidR="003C6CA1" w:rsidRPr="003C6CA1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17DF" w14:textId="015F1C86" w:rsidR="003C6CA1" w:rsidRPr="003C6CA1" w:rsidRDefault="00476E75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26108,6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BDE6" w14:textId="7C50B3C3" w:rsidR="003C6CA1" w:rsidRPr="003C6CA1" w:rsidRDefault="00476E75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66876,0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EC03" w14:textId="072FA337" w:rsidR="003C6CA1" w:rsidRPr="003C6CA1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DF33" w14:textId="4A340607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4C2C" w14:textId="274A65FA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E0A4" w14:textId="153C0296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D74F" w14:textId="29ABCAD5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C279" w14:textId="605E2F3D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6E73" w14:textId="7E044963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3175" w14:textId="26A9A437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C6CA1" w:rsidRPr="002C2AD2" w14:paraId="49C397B8" w14:textId="77777777" w:rsidTr="003C6CA1">
        <w:trPr>
          <w:trHeight w:val="7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334B7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A1C15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60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BA08" w14:textId="30386978" w:rsidR="003C6CA1" w:rsidRPr="003C6CA1" w:rsidRDefault="003C6CA1" w:rsidP="003C6CA1">
            <w:pPr>
              <w:widowControl w:val="0"/>
              <w:jc w:val="both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213 145,5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8AD" w14:textId="69C4A3CE" w:rsidR="003C6CA1" w:rsidRPr="003C6CA1" w:rsidRDefault="003C6CA1" w:rsidP="003C6CA1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188" w14:textId="5A527211" w:rsidR="003C6CA1" w:rsidRPr="003C6CA1" w:rsidRDefault="003C6CA1" w:rsidP="003C6CA1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16 525,60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2B1" w14:textId="11CE42AF"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18 919,20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CE7" w14:textId="191F69DA"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19 523,3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CD1" w14:textId="7347EBE6"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 20 364,7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E45A" w14:textId="0FE10731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363A" w14:textId="3C51252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745" w14:textId="4296B735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9E62" w14:textId="1F646A8E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7E8" w14:textId="6299DFC3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651C" w14:textId="2237703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73F" w14:textId="6B0F9C25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C6CA1" w:rsidRPr="002C2AD2" w14:paraId="58C30660" w14:textId="77777777" w:rsidTr="002E3A05">
        <w:trPr>
          <w:trHeight w:val="39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51A5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9250B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D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4EF" w14:textId="3BCB1556" w:rsidR="003C6CA1" w:rsidRPr="002E3A05" w:rsidRDefault="00476E75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21068,7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6B6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3802,7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E22" w14:textId="6207B5E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00A9" w14:textId="56E41A0A" w:rsidR="003C6CA1" w:rsidRPr="002E3A05" w:rsidRDefault="00476E75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A1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6A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CE4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BD5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5BF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848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E9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6B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65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7F04E857" w14:textId="77777777" w:rsidTr="002E3A05">
        <w:trPr>
          <w:trHeight w:val="22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843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142F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463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E1D" w14:textId="7F7FABD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890" w14:textId="779BC613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09E" w14:textId="069C847B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8A2" w14:textId="2B17423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146" w14:textId="1119428B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CC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9AC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B2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246A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C0E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2A5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A247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4B9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45EB27D3" w14:textId="77777777" w:rsidTr="002E3A05">
        <w:trPr>
          <w:trHeight w:val="8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5CAB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111E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5A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9EB" w14:textId="403B8613" w:rsidR="003C6CA1" w:rsidRPr="002E3A05" w:rsidRDefault="00476E75" w:rsidP="003C6CA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58384,3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817" w14:textId="6FE36E52" w:rsidR="003C6CA1" w:rsidRPr="002E3A05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2E3A05">
              <w:rPr>
                <w:color w:val="000000"/>
                <w:spacing w:val="-6"/>
                <w:sz w:val="18"/>
                <w:szCs w:val="18"/>
              </w:rPr>
              <w:t>9 071,70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EB47" w14:textId="606804E8" w:rsidR="003C6CA1" w:rsidRPr="002E3A05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1959,9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33A" w14:textId="0B054E88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F925" w14:textId="038BBA89" w:rsidR="003C6CA1" w:rsidRPr="002E3A05" w:rsidRDefault="00476E75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47352,7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C87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AC9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A56E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EC0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41A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B5E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3484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899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4DAF3DBE" w14:textId="77777777" w:rsidTr="002E3A05">
        <w:trPr>
          <w:trHeight w:val="24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AF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AE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3E" w14:textId="77777777" w:rsidR="003C6CA1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A2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10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F0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62A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3D40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EC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0C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6F21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20D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193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7061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EB3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7CBE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76E75" w:rsidRPr="002C2AD2" w14:paraId="0C793D6D" w14:textId="77777777" w:rsidTr="00722F54">
        <w:trPr>
          <w:trHeight w:val="29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08F1E" w14:textId="77777777" w:rsidR="00476E75" w:rsidRPr="002C2AD2" w:rsidRDefault="00476E75" w:rsidP="00476E75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F5DB7" w14:textId="77777777" w:rsidR="00476E75" w:rsidRPr="002C2AD2" w:rsidRDefault="00476E75" w:rsidP="00476E75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44B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D32E" w14:textId="6CF6CB55" w:rsidR="00476E75" w:rsidRPr="00164E84" w:rsidRDefault="00476E75" w:rsidP="00476E75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>312391,5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4EB3" w14:textId="7A64373C" w:rsidR="00476E75" w:rsidRPr="00164E84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EB56" w14:textId="52CEF4EB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38EE" w14:textId="790EA626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26108,6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D182" w14:textId="6BBCFC37" w:rsidR="00476E75" w:rsidRPr="00786676" w:rsidRDefault="00476E75" w:rsidP="00476E75">
            <w:pPr>
              <w:jc w:val="center"/>
            </w:pPr>
            <w:r>
              <w:rPr>
                <w:color w:val="000000"/>
                <w:sz w:val="18"/>
                <w:szCs w:val="18"/>
              </w:rPr>
              <w:t>66876,0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5A44" w14:textId="3D64781C" w:rsidR="00476E75" w:rsidRPr="00786676" w:rsidRDefault="00476E75" w:rsidP="00476E75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CE3A" w14:textId="1A8D0678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53A7" w14:textId="75D7D05E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D336" w14:textId="04687A2C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722A" w14:textId="6D4DFEAC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442" w14:textId="222FD004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43AF" w14:textId="3CFFC147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6638" w14:textId="263916FF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76E75" w:rsidRPr="002C2AD2" w14:paraId="34DBF1AD" w14:textId="77777777" w:rsidTr="00722F54">
        <w:trPr>
          <w:trHeight w:val="27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36323A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319452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893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AE61" w14:textId="60C2F5C9" w:rsidR="00476E75" w:rsidRPr="00786676" w:rsidRDefault="00476E75" w:rsidP="00476E75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213 145,5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83F2" w14:textId="1086FC53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CA68" w14:textId="578002A1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16 525,60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DC69" w14:textId="296317E3" w:rsidR="00476E75" w:rsidRPr="00786676" w:rsidRDefault="00476E75" w:rsidP="00476E75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 xml:space="preserve">18 919,20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7FD0" w14:textId="3AD09113" w:rsidR="00476E75" w:rsidRPr="00786676" w:rsidRDefault="00476E75" w:rsidP="00476E75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 xml:space="preserve">  19 523,3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15F9" w14:textId="1D5C9F15" w:rsidR="00476E75" w:rsidRPr="00786676" w:rsidRDefault="00476E75" w:rsidP="00476E75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 20 364,7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A8E7" w14:textId="3DACBFD4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8FA4" w14:textId="0F372ED9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6BBC" w14:textId="32D9F5F7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C72A" w14:textId="0518F854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751E" w14:textId="2A0274EF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D816" w14:textId="08515318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BC2D" w14:textId="5BC7C70F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76E75" w:rsidRPr="002C2AD2" w14:paraId="6DF8F8E8" w14:textId="77777777" w:rsidTr="00722F54">
        <w:trPr>
          <w:trHeight w:val="17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FD4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9AE1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51C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82E" w14:textId="5F09D118" w:rsidR="00476E75" w:rsidRPr="00786676" w:rsidRDefault="00476E75" w:rsidP="00476E75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2E3A05">
              <w:rPr>
                <w:sz w:val="18"/>
                <w:szCs w:val="18"/>
              </w:rPr>
              <w:t>802,7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EA7D" w14:textId="2EE9F889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3802,7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CF0" w14:textId="02374137" w:rsidR="00476E75" w:rsidRPr="00786676" w:rsidRDefault="00476E75" w:rsidP="00476E75">
            <w:pPr>
              <w:jc w:val="center"/>
            </w:pPr>
            <w:r>
              <w:rPr>
                <w:sz w:val="18"/>
                <w:szCs w:val="18"/>
              </w:rPr>
              <w:t>1200</w:t>
            </w: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22E0" w14:textId="6B5381B8" w:rsidR="00476E75" w:rsidRPr="00786676" w:rsidRDefault="00476E75" w:rsidP="00476E75">
            <w:pPr>
              <w:jc w:val="center"/>
            </w:pPr>
            <w:r>
              <w:rPr>
                <w:sz w:val="18"/>
                <w:szCs w:val="18"/>
              </w:rPr>
              <w:t>5266</w:t>
            </w:r>
            <w:r w:rsidRPr="002E3A05">
              <w:rPr>
                <w:sz w:val="18"/>
                <w:szCs w:val="18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9D21" w14:textId="6CE14D6F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C5D7" w14:textId="1D7940C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B48D" w14:textId="10CFE3E9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7131" w14:textId="19FADCE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5B44" w14:textId="488B5795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F9DA" w14:textId="6FDBE626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1DF" w14:textId="7A35A706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242" w14:textId="2891D01B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DB1" w14:textId="21E3438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76E75" w:rsidRPr="002C2AD2" w14:paraId="37A760AF" w14:textId="77777777" w:rsidTr="00722F54">
        <w:trPr>
          <w:trHeight w:val="18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D4FF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FBA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909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FA4" w14:textId="36EF8D23" w:rsidR="00476E75" w:rsidRPr="00786676" w:rsidRDefault="00476E75" w:rsidP="00476E75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350" w14:textId="4FDB2D1D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866" w14:textId="124128A1" w:rsidR="00476E75" w:rsidRPr="00786676" w:rsidRDefault="00476E75" w:rsidP="00476E75">
            <w:pPr>
              <w:jc w:val="center"/>
            </w:pPr>
            <w:r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DB6" w14:textId="3971E36D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0BA1" w14:textId="5360E321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EEC" w14:textId="71B921D0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E663" w14:textId="0378B5B4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35B6" w14:textId="3C088C0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77A" w14:textId="6A2C43EB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7D6E" w14:textId="2B19AE4D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AB9" w14:textId="2C93BDB0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CA07" w14:textId="60E1788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AD2" w14:textId="76474A00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76E75" w:rsidRPr="002C2AD2" w14:paraId="2AE4B62F" w14:textId="77777777" w:rsidTr="00722F54">
        <w:trPr>
          <w:trHeight w:val="11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DD9C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680D1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EEB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A1AA" w14:textId="12ECFEDF" w:rsidR="00476E75" w:rsidRPr="00786676" w:rsidRDefault="00476E75" w:rsidP="00476E75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>58384,3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DDDC" w14:textId="28050B8F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2E3A05">
              <w:rPr>
                <w:color w:val="000000"/>
                <w:spacing w:val="-6"/>
                <w:sz w:val="18"/>
                <w:szCs w:val="18"/>
              </w:rPr>
              <w:t>9 071,70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85D" w14:textId="6574799E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1959,9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80A6" w14:textId="50919D4E" w:rsidR="00476E75" w:rsidRPr="00786676" w:rsidRDefault="00476E75" w:rsidP="00476E75">
            <w:pPr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A7B" w14:textId="7F0747E3" w:rsidR="00476E75" w:rsidRPr="00786676" w:rsidRDefault="00476E75" w:rsidP="00476E75">
            <w:pPr>
              <w:jc w:val="center"/>
            </w:pPr>
            <w:r>
              <w:rPr>
                <w:color w:val="000000"/>
                <w:sz w:val="18"/>
                <w:szCs w:val="18"/>
              </w:rPr>
              <w:t>47352,7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300" w14:textId="5D68DD59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0F6" w14:textId="0B560B16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C6C" w14:textId="70C99B06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08C" w14:textId="06C9E799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C63C" w14:textId="7E961182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A70" w14:textId="2274694D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ED6" w14:textId="65C55AD4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A8B" w14:textId="609215CD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76E75" w:rsidRPr="002C2AD2" w14:paraId="3C2B5706" w14:textId="77777777" w:rsidTr="00F24311">
        <w:trPr>
          <w:trHeight w:val="61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1D5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A2B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987" w14:textId="77777777" w:rsidR="00476E75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BF0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59B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8F9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DE1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E23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FB0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48B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56B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0D6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69B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903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47A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4BC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</w:tr>
      <w:tr w:rsidR="00476E75" w:rsidRPr="002C2AD2" w14:paraId="68B9DF7B" w14:textId="77777777" w:rsidTr="00F24311">
        <w:trPr>
          <w:trHeight w:val="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65C24" w14:textId="77777777" w:rsidR="00476E75" w:rsidRPr="002C2AD2" w:rsidRDefault="00476E75" w:rsidP="00476E75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9BE8D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929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DB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F5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03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E0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1A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189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94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60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DB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5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EF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C06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C83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48ABCC92" w14:textId="77777777" w:rsidTr="00F24311">
        <w:trPr>
          <w:trHeight w:val="8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BF4F1F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1F24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1D7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F0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2A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D7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FF3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41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533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88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43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B0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A9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4E6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090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95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5DD7C151" w14:textId="77777777" w:rsidTr="00F24311">
        <w:trPr>
          <w:trHeight w:val="33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D635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6893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786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B2C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95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D0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D4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81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28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B49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95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BB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27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71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98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29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37B9CD80" w14:textId="77777777" w:rsidTr="00F24311">
        <w:trPr>
          <w:trHeight w:val="34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29ED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3959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69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4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05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56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92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E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4F0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73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70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E7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78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E6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39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9B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23C01BE5" w14:textId="77777777" w:rsidTr="00F24311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6DEE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39C7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393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5A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0C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5F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91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270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69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BC9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FB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2B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E8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CC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A16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ED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60851E59" w14:textId="77777777" w:rsidTr="00F24311">
        <w:trPr>
          <w:trHeight w:val="27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5D6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DD3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B48" w14:textId="77777777" w:rsidR="00476E75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26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A9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BA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A6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45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EC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00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7A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EA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096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C1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51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3E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</w:tbl>
    <w:p w14:paraId="6DEA1977" w14:textId="77777777" w:rsidR="002546BA" w:rsidRDefault="002546BA" w:rsidP="00C05661">
      <w:pPr>
        <w:rPr>
          <w:kern w:val="2"/>
          <w:sz w:val="28"/>
          <w:szCs w:val="28"/>
          <w:highlight w:val="yellow"/>
        </w:rPr>
      </w:pPr>
    </w:p>
    <w:p w14:paraId="48DFE1F7" w14:textId="77777777" w:rsidR="00591EB5" w:rsidRDefault="00591EB5" w:rsidP="002546BA">
      <w:pPr>
        <w:rPr>
          <w:sz w:val="28"/>
          <w:szCs w:val="28"/>
          <w:highlight w:val="yellow"/>
        </w:rPr>
      </w:pPr>
    </w:p>
    <w:p w14:paraId="4FECA4C2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479931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070DF4A4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3D6EEC07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6361A81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479D17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4064D58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775FC6EC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05F3EC0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50F71EB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3616F6D" w14:textId="77777777" w:rsidR="002546BA" w:rsidRPr="002546BA" w:rsidRDefault="002546BA" w:rsidP="002546BA">
      <w:pPr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2546BA" w14:paraId="56DA0EC6" w14:textId="77777777" w:rsidTr="006D0CFE">
        <w:trPr>
          <w:trHeight w:val="1845"/>
        </w:trPr>
        <w:tc>
          <w:tcPr>
            <w:tcW w:w="5910" w:type="dxa"/>
          </w:tcPr>
          <w:p w14:paraId="3BFC7D7E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№5</w:t>
            </w:r>
          </w:p>
          <w:p w14:paraId="60671CE5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ECC5A06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30A69A68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27E55EF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43B3769C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06759315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14:paraId="6798353D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</w:p>
    <w:p w14:paraId="553F503B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14:paraId="78F5D6EC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503"/>
        <w:gridCol w:w="1114"/>
        <w:gridCol w:w="1275"/>
        <w:gridCol w:w="1316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546BA" w:rsidRPr="00E7626A" w14:paraId="295CA171" w14:textId="77777777" w:rsidTr="00164E8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6B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14:paraId="4D31855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C6F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Наименование</w:t>
            </w:r>
          </w:p>
          <w:p w14:paraId="0753CE6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30D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BF5" w14:textId="77777777"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 xml:space="preserve">Номер и дата </w:t>
            </w:r>
          </w:p>
          <w:p w14:paraId="691C85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>положительных</w:t>
            </w:r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D62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Источники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D8A" w14:textId="77777777"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Сметная стоимость</w:t>
            </w:r>
          </w:p>
          <w:p w14:paraId="2D2FA607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в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9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DC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Объем бюджетных ассигнований по годам реализации</w:t>
            </w:r>
          </w:p>
          <w:p w14:paraId="004670A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муниципальной</w:t>
            </w:r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14:paraId="57546F96" w14:textId="77777777" w:rsidTr="00164E8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3FAC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69E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323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33B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6D25" w14:textId="77777777"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EEB2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CB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14:paraId="57F4522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8E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14:paraId="4CF9C29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4B04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14:paraId="5A698D5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8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14:paraId="7ACDFCA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DB1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14:paraId="2A7C4A17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F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14:paraId="2D49BF5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FC0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14:paraId="25C35A8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1B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14:paraId="404150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02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14:paraId="29F1A4D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E0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14:paraId="61E5E16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D63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14:paraId="124825C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D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14:paraId="334E20F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</w:tr>
    </w:tbl>
    <w:p w14:paraId="5D49B9FD" w14:textId="77777777"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504"/>
        <w:gridCol w:w="1113"/>
        <w:gridCol w:w="1275"/>
        <w:gridCol w:w="1316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546BA" w:rsidRPr="00E7626A" w14:paraId="14C42E66" w14:textId="77777777" w:rsidTr="00164E84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95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E63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AE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8B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322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67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E2D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2C3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41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F7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83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A9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19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3B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152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1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6BE5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80C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14:paraId="111F43AD" w14:textId="77777777" w:rsidTr="00164E84"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EB6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14:paraId="236A4637" w14:textId="77777777" w:rsidTr="00164E84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4093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2FDEB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3DFFC" w14:textId="77777777"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1654A88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3198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7AF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BA3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7B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17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2C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32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2A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CD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23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A1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B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AE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FC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4B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6BA7F58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148140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F42DA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46D6D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06CC54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BBA3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F46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01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51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C3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1F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46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0A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5F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7B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14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B2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B2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3E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0593CA26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43A9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8B6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B70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C617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43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B1C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7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0E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2F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AB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39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C2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23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4C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36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EE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3D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53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4946D8E" w14:textId="77777777" w:rsidTr="00164E84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D3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2E9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F92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F3B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4E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241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61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7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5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40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5C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FD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E5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C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46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263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86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52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FB8D926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BB481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8A37C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2F4B818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747B7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E688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24F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0C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E4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A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A9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8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0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AC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A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DA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6A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E4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7F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017029EE" w14:textId="77777777" w:rsidTr="00164E84">
        <w:trPr>
          <w:trHeight w:val="110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F7B04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F3E2A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90B8E3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7F5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462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07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8F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7B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4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EE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C3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26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E1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3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CF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3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4A6291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427D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83A3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DB6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54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1B1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AC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83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A3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24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21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A3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D1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4B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A2D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D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EB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F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B97517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08A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C22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18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9A8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B80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15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71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D2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F5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CE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89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B9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C4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C0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D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4F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2538AB89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DD0A4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A02E4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14:paraId="77DD9A19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DB6E8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  <w:p w14:paraId="0B0EA5A5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9BB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D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36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A4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9C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8E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8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09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93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2D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56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48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747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D2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054CDDD2" w14:textId="77777777" w:rsidTr="00164E84">
        <w:trPr>
          <w:trHeight w:val="822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19657D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57212A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9FF6F1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540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67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F9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80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3D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7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688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13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11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B7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0B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A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35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6C05CCE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7C41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C7F1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4BFC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72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36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18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D9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F9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7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18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F3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13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01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DC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3A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8F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29AB4D2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9B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ADC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CB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D8A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02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8A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1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1D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7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61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77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09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9B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E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89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F5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14:paraId="7D961F09" w14:textId="77777777" w:rsidTr="00164E84">
        <w:trPr>
          <w:trHeight w:val="355"/>
        </w:trPr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B1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14:paraId="1A439B95" w14:textId="77777777" w:rsidTr="00164E84">
        <w:trPr>
          <w:trHeight w:val="1011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19522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2EC6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CA3137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</w:t>
            </w:r>
            <w:r w:rsidR="00C62BF9">
              <w:rPr>
                <w:color w:val="000000"/>
                <w:kern w:val="2"/>
                <w:sz w:val="22"/>
                <w:szCs w:val="22"/>
              </w:rPr>
              <w:t>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E9EFC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2D2" w14:textId="77777777" w:rsidR="002259A2" w:rsidRPr="00E7626A" w:rsidRDefault="002259A2" w:rsidP="00FD131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412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1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8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5B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9C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FA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7D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4F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3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33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D7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EF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94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18015C8" w14:textId="77777777" w:rsidTr="00164E84">
        <w:trPr>
          <w:trHeight w:val="213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4593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CFE574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A275BF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FBBA" w14:textId="77777777" w:rsidR="00FD1316" w:rsidRPr="00C62BF9" w:rsidRDefault="002259A2" w:rsidP="00C62BF9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</w:t>
            </w:r>
            <w:r w:rsidR="00C62BF9">
              <w:rPr>
                <w:kern w:val="2"/>
                <w:sz w:val="22"/>
                <w:szCs w:val="22"/>
              </w:rPr>
              <w:t>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227" w14:textId="77777777" w:rsidR="002259A2" w:rsidRPr="00E7626A" w:rsidRDefault="002259A2" w:rsidP="00FD1316">
            <w:pPr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C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2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16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6E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B0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CA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6D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C8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E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62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2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5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82DF9F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62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BED0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08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5C8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88E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3B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A8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77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E8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D3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91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0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0D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4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40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16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BB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40F8A9A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718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CC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64C0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10C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52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9D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81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8D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A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FF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7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E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83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8B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4C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AA98D22" w14:textId="77777777" w:rsidTr="00164E84">
        <w:trPr>
          <w:trHeight w:val="233"/>
        </w:trPr>
        <w:tc>
          <w:tcPr>
            <w:tcW w:w="151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A50" w14:textId="77777777"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безопасности дорожного движения на территории Каменоломненского городского поселения»</w:t>
            </w:r>
          </w:p>
        </w:tc>
      </w:tr>
      <w:tr w:rsidR="002259A2" w:rsidRPr="00E7626A" w14:paraId="4606932A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24A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B3B9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36D2A6EF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AF9C9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17E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0B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9F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60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E2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2E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F2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E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D5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3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9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AD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F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18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71D03D3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7A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B6AA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74C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140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7E0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4C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30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93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CD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31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D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7A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BC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45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8F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AB814E2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889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304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CD4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964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5C5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46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7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6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1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7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6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8A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CB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D7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DA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5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DB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4FFB241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AC6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FC4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50B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B5F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4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19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A7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2C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F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03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2A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4E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F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1D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A5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DBF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14:paraId="70A3652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14:paraId="476DA114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14:paraId="53C9506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а/д – автомобильная дорога;</w:t>
      </w:r>
    </w:p>
    <w:p w14:paraId="6D1EA54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14:paraId="4BB8A76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14:paraId="05FA32CC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км – километр;</w:t>
      </w:r>
    </w:p>
    <w:p w14:paraId="6A7B679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14:paraId="1B410D0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14:paraId="299CA55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14:paraId="798013D5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14:paraId="4185BDA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14:paraId="42CA73E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14:paraId="6BCC7D5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14:paraId="1EF257F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ц.у. – центральная усадьба.</w:t>
      </w:r>
    </w:p>
    <w:p w14:paraId="52247577" w14:textId="77777777" w:rsidR="00CF3FC3" w:rsidRDefault="002546BA" w:rsidP="00164E8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14:paraId="5BBB49EB" w14:textId="77777777" w:rsidR="00CF3FC3" w:rsidRDefault="00CF3FC3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3B0FA798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629D4949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71151E8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7E8009B1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100D865" w14:textId="77777777" w:rsidR="00FD1316" w:rsidRDefault="00FD1316" w:rsidP="00F01784">
      <w:pPr>
        <w:tabs>
          <w:tab w:val="left" w:pos="1522"/>
        </w:tabs>
        <w:spacing w:line="235" w:lineRule="auto"/>
        <w:rPr>
          <w:sz w:val="28"/>
          <w:szCs w:val="28"/>
        </w:rPr>
        <w:sectPr w:rsidR="00FD1316" w:rsidSect="00FD1316">
          <w:footerReference w:type="even" r:id="rId10"/>
          <w:footerReference w:type="default" r:id="rId11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14:paraId="687A4F5D" w14:textId="77777777"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6A85" w14:textId="77777777" w:rsidR="00B34477" w:rsidRDefault="00B34477">
      <w:r>
        <w:separator/>
      </w:r>
    </w:p>
  </w:endnote>
  <w:endnote w:type="continuationSeparator" w:id="0">
    <w:p w14:paraId="11F4D994" w14:textId="77777777" w:rsidR="00B34477" w:rsidRDefault="00B3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266891"/>
      <w:docPartObj>
        <w:docPartGallery w:val="Page Numbers (Bottom of Page)"/>
        <w:docPartUnique/>
      </w:docPartObj>
    </w:sdtPr>
    <w:sdtContent>
      <w:p w14:paraId="693F12D2" w14:textId="305DF8BF" w:rsidR="00B34477" w:rsidRDefault="00B344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09C">
          <w:rPr>
            <w:noProof/>
          </w:rPr>
          <w:t>1</w:t>
        </w:r>
        <w:r>
          <w:fldChar w:fldCharType="end"/>
        </w:r>
      </w:p>
    </w:sdtContent>
  </w:sdt>
  <w:p w14:paraId="33C1FD66" w14:textId="77777777" w:rsidR="00B34477" w:rsidRDefault="00B344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D673D" w14:textId="77777777" w:rsidR="00B34477" w:rsidRDefault="00B3447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7E6A47" w14:textId="77777777" w:rsidR="00B34477" w:rsidRDefault="00B34477">
    <w:pPr>
      <w:pStyle w:val="a7"/>
      <w:ind w:right="360"/>
    </w:pPr>
  </w:p>
  <w:p w14:paraId="0CBFD47A" w14:textId="77777777" w:rsidR="00B34477" w:rsidRDefault="00B3447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A78C" w14:textId="676D72BC" w:rsidR="00B34477" w:rsidRDefault="00B3447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109C">
      <w:rPr>
        <w:rStyle w:val="ab"/>
        <w:noProof/>
      </w:rPr>
      <w:t>21</w:t>
    </w:r>
    <w:r>
      <w:rPr>
        <w:rStyle w:val="ab"/>
      </w:rPr>
      <w:fldChar w:fldCharType="end"/>
    </w:r>
  </w:p>
  <w:p w14:paraId="762E9127" w14:textId="77777777" w:rsidR="00B34477" w:rsidRPr="003D4C12" w:rsidRDefault="00B34477" w:rsidP="003D4C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5DB0" w14:textId="77777777" w:rsidR="00B34477" w:rsidRDefault="00B34477">
      <w:r>
        <w:separator/>
      </w:r>
    </w:p>
  </w:footnote>
  <w:footnote w:type="continuationSeparator" w:id="0">
    <w:p w14:paraId="7A9C1550" w14:textId="77777777" w:rsidR="00B34477" w:rsidRDefault="00B3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6A"/>
    <w:rsid w:val="000021E0"/>
    <w:rsid w:val="00042183"/>
    <w:rsid w:val="00043285"/>
    <w:rsid w:val="00050C68"/>
    <w:rsid w:val="0005372C"/>
    <w:rsid w:val="0005466A"/>
    <w:rsid w:val="00054D8B"/>
    <w:rsid w:val="000559D5"/>
    <w:rsid w:val="00060F3C"/>
    <w:rsid w:val="00062152"/>
    <w:rsid w:val="00066FA3"/>
    <w:rsid w:val="00073F6F"/>
    <w:rsid w:val="0007590C"/>
    <w:rsid w:val="00077AE1"/>
    <w:rsid w:val="000808D6"/>
    <w:rsid w:val="00084EFB"/>
    <w:rsid w:val="00091ECD"/>
    <w:rsid w:val="00094C02"/>
    <w:rsid w:val="000A3C1B"/>
    <w:rsid w:val="000A726F"/>
    <w:rsid w:val="000B4002"/>
    <w:rsid w:val="000B66C7"/>
    <w:rsid w:val="000B6813"/>
    <w:rsid w:val="000C430D"/>
    <w:rsid w:val="000D6C31"/>
    <w:rsid w:val="000D7ED1"/>
    <w:rsid w:val="000E28B4"/>
    <w:rsid w:val="000E69E2"/>
    <w:rsid w:val="000F2B40"/>
    <w:rsid w:val="000F5B6A"/>
    <w:rsid w:val="001006EB"/>
    <w:rsid w:val="00104E0D"/>
    <w:rsid w:val="0010504A"/>
    <w:rsid w:val="00116BFA"/>
    <w:rsid w:val="00125DE3"/>
    <w:rsid w:val="00127E65"/>
    <w:rsid w:val="00134240"/>
    <w:rsid w:val="0013736A"/>
    <w:rsid w:val="00153B21"/>
    <w:rsid w:val="0015438C"/>
    <w:rsid w:val="00163BEA"/>
    <w:rsid w:val="00163ED1"/>
    <w:rsid w:val="00164E84"/>
    <w:rsid w:val="00184103"/>
    <w:rsid w:val="00190576"/>
    <w:rsid w:val="001A28FA"/>
    <w:rsid w:val="001B109C"/>
    <w:rsid w:val="001B2D1C"/>
    <w:rsid w:val="001B64C4"/>
    <w:rsid w:val="001C1D98"/>
    <w:rsid w:val="001D2690"/>
    <w:rsid w:val="001E236B"/>
    <w:rsid w:val="001F4236"/>
    <w:rsid w:val="001F4B9F"/>
    <w:rsid w:val="001F4BE3"/>
    <w:rsid w:val="001F6D02"/>
    <w:rsid w:val="00215457"/>
    <w:rsid w:val="002227B8"/>
    <w:rsid w:val="002259A2"/>
    <w:rsid w:val="00230E8F"/>
    <w:rsid w:val="00235BCF"/>
    <w:rsid w:val="00236266"/>
    <w:rsid w:val="002504E8"/>
    <w:rsid w:val="00254382"/>
    <w:rsid w:val="002546BA"/>
    <w:rsid w:val="0027031E"/>
    <w:rsid w:val="002768D1"/>
    <w:rsid w:val="00281D56"/>
    <w:rsid w:val="0028416B"/>
    <w:rsid w:val="0028703B"/>
    <w:rsid w:val="002A2062"/>
    <w:rsid w:val="002A317F"/>
    <w:rsid w:val="002A31A1"/>
    <w:rsid w:val="002B3673"/>
    <w:rsid w:val="002B6527"/>
    <w:rsid w:val="002C135C"/>
    <w:rsid w:val="002C2AD2"/>
    <w:rsid w:val="002C3757"/>
    <w:rsid w:val="002C5E60"/>
    <w:rsid w:val="002E3A05"/>
    <w:rsid w:val="002E65D5"/>
    <w:rsid w:val="002F1880"/>
    <w:rsid w:val="002F4070"/>
    <w:rsid w:val="002F63E3"/>
    <w:rsid w:val="002F74D7"/>
    <w:rsid w:val="0030124B"/>
    <w:rsid w:val="00312150"/>
    <w:rsid w:val="00313A31"/>
    <w:rsid w:val="00313D3A"/>
    <w:rsid w:val="003167D4"/>
    <w:rsid w:val="003233D8"/>
    <w:rsid w:val="00330D0A"/>
    <w:rsid w:val="00337862"/>
    <w:rsid w:val="00341FC1"/>
    <w:rsid w:val="00342134"/>
    <w:rsid w:val="00353877"/>
    <w:rsid w:val="0036151F"/>
    <w:rsid w:val="00362BCB"/>
    <w:rsid w:val="0037020E"/>
    <w:rsid w:val="0037040B"/>
    <w:rsid w:val="00374F48"/>
    <w:rsid w:val="00375772"/>
    <w:rsid w:val="00376642"/>
    <w:rsid w:val="00376928"/>
    <w:rsid w:val="003841C5"/>
    <w:rsid w:val="003921D8"/>
    <w:rsid w:val="00395207"/>
    <w:rsid w:val="003A1B31"/>
    <w:rsid w:val="003A511C"/>
    <w:rsid w:val="003B08A8"/>
    <w:rsid w:val="003B0BBF"/>
    <w:rsid w:val="003B2193"/>
    <w:rsid w:val="003B63C2"/>
    <w:rsid w:val="003C1FD9"/>
    <w:rsid w:val="003C4923"/>
    <w:rsid w:val="003C6CA1"/>
    <w:rsid w:val="003D4C12"/>
    <w:rsid w:val="00405259"/>
    <w:rsid w:val="00407B71"/>
    <w:rsid w:val="00410180"/>
    <w:rsid w:val="004121B9"/>
    <w:rsid w:val="00425061"/>
    <w:rsid w:val="0043686A"/>
    <w:rsid w:val="00440923"/>
    <w:rsid w:val="00441069"/>
    <w:rsid w:val="00444636"/>
    <w:rsid w:val="00444BAB"/>
    <w:rsid w:val="00446E14"/>
    <w:rsid w:val="00453869"/>
    <w:rsid w:val="004648D2"/>
    <w:rsid w:val="0046793A"/>
    <w:rsid w:val="00467CCE"/>
    <w:rsid w:val="00467EB4"/>
    <w:rsid w:val="00470BA8"/>
    <w:rsid w:val="004711EC"/>
    <w:rsid w:val="00476E75"/>
    <w:rsid w:val="004775D9"/>
    <w:rsid w:val="00480BC7"/>
    <w:rsid w:val="0048291A"/>
    <w:rsid w:val="00482E83"/>
    <w:rsid w:val="004833B9"/>
    <w:rsid w:val="004871AA"/>
    <w:rsid w:val="004919C9"/>
    <w:rsid w:val="004A3C7D"/>
    <w:rsid w:val="004B6A5C"/>
    <w:rsid w:val="004D124B"/>
    <w:rsid w:val="004D6624"/>
    <w:rsid w:val="004E0F7A"/>
    <w:rsid w:val="004E2AC6"/>
    <w:rsid w:val="004E78FD"/>
    <w:rsid w:val="004F5DC6"/>
    <w:rsid w:val="004F7011"/>
    <w:rsid w:val="005026DE"/>
    <w:rsid w:val="005028D6"/>
    <w:rsid w:val="00504A11"/>
    <w:rsid w:val="0051365F"/>
    <w:rsid w:val="00515D9C"/>
    <w:rsid w:val="00524CFB"/>
    <w:rsid w:val="00531743"/>
    <w:rsid w:val="00531FBD"/>
    <w:rsid w:val="0053366A"/>
    <w:rsid w:val="00533DC7"/>
    <w:rsid w:val="005370A9"/>
    <w:rsid w:val="00556BE2"/>
    <w:rsid w:val="005650BF"/>
    <w:rsid w:val="00572939"/>
    <w:rsid w:val="005821FA"/>
    <w:rsid w:val="00587BF6"/>
    <w:rsid w:val="00591EB5"/>
    <w:rsid w:val="00593B2E"/>
    <w:rsid w:val="00595451"/>
    <w:rsid w:val="005B109C"/>
    <w:rsid w:val="005B42DF"/>
    <w:rsid w:val="005B64CE"/>
    <w:rsid w:val="005B7C2C"/>
    <w:rsid w:val="005C5FF3"/>
    <w:rsid w:val="005F59A4"/>
    <w:rsid w:val="005F5D99"/>
    <w:rsid w:val="00601776"/>
    <w:rsid w:val="00605B8D"/>
    <w:rsid w:val="00611679"/>
    <w:rsid w:val="00613D7D"/>
    <w:rsid w:val="00616E73"/>
    <w:rsid w:val="00626391"/>
    <w:rsid w:val="006406BD"/>
    <w:rsid w:val="006564DB"/>
    <w:rsid w:val="00660EE3"/>
    <w:rsid w:val="006722EB"/>
    <w:rsid w:val="00675FBF"/>
    <w:rsid w:val="00676B57"/>
    <w:rsid w:val="00677B97"/>
    <w:rsid w:val="00682E4D"/>
    <w:rsid w:val="00692A69"/>
    <w:rsid w:val="00697A10"/>
    <w:rsid w:val="006A3512"/>
    <w:rsid w:val="006B0BDA"/>
    <w:rsid w:val="006B2C32"/>
    <w:rsid w:val="006B73FC"/>
    <w:rsid w:val="006B7A21"/>
    <w:rsid w:val="006C1B73"/>
    <w:rsid w:val="006C76F5"/>
    <w:rsid w:val="006D0CFE"/>
    <w:rsid w:val="006E42C9"/>
    <w:rsid w:val="006E7B7E"/>
    <w:rsid w:val="006F56C7"/>
    <w:rsid w:val="00705686"/>
    <w:rsid w:val="007120F8"/>
    <w:rsid w:val="00713716"/>
    <w:rsid w:val="00715BF4"/>
    <w:rsid w:val="007219F0"/>
    <w:rsid w:val="00722F54"/>
    <w:rsid w:val="007545BF"/>
    <w:rsid w:val="007614EF"/>
    <w:rsid w:val="0076394C"/>
    <w:rsid w:val="007730B1"/>
    <w:rsid w:val="007778D7"/>
    <w:rsid w:val="00780FA9"/>
    <w:rsid w:val="00782222"/>
    <w:rsid w:val="00786676"/>
    <w:rsid w:val="007930AA"/>
    <w:rsid w:val="00793661"/>
    <w:rsid w:val="007936ED"/>
    <w:rsid w:val="00794C95"/>
    <w:rsid w:val="007B298B"/>
    <w:rsid w:val="007B6388"/>
    <w:rsid w:val="007C0A5F"/>
    <w:rsid w:val="007C2034"/>
    <w:rsid w:val="007D76F2"/>
    <w:rsid w:val="007F07C3"/>
    <w:rsid w:val="007F7A1B"/>
    <w:rsid w:val="007F7E29"/>
    <w:rsid w:val="00803F3C"/>
    <w:rsid w:val="00804CFE"/>
    <w:rsid w:val="0080556F"/>
    <w:rsid w:val="00811C94"/>
    <w:rsid w:val="00811CF1"/>
    <w:rsid w:val="00820659"/>
    <w:rsid w:val="008243E3"/>
    <w:rsid w:val="00840C1E"/>
    <w:rsid w:val="008438D7"/>
    <w:rsid w:val="00854954"/>
    <w:rsid w:val="00860E5A"/>
    <w:rsid w:val="008624C4"/>
    <w:rsid w:val="00866541"/>
    <w:rsid w:val="00867AB6"/>
    <w:rsid w:val="00871AD9"/>
    <w:rsid w:val="00872C2C"/>
    <w:rsid w:val="0087371D"/>
    <w:rsid w:val="00874FB1"/>
    <w:rsid w:val="00877224"/>
    <w:rsid w:val="008879AC"/>
    <w:rsid w:val="00887E6F"/>
    <w:rsid w:val="008A0555"/>
    <w:rsid w:val="008A25C5"/>
    <w:rsid w:val="008A26EE"/>
    <w:rsid w:val="008B040B"/>
    <w:rsid w:val="008B6AD3"/>
    <w:rsid w:val="008B770E"/>
    <w:rsid w:val="008C0C12"/>
    <w:rsid w:val="008E7DAC"/>
    <w:rsid w:val="008F43BC"/>
    <w:rsid w:val="00910044"/>
    <w:rsid w:val="009122B1"/>
    <w:rsid w:val="009127DC"/>
    <w:rsid w:val="00913129"/>
    <w:rsid w:val="00916CBA"/>
    <w:rsid w:val="00917000"/>
    <w:rsid w:val="00917807"/>
    <w:rsid w:val="00917C70"/>
    <w:rsid w:val="009228DF"/>
    <w:rsid w:val="00924E84"/>
    <w:rsid w:val="00931944"/>
    <w:rsid w:val="0094489B"/>
    <w:rsid w:val="00947FCC"/>
    <w:rsid w:val="009511B9"/>
    <w:rsid w:val="00957934"/>
    <w:rsid w:val="009615B2"/>
    <w:rsid w:val="00972D9E"/>
    <w:rsid w:val="009741E5"/>
    <w:rsid w:val="0097579F"/>
    <w:rsid w:val="00976A74"/>
    <w:rsid w:val="00985A10"/>
    <w:rsid w:val="00985E12"/>
    <w:rsid w:val="0099233C"/>
    <w:rsid w:val="00993A97"/>
    <w:rsid w:val="00995684"/>
    <w:rsid w:val="009A3BA1"/>
    <w:rsid w:val="009E1CA3"/>
    <w:rsid w:val="009F18DD"/>
    <w:rsid w:val="009F2BF1"/>
    <w:rsid w:val="009F423A"/>
    <w:rsid w:val="00A00A82"/>
    <w:rsid w:val="00A04CEB"/>
    <w:rsid w:val="00A05AFA"/>
    <w:rsid w:val="00A05B6C"/>
    <w:rsid w:val="00A061D7"/>
    <w:rsid w:val="00A30E81"/>
    <w:rsid w:val="00A3370E"/>
    <w:rsid w:val="00A34804"/>
    <w:rsid w:val="00A44756"/>
    <w:rsid w:val="00A544B0"/>
    <w:rsid w:val="00A56056"/>
    <w:rsid w:val="00A60345"/>
    <w:rsid w:val="00A67B50"/>
    <w:rsid w:val="00A73CD4"/>
    <w:rsid w:val="00A86E2B"/>
    <w:rsid w:val="00A87F6A"/>
    <w:rsid w:val="00A941CF"/>
    <w:rsid w:val="00AA0AC4"/>
    <w:rsid w:val="00AA265E"/>
    <w:rsid w:val="00AA340D"/>
    <w:rsid w:val="00AA4807"/>
    <w:rsid w:val="00AB1ACA"/>
    <w:rsid w:val="00AB5F72"/>
    <w:rsid w:val="00AC0C24"/>
    <w:rsid w:val="00AE2601"/>
    <w:rsid w:val="00AE6312"/>
    <w:rsid w:val="00AF1449"/>
    <w:rsid w:val="00AF2E3E"/>
    <w:rsid w:val="00AF3916"/>
    <w:rsid w:val="00AF5820"/>
    <w:rsid w:val="00B009D7"/>
    <w:rsid w:val="00B02C23"/>
    <w:rsid w:val="00B03C59"/>
    <w:rsid w:val="00B07C15"/>
    <w:rsid w:val="00B22F6A"/>
    <w:rsid w:val="00B24C74"/>
    <w:rsid w:val="00B31114"/>
    <w:rsid w:val="00B34022"/>
    <w:rsid w:val="00B34477"/>
    <w:rsid w:val="00B357A4"/>
    <w:rsid w:val="00B35935"/>
    <w:rsid w:val="00B37E63"/>
    <w:rsid w:val="00B40094"/>
    <w:rsid w:val="00B432D1"/>
    <w:rsid w:val="00B444A2"/>
    <w:rsid w:val="00B62A57"/>
    <w:rsid w:val="00B62CFB"/>
    <w:rsid w:val="00B65129"/>
    <w:rsid w:val="00B6604C"/>
    <w:rsid w:val="00B72D61"/>
    <w:rsid w:val="00B7516B"/>
    <w:rsid w:val="00B80D5B"/>
    <w:rsid w:val="00B81A41"/>
    <w:rsid w:val="00B8231A"/>
    <w:rsid w:val="00B95C8D"/>
    <w:rsid w:val="00BA1F78"/>
    <w:rsid w:val="00BB4F12"/>
    <w:rsid w:val="00BB55C0"/>
    <w:rsid w:val="00BB5F90"/>
    <w:rsid w:val="00BB67C7"/>
    <w:rsid w:val="00BC0920"/>
    <w:rsid w:val="00BC32B8"/>
    <w:rsid w:val="00BC71AC"/>
    <w:rsid w:val="00BF39F0"/>
    <w:rsid w:val="00BF5763"/>
    <w:rsid w:val="00C05661"/>
    <w:rsid w:val="00C113AA"/>
    <w:rsid w:val="00C11FDF"/>
    <w:rsid w:val="00C158FD"/>
    <w:rsid w:val="00C21FA3"/>
    <w:rsid w:val="00C25763"/>
    <w:rsid w:val="00C25781"/>
    <w:rsid w:val="00C34A5B"/>
    <w:rsid w:val="00C40F4B"/>
    <w:rsid w:val="00C52188"/>
    <w:rsid w:val="00C572C4"/>
    <w:rsid w:val="00C62BF9"/>
    <w:rsid w:val="00C65607"/>
    <w:rsid w:val="00C731BB"/>
    <w:rsid w:val="00C87634"/>
    <w:rsid w:val="00C934F1"/>
    <w:rsid w:val="00C95306"/>
    <w:rsid w:val="00C95DA9"/>
    <w:rsid w:val="00CA0015"/>
    <w:rsid w:val="00CA151C"/>
    <w:rsid w:val="00CA6984"/>
    <w:rsid w:val="00CB1900"/>
    <w:rsid w:val="00CB3288"/>
    <w:rsid w:val="00CB43C1"/>
    <w:rsid w:val="00CC4A70"/>
    <w:rsid w:val="00CC7513"/>
    <w:rsid w:val="00CD077D"/>
    <w:rsid w:val="00CE1DDE"/>
    <w:rsid w:val="00CE2476"/>
    <w:rsid w:val="00CE5183"/>
    <w:rsid w:val="00CF3FC3"/>
    <w:rsid w:val="00D00358"/>
    <w:rsid w:val="00D079EE"/>
    <w:rsid w:val="00D07B73"/>
    <w:rsid w:val="00D13E83"/>
    <w:rsid w:val="00D25C1B"/>
    <w:rsid w:val="00D310A9"/>
    <w:rsid w:val="00D3438E"/>
    <w:rsid w:val="00D664F2"/>
    <w:rsid w:val="00D73323"/>
    <w:rsid w:val="00D76C0D"/>
    <w:rsid w:val="00D83539"/>
    <w:rsid w:val="00D9180B"/>
    <w:rsid w:val="00D97154"/>
    <w:rsid w:val="00DA1E06"/>
    <w:rsid w:val="00DA20A1"/>
    <w:rsid w:val="00DA7C1C"/>
    <w:rsid w:val="00DB4D6B"/>
    <w:rsid w:val="00DB7E6C"/>
    <w:rsid w:val="00DC2302"/>
    <w:rsid w:val="00DC3BE8"/>
    <w:rsid w:val="00DE50C1"/>
    <w:rsid w:val="00DF0686"/>
    <w:rsid w:val="00E00BA5"/>
    <w:rsid w:val="00E026D8"/>
    <w:rsid w:val="00E04378"/>
    <w:rsid w:val="00E138E0"/>
    <w:rsid w:val="00E311B3"/>
    <w:rsid w:val="00E3132E"/>
    <w:rsid w:val="00E313AE"/>
    <w:rsid w:val="00E36BEC"/>
    <w:rsid w:val="00E36EA0"/>
    <w:rsid w:val="00E514BA"/>
    <w:rsid w:val="00E538CE"/>
    <w:rsid w:val="00E56A85"/>
    <w:rsid w:val="00E61F30"/>
    <w:rsid w:val="00E657E1"/>
    <w:rsid w:val="00E67DF0"/>
    <w:rsid w:val="00E7274C"/>
    <w:rsid w:val="00E746FA"/>
    <w:rsid w:val="00E74E00"/>
    <w:rsid w:val="00E75C57"/>
    <w:rsid w:val="00E76252"/>
    <w:rsid w:val="00E7626A"/>
    <w:rsid w:val="00E76A4E"/>
    <w:rsid w:val="00E813A3"/>
    <w:rsid w:val="00E86AE3"/>
    <w:rsid w:val="00E86F85"/>
    <w:rsid w:val="00E873E1"/>
    <w:rsid w:val="00E90B60"/>
    <w:rsid w:val="00E9626F"/>
    <w:rsid w:val="00EC40AD"/>
    <w:rsid w:val="00ED1D0B"/>
    <w:rsid w:val="00ED696C"/>
    <w:rsid w:val="00ED6F50"/>
    <w:rsid w:val="00ED72D3"/>
    <w:rsid w:val="00EF29AB"/>
    <w:rsid w:val="00EF56AF"/>
    <w:rsid w:val="00F01784"/>
    <w:rsid w:val="00F02C40"/>
    <w:rsid w:val="00F04053"/>
    <w:rsid w:val="00F04A38"/>
    <w:rsid w:val="00F12831"/>
    <w:rsid w:val="00F24311"/>
    <w:rsid w:val="00F24917"/>
    <w:rsid w:val="00F30D40"/>
    <w:rsid w:val="00F410DF"/>
    <w:rsid w:val="00F52790"/>
    <w:rsid w:val="00F52FF0"/>
    <w:rsid w:val="00F8225E"/>
    <w:rsid w:val="00F86418"/>
    <w:rsid w:val="00F8790D"/>
    <w:rsid w:val="00F9297B"/>
    <w:rsid w:val="00F97D4F"/>
    <w:rsid w:val="00FA6611"/>
    <w:rsid w:val="00FB6CC0"/>
    <w:rsid w:val="00FD1316"/>
    <w:rsid w:val="00FD350A"/>
    <w:rsid w:val="00FD3D77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8E392"/>
  <w15:docId w15:val="{39B1BA2C-73FF-49D2-95EE-DFF90230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2247-B301-4491-8121-B896C8B0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1574</TotalTime>
  <Pages>34</Pages>
  <Words>5962</Words>
  <Characters>33984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admin</cp:lastModifiedBy>
  <cp:revision>152</cp:revision>
  <cp:lastPrinted>2021-08-16T10:31:00Z</cp:lastPrinted>
  <dcterms:created xsi:type="dcterms:W3CDTF">2018-11-09T14:29:00Z</dcterms:created>
  <dcterms:modified xsi:type="dcterms:W3CDTF">2021-08-16T10:37:00Z</dcterms:modified>
</cp:coreProperties>
</file>