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CB" w:rsidRDefault="00187CCB" w:rsidP="00187CC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CB" w:rsidRPr="00813FB4" w:rsidRDefault="00187CCB" w:rsidP="00187CC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187CCB" w:rsidRDefault="00187CCB" w:rsidP="00187CC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187CCB" w:rsidRPr="00E56159" w:rsidRDefault="00187CCB" w:rsidP="00187CC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187CCB" w:rsidRPr="00813FB4" w:rsidRDefault="00187CCB" w:rsidP="00187CC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187CCB" w:rsidRPr="00813FB4" w:rsidRDefault="00187CCB" w:rsidP="00187CC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E67AF9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</w:p>
    <w:p w:rsidR="00187CCB" w:rsidRPr="003809BE" w:rsidRDefault="00187CCB" w:rsidP="00187CCB">
      <w:pPr>
        <w:jc w:val="center"/>
        <w:rPr>
          <w:szCs w:val="28"/>
        </w:rPr>
      </w:pPr>
    </w:p>
    <w:p w:rsidR="00187CCB" w:rsidRPr="00775B32" w:rsidRDefault="00187CCB" w:rsidP="00187CC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187CCB" w:rsidRPr="008B04F0" w:rsidRDefault="00187CCB" w:rsidP="00187CCB">
      <w:pPr>
        <w:jc w:val="both"/>
        <w:rPr>
          <w:szCs w:val="28"/>
        </w:rPr>
      </w:pPr>
    </w:p>
    <w:p w:rsidR="00187CCB" w:rsidRDefault="00187CCB" w:rsidP="004079CB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 xml:space="preserve">30.12.2021              </w:t>
      </w:r>
      <w:r>
        <w:rPr>
          <w:b/>
        </w:rPr>
        <w:tab/>
        <w:t xml:space="preserve">    № 1</w:t>
      </w:r>
      <w:r w:rsidR="004079CB">
        <w:rPr>
          <w:b/>
        </w:rPr>
        <w:t>80</w:t>
      </w:r>
      <w:r>
        <w:rPr>
          <w:b/>
        </w:rPr>
        <w:t xml:space="preserve">                             </w:t>
      </w:r>
      <w:proofErr w:type="spellStart"/>
      <w:r>
        <w:rPr>
          <w:b/>
        </w:rPr>
        <w:t>р.п</w:t>
      </w:r>
      <w:proofErr w:type="spellEnd"/>
      <w:r>
        <w:rPr>
          <w:b/>
        </w:rPr>
        <w:t>.  Каменоломни</w:t>
      </w:r>
    </w:p>
    <w:p w:rsidR="00187CCB" w:rsidRDefault="00187CCB" w:rsidP="00187CC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187CCB" w:rsidTr="002D259B">
        <w:trPr>
          <w:trHeight w:val="891"/>
        </w:trPr>
        <w:tc>
          <w:tcPr>
            <w:tcW w:w="4717" w:type="dxa"/>
          </w:tcPr>
          <w:p w:rsidR="00187CCB" w:rsidRPr="005B70AF" w:rsidRDefault="00187CCB" w:rsidP="004079CB">
            <w:pPr>
              <w:ind w:right="248"/>
              <w:jc w:val="both"/>
              <w:rPr>
                <w:szCs w:val="28"/>
              </w:rPr>
            </w:pPr>
            <w:r w:rsidRPr="005A2EB4">
              <w:rPr>
                <w:color w:val="000000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Pr="00187CCB">
              <w:rPr>
                <w:color w:val="000000"/>
                <w:szCs w:val="28"/>
              </w:rPr>
              <w:t>при осуществлении муниципального</w:t>
            </w:r>
            <w:r w:rsidR="004079CB">
              <w:rPr>
                <w:color w:val="000000"/>
                <w:szCs w:val="28"/>
              </w:rPr>
              <w:t xml:space="preserve"> </w:t>
            </w:r>
            <w:r w:rsidR="004079CB" w:rsidRPr="00B11143">
              <w:t>жилищно</w:t>
            </w:r>
            <w:r w:rsidR="004079CB">
              <w:t>го</w:t>
            </w:r>
            <w:r w:rsidRPr="00187CCB">
              <w:rPr>
                <w:color w:val="000000"/>
                <w:szCs w:val="28"/>
              </w:rPr>
              <w:t xml:space="preserve"> контроля </w:t>
            </w:r>
            <w:r w:rsidRPr="005A2EB4">
              <w:rPr>
                <w:color w:val="000000"/>
                <w:szCs w:val="28"/>
              </w:rPr>
              <w:t>на 2022 год</w:t>
            </w:r>
          </w:p>
        </w:tc>
      </w:tr>
    </w:tbl>
    <w:p w:rsidR="00187CCB" w:rsidRDefault="00187CCB" w:rsidP="00187CCB">
      <w:pPr>
        <w:jc w:val="both"/>
        <w:rPr>
          <w:szCs w:val="28"/>
        </w:rPr>
      </w:pPr>
    </w:p>
    <w:p w:rsidR="00187CCB" w:rsidRDefault="00187CCB" w:rsidP="004079CB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Pr="005A2EB4">
        <w:rPr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</w:t>
      </w:r>
      <w:r w:rsidR="00E67AF9" w:rsidRPr="00E67AF9">
        <w:rPr>
          <w:szCs w:val="28"/>
        </w:rPr>
        <w:t xml:space="preserve"> </w:t>
      </w:r>
      <w:r w:rsidR="00454BB6" w:rsidRPr="00454BB6">
        <w:rPr>
          <w:szCs w:val="28"/>
        </w:rPr>
        <w:t>Постановление</w:t>
      </w:r>
      <w:r w:rsidR="00454BB6">
        <w:rPr>
          <w:szCs w:val="28"/>
        </w:rPr>
        <w:t>м</w:t>
      </w:r>
      <w:r w:rsidR="00454BB6" w:rsidRPr="00454BB6">
        <w:rPr>
          <w:szCs w:val="28"/>
        </w:rPr>
        <w:t xml:space="preserve"> Правительства РФ от 26.12.2018 N 1680"Об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454BB6">
        <w:rPr>
          <w:szCs w:val="28"/>
        </w:rPr>
        <w:t>,</w:t>
      </w:r>
      <w:r w:rsidRPr="005A2EB4">
        <w:rPr>
          <w:szCs w:val="28"/>
        </w:rPr>
        <w:t xml:space="preserve"> Постановлением Правительства Российской Федерации от 25.06.2021 № 990 «Об</w:t>
      </w:r>
      <w:proofErr w:type="gramEnd"/>
      <w:r w:rsidR="00E67AF9" w:rsidRPr="00E67AF9">
        <w:rPr>
          <w:szCs w:val="28"/>
        </w:rPr>
        <w:t xml:space="preserve"> </w:t>
      </w:r>
      <w:proofErr w:type="gramStart"/>
      <w:r w:rsidRPr="005A2EB4">
        <w:rPr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</w:t>
      </w:r>
      <w:r>
        <w:rPr>
          <w:szCs w:val="28"/>
        </w:rPr>
        <w:t>путатов Октябрьского района от 09</w:t>
      </w:r>
      <w:r w:rsidRPr="005A2EB4">
        <w:rPr>
          <w:szCs w:val="28"/>
        </w:rPr>
        <w:t xml:space="preserve">.09.2021 № </w:t>
      </w:r>
      <w:r>
        <w:rPr>
          <w:szCs w:val="28"/>
        </w:rPr>
        <w:t>2</w:t>
      </w:r>
      <w:r w:rsidR="002D259B">
        <w:rPr>
          <w:szCs w:val="28"/>
        </w:rPr>
        <w:t>4</w:t>
      </w:r>
      <w:r w:rsidR="004079CB">
        <w:rPr>
          <w:szCs w:val="28"/>
        </w:rPr>
        <w:t>3</w:t>
      </w:r>
      <w:r w:rsidRPr="005A2EB4">
        <w:rPr>
          <w:szCs w:val="28"/>
        </w:rPr>
        <w:t xml:space="preserve"> «</w:t>
      </w:r>
      <w:r w:rsidR="002D259B" w:rsidRPr="00E81A8A">
        <w:rPr>
          <w:szCs w:val="28"/>
        </w:rPr>
        <w:t xml:space="preserve">Об утверждении Положения о </w:t>
      </w:r>
      <w:bookmarkStart w:id="0" w:name="_Hlk73706793"/>
      <w:r w:rsidR="002D259B" w:rsidRPr="00E81A8A">
        <w:rPr>
          <w:szCs w:val="28"/>
        </w:rPr>
        <w:t xml:space="preserve">муниципальном </w:t>
      </w:r>
      <w:r w:rsidR="004079CB" w:rsidRPr="00B11143">
        <w:t>жилищном</w:t>
      </w:r>
      <w:r w:rsidR="004079CB" w:rsidRPr="00E81A8A">
        <w:rPr>
          <w:szCs w:val="28"/>
        </w:rPr>
        <w:t xml:space="preserve"> </w:t>
      </w:r>
      <w:r w:rsidR="004079CB">
        <w:rPr>
          <w:szCs w:val="28"/>
        </w:rPr>
        <w:t xml:space="preserve"> </w:t>
      </w:r>
      <w:r w:rsidR="002D259B" w:rsidRPr="00E81A8A">
        <w:rPr>
          <w:szCs w:val="28"/>
        </w:rPr>
        <w:t xml:space="preserve">контроле </w:t>
      </w:r>
      <w:bookmarkEnd w:id="0"/>
      <w:r w:rsidR="002D259B" w:rsidRPr="00E81A8A">
        <w:rPr>
          <w:szCs w:val="28"/>
        </w:rPr>
        <w:t>на территории  муниципального образования  «Каменоломненское городское поселение» Октябрьского района Ростовской области</w:t>
      </w:r>
      <w:r w:rsidRPr="005A2EB4">
        <w:rPr>
          <w:szCs w:val="28"/>
        </w:rPr>
        <w:t>»</w:t>
      </w:r>
      <w:r w:rsidRPr="0063569E">
        <w:rPr>
          <w:szCs w:val="28"/>
        </w:rPr>
        <w:t xml:space="preserve">, </w:t>
      </w:r>
      <w:r w:rsidR="002D259B">
        <w:rPr>
          <w:szCs w:val="28"/>
        </w:rPr>
        <w:t xml:space="preserve">п. 9 </w:t>
      </w:r>
      <w:r w:rsidRPr="0063569E">
        <w:rPr>
          <w:szCs w:val="28"/>
        </w:rPr>
        <w:t>ст</w:t>
      </w:r>
      <w:r w:rsidR="002D259B">
        <w:rPr>
          <w:szCs w:val="28"/>
        </w:rPr>
        <w:t xml:space="preserve">. </w:t>
      </w:r>
      <w:r w:rsidRPr="0063569E">
        <w:rPr>
          <w:szCs w:val="28"/>
        </w:rPr>
        <w:t>46 Устава муниципального образования «Каменоломненское городское поселение»</w:t>
      </w:r>
      <w:proofErr w:type="gramEnd"/>
    </w:p>
    <w:p w:rsidR="00187CCB" w:rsidRPr="00BC546A" w:rsidRDefault="00187CCB" w:rsidP="00187CCB">
      <w:pPr>
        <w:jc w:val="both"/>
        <w:rPr>
          <w:szCs w:val="28"/>
        </w:rPr>
      </w:pPr>
    </w:p>
    <w:p w:rsidR="00187CCB" w:rsidRDefault="00187CCB" w:rsidP="00187CC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187CCB" w:rsidRPr="006E4859" w:rsidRDefault="00187CCB" w:rsidP="00187CCB">
      <w:pPr>
        <w:jc w:val="center"/>
        <w:rPr>
          <w:szCs w:val="28"/>
        </w:rPr>
      </w:pPr>
    </w:p>
    <w:p w:rsidR="00187CCB" w:rsidRPr="005A2EB4" w:rsidRDefault="00187CCB" w:rsidP="004079CB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59B" w:rsidRPr="00187CCB">
        <w:rPr>
          <w:color w:val="000000"/>
          <w:szCs w:val="28"/>
        </w:rPr>
        <w:t>при осуществлении муниципального</w:t>
      </w:r>
      <w:r w:rsidR="004079CB">
        <w:rPr>
          <w:color w:val="000000"/>
          <w:szCs w:val="28"/>
        </w:rPr>
        <w:t xml:space="preserve"> </w:t>
      </w:r>
      <w:r w:rsidR="004079CB">
        <w:lastRenderedPageBreak/>
        <w:t>жилищного</w:t>
      </w:r>
      <w:r w:rsidR="002D259B" w:rsidRPr="00187CCB">
        <w:rPr>
          <w:color w:val="000000"/>
          <w:szCs w:val="28"/>
        </w:rPr>
        <w:t xml:space="preserve"> контроля </w:t>
      </w:r>
      <w:r w:rsidR="002D259B" w:rsidRPr="005A2EB4">
        <w:rPr>
          <w:color w:val="000000"/>
          <w:szCs w:val="28"/>
        </w:rPr>
        <w:t>на 2022 год</w:t>
      </w:r>
      <w:r w:rsidR="002D259B">
        <w:rPr>
          <w:color w:val="000000"/>
          <w:szCs w:val="28"/>
        </w:rPr>
        <w:t xml:space="preserve"> согласно приложению к настоящему постановлению</w:t>
      </w:r>
      <w:r w:rsidRPr="005A2EB4">
        <w:rPr>
          <w:color w:val="000000"/>
          <w:szCs w:val="28"/>
        </w:rPr>
        <w:t>.</w:t>
      </w:r>
    </w:p>
    <w:p w:rsidR="00187CCB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 xml:space="preserve">2. Настоящее постановление вступает в силу с 01.01.2022 года и подлежит размещению на официальном сайте Администрации </w:t>
      </w:r>
      <w:r>
        <w:rPr>
          <w:color w:val="000000"/>
          <w:szCs w:val="28"/>
        </w:rPr>
        <w:t xml:space="preserve">Каменоломненского  городского поселения </w:t>
      </w:r>
      <w:r w:rsidRPr="005A2EB4">
        <w:rPr>
          <w:color w:val="000000"/>
          <w:szCs w:val="28"/>
        </w:rPr>
        <w:t>в сети «Интернет».</w:t>
      </w:r>
    </w:p>
    <w:p w:rsidR="00187CCB" w:rsidRPr="005A2EB4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proofErr w:type="gramStart"/>
      <w:r w:rsidRPr="00FE3A7C">
        <w:rPr>
          <w:szCs w:val="28"/>
        </w:rPr>
        <w:t>Контроль за</w:t>
      </w:r>
      <w:proofErr w:type="gramEnd"/>
      <w:r w:rsidRPr="00FE3A7C">
        <w:rPr>
          <w:szCs w:val="28"/>
        </w:rPr>
        <w:t xml:space="preserve"> исполнением данного постановления возложить на заместителя главы Администрации по ЖКХ, строительству</w:t>
      </w:r>
      <w:r w:rsidRPr="00F85913">
        <w:rPr>
          <w:szCs w:val="28"/>
        </w:rPr>
        <w:t xml:space="preserve"> и благоустройству</w:t>
      </w:r>
      <w:r w:rsidR="002D259B">
        <w:rPr>
          <w:szCs w:val="28"/>
        </w:rPr>
        <w:t>.</w:t>
      </w:r>
    </w:p>
    <w:p w:rsidR="00187CCB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932E3E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86363F" w:rsidRDefault="00187CCB" w:rsidP="00187CCB">
      <w:pPr>
        <w:rPr>
          <w:szCs w:val="28"/>
        </w:rPr>
      </w:pPr>
      <w:r w:rsidRPr="0086363F">
        <w:rPr>
          <w:szCs w:val="28"/>
        </w:rPr>
        <w:t>Глава Администрации</w:t>
      </w:r>
    </w:p>
    <w:p w:rsidR="00187CCB" w:rsidRPr="0086363F" w:rsidRDefault="00187CCB" w:rsidP="00187CCB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187CCB" w:rsidRDefault="00187CCB" w:rsidP="00187CCB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4079CB">
        <w:rPr>
          <w:szCs w:val="28"/>
        </w:rPr>
        <w:t xml:space="preserve">                          </w:t>
      </w:r>
      <w:proofErr w:type="spellStart"/>
      <w:r w:rsidRPr="0086363F">
        <w:rPr>
          <w:szCs w:val="28"/>
        </w:rPr>
        <w:t>М.С.Симисенко</w:t>
      </w:r>
      <w:proofErr w:type="spellEnd"/>
    </w:p>
    <w:p w:rsidR="00187CCB" w:rsidRDefault="00187CCB" w:rsidP="00187CCB">
      <w:pPr>
        <w:ind w:right="-2" w:firstLine="720"/>
        <w:rPr>
          <w:szCs w:val="28"/>
        </w:rPr>
      </w:pPr>
    </w:p>
    <w:p w:rsidR="00187CCB" w:rsidRDefault="00187CCB" w:rsidP="00187CCB">
      <w:pPr>
        <w:ind w:right="-2" w:firstLine="720"/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Default="00187CCB" w:rsidP="00187CCB">
      <w:pPr>
        <w:rPr>
          <w:szCs w:val="28"/>
        </w:rPr>
      </w:pPr>
    </w:p>
    <w:p w:rsidR="00005DC2" w:rsidRDefault="00005DC2" w:rsidP="00187CCB">
      <w:pPr>
        <w:rPr>
          <w:szCs w:val="28"/>
        </w:rPr>
      </w:pPr>
    </w:p>
    <w:p w:rsidR="00005DC2" w:rsidRDefault="00005DC2" w:rsidP="00187CCB">
      <w:pPr>
        <w:rPr>
          <w:szCs w:val="28"/>
        </w:rPr>
      </w:pPr>
    </w:p>
    <w:p w:rsidR="00005DC2" w:rsidRDefault="00005DC2" w:rsidP="00187CCB">
      <w:pPr>
        <w:rPr>
          <w:szCs w:val="28"/>
        </w:rPr>
      </w:pPr>
    </w:p>
    <w:p w:rsidR="00005DC2" w:rsidRPr="005A2EB4" w:rsidRDefault="00005DC2" w:rsidP="00187CCB">
      <w:pPr>
        <w:rPr>
          <w:szCs w:val="28"/>
        </w:rPr>
      </w:pPr>
    </w:p>
    <w:p w:rsidR="00187CCB" w:rsidRPr="005A2EB4" w:rsidRDefault="00187CCB" w:rsidP="00187CCB">
      <w:pPr>
        <w:rPr>
          <w:szCs w:val="28"/>
        </w:rPr>
      </w:pPr>
    </w:p>
    <w:p w:rsidR="00187CCB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187CCB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             Администрации</w:t>
      </w:r>
    </w:p>
    <w:p w:rsidR="00187CCB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Каменоломненского</w:t>
      </w:r>
    </w:p>
    <w:p w:rsidR="00187CCB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городского поселения </w:t>
      </w:r>
    </w:p>
    <w:p w:rsidR="00187CCB" w:rsidRDefault="00187CCB" w:rsidP="004079CB">
      <w:pPr>
        <w:ind w:left="6237"/>
        <w:contextualSpacing/>
        <w:jc w:val="center"/>
        <w:rPr>
          <w:szCs w:val="28"/>
        </w:rPr>
      </w:pPr>
      <w:r>
        <w:rPr>
          <w:color w:val="000000"/>
          <w:sz w:val="27"/>
          <w:szCs w:val="27"/>
        </w:rPr>
        <w:t xml:space="preserve">от </w:t>
      </w:r>
      <w:r w:rsidR="002D259B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.12.2021 № </w:t>
      </w:r>
      <w:r w:rsidR="002D259B">
        <w:rPr>
          <w:color w:val="000000"/>
          <w:sz w:val="27"/>
          <w:szCs w:val="27"/>
        </w:rPr>
        <w:t>1</w:t>
      </w:r>
      <w:r w:rsidR="004079CB">
        <w:rPr>
          <w:color w:val="000000"/>
          <w:sz w:val="27"/>
          <w:szCs w:val="27"/>
        </w:rPr>
        <w:t>80</w:t>
      </w:r>
    </w:p>
    <w:p w:rsidR="00314B52" w:rsidRDefault="0071154B" w:rsidP="0071154B">
      <w:pPr>
        <w:jc w:val="center"/>
        <w:rPr>
          <w:b/>
          <w:bCs/>
          <w:szCs w:val="28"/>
        </w:rPr>
      </w:pPr>
      <w:r w:rsidRPr="000925AA">
        <w:rPr>
          <w:b/>
          <w:bCs/>
          <w:szCs w:val="28"/>
        </w:rPr>
        <w:t>Программа</w:t>
      </w:r>
    </w:p>
    <w:p w:rsidR="0071154B" w:rsidRDefault="0071154B" w:rsidP="004079CB">
      <w:pPr>
        <w:jc w:val="center"/>
        <w:rPr>
          <w:b/>
          <w:bCs/>
          <w:szCs w:val="28"/>
        </w:rPr>
      </w:pPr>
      <w:r w:rsidRPr="00D44526">
        <w:rPr>
          <w:b/>
          <w:bCs/>
          <w:szCs w:val="28"/>
        </w:rPr>
        <w:t xml:space="preserve">профилактики </w:t>
      </w:r>
      <w:r>
        <w:rPr>
          <w:rStyle w:val="a8"/>
          <w:szCs w:val="28"/>
        </w:rPr>
        <w:t xml:space="preserve">рисков причинения вреда (ущерба) охраняемым </w:t>
      </w:r>
      <w:r w:rsidRPr="000D68EE">
        <w:rPr>
          <w:rStyle w:val="a8"/>
          <w:szCs w:val="28"/>
        </w:rPr>
        <w:t>законо</w:t>
      </w:r>
      <w:r>
        <w:rPr>
          <w:rStyle w:val="a8"/>
          <w:szCs w:val="28"/>
        </w:rPr>
        <w:t xml:space="preserve">м ценностям </w:t>
      </w:r>
      <w:r w:rsidR="00314B52" w:rsidRPr="00314B52">
        <w:rPr>
          <w:b/>
          <w:bCs/>
          <w:szCs w:val="28"/>
        </w:rPr>
        <w:t xml:space="preserve">при осуществлении муниципального </w:t>
      </w:r>
      <w:r w:rsidR="004079CB" w:rsidRPr="004079CB">
        <w:rPr>
          <w:b/>
          <w:bCs/>
          <w:szCs w:val="28"/>
        </w:rPr>
        <w:t>жилищно</w:t>
      </w:r>
      <w:r w:rsidR="004079CB">
        <w:rPr>
          <w:b/>
          <w:bCs/>
          <w:szCs w:val="28"/>
        </w:rPr>
        <w:t xml:space="preserve">го </w:t>
      </w:r>
      <w:r w:rsidR="00314B52" w:rsidRPr="00314B52">
        <w:rPr>
          <w:b/>
          <w:bCs/>
          <w:szCs w:val="28"/>
        </w:rPr>
        <w:t>контроля  на 2022</w:t>
      </w:r>
      <w:r w:rsidR="00314B52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.</w:t>
      </w:r>
    </w:p>
    <w:p w:rsidR="0071154B" w:rsidRPr="002C0BB6" w:rsidRDefault="0071154B" w:rsidP="0071154B">
      <w:pPr>
        <w:jc w:val="center"/>
        <w:rPr>
          <w:b/>
          <w:bCs/>
          <w:szCs w:val="28"/>
        </w:rPr>
      </w:pPr>
    </w:p>
    <w:p w:rsidR="00005DC2" w:rsidRPr="00B53506" w:rsidRDefault="00005DC2" w:rsidP="00005DC2">
      <w:pPr>
        <w:autoSpaceDE w:val="0"/>
        <w:autoSpaceDN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Раздел I</w:t>
      </w:r>
    </w:p>
    <w:p w:rsidR="00005DC2" w:rsidRPr="00B53506" w:rsidRDefault="00005DC2" w:rsidP="00005DC2">
      <w:pPr>
        <w:autoSpaceDE w:val="0"/>
        <w:autoSpaceDN w:val="0"/>
        <w:jc w:val="center"/>
        <w:outlineLvl w:val="1"/>
        <w:rPr>
          <w:b/>
          <w:szCs w:val="28"/>
        </w:rPr>
      </w:pPr>
      <w:r w:rsidRPr="00B53506">
        <w:rPr>
          <w:b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(ущерба) охраняемым законом ценностям</w:t>
      </w:r>
    </w:p>
    <w:p w:rsidR="00005DC2" w:rsidRDefault="00005DC2" w:rsidP="00005DC2">
      <w:pPr>
        <w:ind w:firstLine="709"/>
        <w:jc w:val="center"/>
      </w:pPr>
    </w:p>
    <w:p w:rsidR="00005DC2" w:rsidRDefault="00005DC2" w:rsidP="00005DC2">
      <w:pPr>
        <w:ind w:firstLine="709"/>
        <w:jc w:val="both"/>
      </w:pPr>
      <w:r w:rsidRPr="00664FE3">
        <w:t xml:space="preserve">Программа профилактики нарушений обязательных требований, требований, установленных муниципальными правовыми актами, в области муниципального жилищного контроля на территории </w:t>
      </w:r>
      <w:r>
        <w:t xml:space="preserve">Каменоломненского городского поселения </w:t>
      </w:r>
      <w:r w:rsidRPr="00664FE3">
        <w:t>на 202</w:t>
      </w:r>
      <w:r>
        <w:t xml:space="preserve">2 </w:t>
      </w:r>
      <w:r w:rsidRPr="00A94B28">
        <w:t xml:space="preserve">год </w:t>
      </w:r>
      <w:r>
        <w:br/>
      </w:r>
      <w:r w:rsidRPr="00A94B28">
        <w:t>(далее – Програм</w:t>
      </w:r>
      <w:r>
        <w:t>ма) реализуется Администрацией Каменоломненского городского поселения</w:t>
      </w:r>
      <w:r w:rsidRPr="00A94B28">
        <w:t xml:space="preserve"> </w:t>
      </w:r>
      <w:r>
        <w:t>в рамках муниципального жи</w:t>
      </w:r>
      <w:r w:rsidRPr="00A94B28">
        <w:t xml:space="preserve">лищного контроля на территории муниципального образования </w:t>
      </w:r>
      <w:r>
        <w:rPr>
          <w:szCs w:val="28"/>
        </w:rPr>
        <w:t>«Каменоломненское городское поселение»</w:t>
      </w:r>
      <w:r>
        <w:t>.</w:t>
      </w:r>
    </w:p>
    <w:p w:rsidR="00005DC2" w:rsidRDefault="00005DC2" w:rsidP="00005DC2">
      <w:pPr>
        <w:ind w:firstLine="709"/>
        <w:jc w:val="both"/>
      </w:pPr>
      <w:r w:rsidRPr="00664FE3">
        <w:t xml:space="preserve">Предмет муниципального контроля установлен </w:t>
      </w:r>
      <w:r>
        <w:t>решением Собрания депутатов Каменоломненского городского поселения от 09.09.2021 № 243 «</w:t>
      </w:r>
      <w:r w:rsidRPr="00005DC2">
        <w:t>Об утверждении Положения о муниципальном жилищном контроле на территории муниципального образования  «Каменоломненское городское поселение» Октябрьского района Ростовской области</w:t>
      </w:r>
      <w:r>
        <w:t xml:space="preserve">». </w:t>
      </w:r>
    </w:p>
    <w:p w:rsidR="00005DC2" w:rsidRDefault="00005DC2" w:rsidP="00005DC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Должностными лицами Администрации Каменоломненского городского поселения, уполномоченными на организацию и проведение на территории муниципального образования «Каменоломненское городское поселение»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Ростовской области в сфере жилищных отношений, а также муниципальными правовыми актами, являются заместитель главы администрации по ЖКХ, строительству и благоустройству, заведующий сектором</w:t>
      </w:r>
      <w:proofErr w:type="gramEnd"/>
      <w:r>
        <w:rPr>
          <w:szCs w:val="28"/>
        </w:rPr>
        <w:t xml:space="preserve">  </w:t>
      </w:r>
      <w:r w:rsidRPr="00005DC2">
        <w:rPr>
          <w:szCs w:val="28"/>
        </w:rPr>
        <w:t>ЖКХ, архитектуры, строительства, благоустройства, транспортного обслуживания населения и реализации инициативных проектов</w:t>
      </w:r>
      <w:r w:rsidR="006D788C">
        <w:rPr>
          <w:szCs w:val="28"/>
        </w:rPr>
        <w:t xml:space="preserve"> (далее – уполномоченные должностные лица)</w:t>
      </w:r>
      <w:r>
        <w:rPr>
          <w:szCs w:val="28"/>
        </w:rPr>
        <w:t xml:space="preserve">.  </w:t>
      </w:r>
    </w:p>
    <w:p w:rsidR="00005DC2" w:rsidRDefault="00005DC2" w:rsidP="00005D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Под обязательными требованиями понимаются установленные в соответствии с жилищным законодательством, законодательством об </w:t>
      </w:r>
      <w:r>
        <w:rPr>
          <w:szCs w:val="28"/>
        </w:rPr>
        <w:lastRenderedPageBreak/>
        <w:t>энергосбережении и о повышении энергетической эффективности требования к использованию и сохранности муниципального жилищного фонда, в том числе:</w:t>
      </w:r>
    </w:p>
    <w:p w:rsidR="00005DC2" w:rsidRDefault="00005DC2" w:rsidP="00005D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к использованию и содержанию помещений муниципального жилищного фонда;</w:t>
      </w:r>
    </w:p>
    <w:p w:rsidR="00005DC2" w:rsidRDefault="00005DC2" w:rsidP="00005D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к использованию и содержанию общего имущества собственников помещений в многоквартирном доме - в случае если все жилые помещения</w:t>
      </w:r>
      <w:r>
        <w:rPr>
          <w:szCs w:val="28"/>
        </w:rPr>
        <w:br/>
        <w:t>в многоквартирном доме, либо их часть, находятся в муниципальной собственности;</w:t>
      </w:r>
    </w:p>
    <w:p w:rsidR="00005DC2" w:rsidRDefault="00005DC2" w:rsidP="00005D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к предоставлению коммунальных услуг собственникам и пользователям помещений в многоквартирных домах - в случае если все жилые помещения в многоквартирном доме, либо их часть находятся в муниципальной собственности, а также в жилых домах, находящихся в муниципальной собственности;</w:t>
      </w:r>
    </w:p>
    <w:p w:rsidR="00005DC2" w:rsidRDefault="00005DC2" w:rsidP="00005D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 к созданию и деятельности юридических лиц, индивидуальных </w:t>
      </w:r>
      <w:r>
        <w:rPr>
          <w:szCs w:val="28"/>
        </w:rPr>
        <w:br/>
        <w:t xml:space="preserve">предпринимателей, осуществляющих управление многоквартирными домами, </w:t>
      </w:r>
      <w:r>
        <w:rPr>
          <w:szCs w:val="28"/>
        </w:rPr>
        <w:br/>
        <w:t xml:space="preserve">оказывающих услуги и (или) выполняющих работы по содержанию и ремонту </w:t>
      </w:r>
      <w:r>
        <w:rPr>
          <w:szCs w:val="28"/>
        </w:rPr>
        <w:br/>
        <w:t>общего имущества в многоквартирных домах, - в случае если все жилые помещения в многоквартирном доме, либо их часть находятся в муниципальной собственности;</w:t>
      </w:r>
    </w:p>
    <w:p w:rsidR="00005DC2" w:rsidRDefault="00005DC2" w:rsidP="00005D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 к энергетической эффективности и оснащенности помещений </w:t>
      </w:r>
      <w:r>
        <w:rPr>
          <w:szCs w:val="28"/>
        </w:rPr>
        <w:br/>
        <w:t>в многоквартирных домах и жилых домов приборами учета используемых энергетических ресурсов - в случае если все жилые помещения в многоквартирном доме, либо их часть находятся в муниципальной собственности.</w:t>
      </w:r>
    </w:p>
    <w:p w:rsidR="00005DC2" w:rsidRDefault="00A658AB" w:rsidP="00005DC2">
      <w:pPr>
        <w:autoSpaceDE w:val="0"/>
        <w:autoSpaceDN w:val="0"/>
        <w:adjustRightInd w:val="0"/>
        <w:ind w:firstLine="709"/>
        <w:jc w:val="both"/>
      </w:pPr>
      <w:r>
        <w:t xml:space="preserve">Муниципальный жилищный фонд Каменоломненского городского поселения составляют </w:t>
      </w:r>
      <w:bookmarkStart w:id="1" w:name="_GoBack"/>
      <w:bookmarkEnd w:id="1"/>
      <w:r w:rsidR="00E67AF9" w:rsidRPr="00E67AF9">
        <w:t>10</w:t>
      </w:r>
      <w:r w:rsidRPr="00E67AF9">
        <w:t xml:space="preserve"> жилых помещений общей площадью </w:t>
      </w:r>
      <w:r w:rsidR="00E67AF9" w:rsidRPr="00E67AF9">
        <w:t>336,</w:t>
      </w:r>
      <w:r w:rsidR="00E67AF9" w:rsidRPr="00E67AF9">
        <w:rPr>
          <w:lang w:val="en-US"/>
        </w:rPr>
        <w:t>5</w:t>
      </w:r>
      <w:r w:rsidRPr="00E67AF9">
        <w:t xml:space="preserve"> м</w:t>
      </w:r>
      <w:proofErr w:type="gramStart"/>
      <w:r w:rsidRPr="00E67AF9">
        <w:rPr>
          <w:vertAlign w:val="superscript"/>
        </w:rPr>
        <w:t>2</w:t>
      </w:r>
      <w:proofErr w:type="gramEnd"/>
      <w:r w:rsidRPr="00E67AF9">
        <w:t>.</w:t>
      </w:r>
    </w:p>
    <w:p w:rsidR="00A658AB" w:rsidRDefault="00A658AB" w:rsidP="00005DC2">
      <w:pPr>
        <w:suppressAutoHyphens/>
        <w:autoSpaceDE w:val="0"/>
        <w:autoSpaceDN w:val="0"/>
        <w:adjustRightInd w:val="0"/>
        <w:ind w:right="-1"/>
        <w:jc w:val="center"/>
        <w:rPr>
          <w:b/>
          <w:szCs w:val="28"/>
        </w:rPr>
      </w:pPr>
    </w:p>
    <w:p w:rsidR="00005DC2" w:rsidRPr="003E66CC" w:rsidRDefault="00005DC2" w:rsidP="00005DC2">
      <w:pPr>
        <w:suppressAutoHyphens/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3E66CC">
        <w:rPr>
          <w:b/>
          <w:szCs w:val="28"/>
        </w:rPr>
        <w:t xml:space="preserve">Раздел </w:t>
      </w:r>
      <w:r w:rsidRPr="003E66CC">
        <w:rPr>
          <w:b/>
          <w:szCs w:val="28"/>
          <w:lang w:val="en-US"/>
        </w:rPr>
        <w:t>II</w:t>
      </w:r>
    </w:p>
    <w:p w:rsidR="00005DC2" w:rsidRDefault="00005DC2" w:rsidP="00005DC2">
      <w:pPr>
        <w:pStyle w:val="ConsPlusTitle"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E66CC">
        <w:rPr>
          <w:rFonts w:ascii="Times New Roman" w:hAnsi="Times New Roman" w:cs="Times New Roman"/>
          <w:bCs w:val="0"/>
          <w:sz w:val="28"/>
          <w:szCs w:val="28"/>
        </w:rPr>
        <w:t>Цели и задачи реализации программы профилактики</w:t>
      </w:r>
    </w:p>
    <w:p w:rsidR="00005DC2" w:rsidRDefault="00005DC2" w:rsidP="00005DC2">
      <w:pPr>
        <w:ind w:firstLine="709"/>
        <w:jc w:val="both"/>
      </w:pPr>
    </w:p>
    <w:p w:rsidR="00005DC2" w:rsidRDefault="00005DC2" w:rsidP="00005DC2">
      <w:pPr>
        <w:ind w:firstLine="709"/>
        <w:jc w:val="both"/>
      </w:pPr>
      <w:r>
        <w:rPr>
          <w:bCs/>
          <w:szCs w:val="28"/>
        </w:rPr>
        <w:t>Целями Программы является:</w:t>
      </w:r>
    </w:p>
    <w:p w:rsidR="00005DC2" w:rsidRPr="00133C47" w:rsidRDefault="00005DC2" w:rsidP="00005DC2">
      <w:pPr>
        <w:ind w:firstLine="709"/>
        <w:jc w:val="both"/>
      </w:pPr>
      <w:r>
        <w:t xml:space="preserve">- предупреждение </w:t>
      </w:r>
      <w:proofErr w:type="gramStart"/>
      <w:r>
        <w:t>нарушений</w:t>
      </w:r>
      <w:proofErr w:type="gramEnd"/>
      <w:r>
        <w:t xml:space="preserve"> </w:t>
      </w:r>
      <w:r w:rsidRPr="00133C47">
        <w:t>подконтрольными субъектами обязательных требований законодательства, включая устранение причин, фак</w:t>
      </w:r>
      <w:r>
        <w:t xml:space="preserve">торов и условий, способствующих </w:t>
      </w:r>
      <w:r w:rsidRPr="00133C47">
        <w:t>возможному нарушению обязательных требований.</w:t>
      </w:r>
    </w:p>
    <w:p w:rsidR="00005DC2" w:rsidRDefault="00005DC2" w:rsidP="00005DC2">
      <w:pPr>
        <w:ind w:firstLine="709"/>
      </w:pPr>
      <w:r w:rsidRPr="00133C47">
        <w:t>Задачами программы являются:</w:t>
      </w:r>
    </w:p>
    <w:p w:rsidR="00005DC2" w:rsidRDefault="00005DC2" w:rsidP="00005DC2">
      <w:pPr>
        <w:ind w:firstLine="709"/>
        <w:jc w:val="both"/>
      </w:pPr>
      <w:r w:rsidRPr="00133C47">
        <w:t>-</w:t>
      </w:r>
      <w:r>
        <w:t> у</w:t>
      </w:r>
      <w:r w:rsidRPr="00133C47">
        <w:t>крепление системы профилактики нарушений обязательных требований путем активизации</w:t>
      </w:r>
      <w:r>
        <w:t xml:space="preserve"> профилактической деятельности;</w:t>
      </w:r>
    </w:p>
    <w:p w:rsidR="00005DC2" w:rsidRDefault="00005DC2" w:rsidP="00005DC2">
      <w:pPr>
        <w:ind w:firstLine="709"/>
        <w:jc w:val="both"/>
      </w:pPr>
      <w:r>
        <w:t>- в</w:t>
      </w:r>
      <w:r w:rsidRPr="00133C47">
        <w:t>ыявление причин, факторов и условий, способствующих нару</w:t>
      </w:r>
      <w:r>
        <w:t xml:space="preserve">шениям </w:t>
      </w:r>
      <w:r>
        <w:br/>
        <w:t>обязательных требований;</w:t>
      </w:r>
    </w:p>
    <w:p w:rsidR="00005DC2" w:rsidRDefault="00005DC2" w:rsidP="00005DC2">
      <w:pPr>
        <w:ind w:firstLine="709"/>
        <w:jc w:val="both"/>
      </w:pPr>
      <w:r>
        <w:t>- п</w:t>
      </w:r>
      <w:r w:rsidRPr="00133C47">
        <w:t xml:space="preserve">овышение правосознания и правовой культуры руководителей </w:t>
      </w:r>
      <w:r>
        <w:br/>
      </w:r>
      <w:r w:rsidRPr="00133C47">
        <w:t>юридических лиц и индивидуальных предпринимателей.</w:t>
      </w:r>
    </w:p>
    <w:p w:rsidR="00005DC2" w:rsidRDefault="00005DC2" w:rsidP="00005DC2">
      <w:pPr>
        <w:ind w:firstLine="709"/>
      </w:pPr>
    </w:p>
    <w:p w:rsidR="00005DC2" w:rsidRDefault="00005DC2" w:rsidP="00005DC2">
      <w:pPr>
        <w:suppressAutoHyphens/>
        <w:autoSpaceDE w:val="0"/>
        <w:autoSpaceDN w:val="0"/>
        <w:adjustRightInd w:val="0"/>
        <w:ind w:right="-1"/>
        <w:jc w:val="center"/>
        <w:rPr>
          <w:b/>
          <w:szCs w:val="28"/>
        </w:rPr>
      </w:pPr>
    </w:p>
    <w:p w:rsidR="00A658AB" w:rsidRDefault="00A658AB" w:rsidP="00005DC2">
      <w:pPr>
        <w:suppressAutoHyphens/>
        <w:autoSpaceDE w:val="0"/>
        <w:autoSpaceDN w:val="0"/>
        <w:adjustRightInd w:val="0"/>
        <w:ind w:right="-1"/>
        <w:jc w:val="center"/>
        <w:rPr>
          <w:b/>
          <w:szCs w:val="28"/>
        </w:rPr>
      </w:pPr>
    </w:p>
    <w:p w:rsidR="00005DC2" w:rsidRPr="00C562A7" w:rsidRDefault="00005DC2" w:rsidP="00005DC2">
      <w:pPr>
        <w:suppressAutoHyphens/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C562A7">
        <w:rPr>
          <w:b/>
          <w:szCs w:val="28"/>
        </w:rPr>
        <w:lastRenderedPageBreak/>
        <w:t xml:space="preserve">Раздел </w:t>
      </w:r>
      <w:r w:rsidRPr="00C562A7">
        <w:rPr>
          <w:b/>
          <w:szCs w:val="28"/>
          <w:lang w:val="en-US"/>
        </w:rPr>
        <w:t>III</w:t>
      </w:r>
    </w:p>
    <w:p w:rsidR="00005DC2" w:rsidRPr="00C562A7" w:rsidRDefault="00005DC2" w:rsidP="00005DC2">
      <w:pPr>
        <w:pStyle w:val="ConsPlusTitle"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62A7">
        <w:rPr>
          <w:rFonts w:ascii="Times New Roman" w:hAnsi="Times New Roman" w:cs="Times New Roman"/>
          <w:bCs w:val="0"/>
          <w:sz w:val="28"/>
          <w:szCs w:val="28"/>
        </w:rPr>
        <w:t>Перечень профилактических мероприятий,</w:t>
      </w:r>
    </w:p>
    <w:p w:rsidR="00005DC2" w:rsidRPr="00C562A7" w:rsidRDefault="00005DC2" w:rsidP="00005DC2">
      <w:pPr>
        <w:pStyle w:val="ConsPlusTitle"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62A7">
        <w:rPr>
          <w:rFonts w:ascii="Times New Roman" w:hAnsi="Times New Roman" w:cs="Times New Roman"/>
          <w:bCs w:val="0"/>
          <w:sz w:val="28"/>
          <w:szCs w:val="28"/>
        </w:rPr>
        <w:t>сроки (периодичность) их проведения</w:t>
      </w:r>
    </w:p>
    <w:p w:rsidR="00005DC2" w:rsidRDefault="00005DC2" w:rsidP="00005DC2">
      <w:pPr>
        <w:ind w:firstLine="709"/>
      </w:pPr>
    </w:p>
    <w:p w:rsidR="00005DC2" w:rsidRDefault="006D788C" w:rsidP="00005DC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A658AB">
        <w:rPr>
          <w:rFonts w:ascii="Times New Roman" w:hAnsi="Times New Roman" w:cs="Times New Roman"/>
          <w:b w:val="0"/>
          <w:sz w:val="28"/>
          <w:szCs w:val="28"/>
        </w:rPr>
        <w:t>полномоченные должностные лица</w:t>
      </w:r>
      <w:r w:rsidR="00005DC2" w:rsidRPr="001201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DC2">
        <w:rPr>
          <w:rFonts w:ascii="Times New Roman" w:hAnsi="Times New Roman" w:cs="Times New Roman"/>
          <w:b w:val="0"/>
          <w:sz w:val="28"/>
          <w:szCs w:val="28"/>
        </w:rPr>
        <w:t>при осуществлении муниципального контроля ежегодно проводит следующие профилактические мероприятия</w:t>
      </w:r>
      <w:r w:rsidR="00005DC2" w:rsidRPr="00F249B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DC2" w:rsidRPr="001814FC" w:rsidRDefault="00005DC2" w:rsidP="00005DC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14FC">
        <w:rPr>
          <w:rFonts w:ascii="Times New Roman" w:hAnsi="Times New Roman" w:cs="Times New Roman"/>
          <w:b w:val="0"/>
          <w:sz w:val="28"/>
          <w:szCs w:val="28"/>
        </w:rPr>
        <w:t>1) Информирование.</w:t>
      </w:r>
    </w:p>
    <w:p w:rsidR="00005DC2" w:rsidRDefault="00005DC2" w:rsidP="006D7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 п</w:t>
      </w:r>
      <w:r w:rsidRPr="002F52E4">
        <w:rPr>
          <w:szCs w:val="28"/>
        </w:rPr>
        <w:t>остоянное</w:t>
      </w:r>
      <w:r>
        <w:rPr>
          <w:szCs w:val="28"/>
        </w:rPr>
        <w:t xml:space="preserve"> р</w:t>
      </w:r>
      <w:r w:rsidRPr="00262124">
        <w:rPr>
          <w:szCs w:val="28"/>
        </w:rPr>
        <w:t xml:space="preserve">азмещение на официальном </w:t>
      </w:r>
      <w:r w:rsidR="006D788C">
        <w:rPr>
          <w:szCs w:val="28"/>
        </w:rPr>
        <w:t xml:space="preserve">сайте Администрации Каменоломненского городского поселения в </w:t>
      </w:r>
      <w:r w:rsidRPr="00262124">
        <w:rPr>
          <w:szCs w:val="28"/>
        </w:rPr>
        <w:t>сети «Интернет»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</w:t>
      </w:r>
      <w:r w:rsidR="006D788C">
        <w:rPr>
          <w:szCs w:val="28"/>
        </w:rPr>
        <w:t xml:space="preserve">метом, муниципального контроля, </w:t>
      </w:r>
      <w:r w:rsidRPr="00262124">
        <w:rPr>
          <w:szCs w:val="28"/>
        </w:rPr>
        <w:t>а также текстов соответствующих нормативных пр</w:t>
      </w:r>
      <w:r>
        <w:rPr>
          <w:szCs w:val="28"/>
        </w:rPr>
        <w:t>авовых актов;</w:t>
      </w:r>
    </w:p>
    <w:p w:rsidR="00005DC2" w:rsidRDefault="00005DC2" w:rsidP="006D788C">
      <w:pPr>
        <w:ind w:firstLine="709"/>
        <w:jc w:val="both"/>
      </w:pPr>
      <w:proofErr w:type="gramStart"/>
      <w:r>
        <w:t>- р</w:t>
      </w:r>
      <w:r w:rsidRPr="00061F4B">
        <w:t xml:space="preserve">азмещение на официальном </w:t>
      </w:r>
      <w:r w:rsidR="006D788C">
        <w:rPr>
          <w:szCs w:val="28"/>
        </w:rPr>
        <w:t>сайте Администрации Каменоломненского городского поселения</w:t>
      </w:r>
      <w:r w:rsidRPr="00061F4B">
        <w:t xml:space="preserve"> в сети «Интернет» обобщенной практики осуществления муниципального жилищного контроля (отчет о работе </w:t>
      </w:r>
      <w:r w:rsidR="006D788C">
        <w:t>уполномоченных специалистов</w:t>
      </w:r>
      <w:r w:rsidRPr="00061F4B">
        <w:t xml:space="preserve"> за прошедший год),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>
        <w:t xml:space="preserve">лях недопущения таких нарушений осуществляется </w:t>
      </w:r>
      <w:r w:rsidRPr="002F52E4">
        <w:t>ежегодно, до 20</w:t>
      </w:r>
      <w:proofErr w:type="gramEnd"/>
      <w:r w:rsidRPr="002F52E4">
        <w:t xml:space="preserve"> января года, следующего за </w:t>
      </w:r>
      <w:proofErr w:type="gramStart"/>
      <w:r w:rsidRPr="002F52E4">
        <w:t>отчетным</w:t>
      </w:r>
      <w:proofErr w:type="gramEnd"/>
      <w:r w:rsidRPr="002F52E4">
        <w:t>;</w:t>
      </w:r>
    </w:p>
    <w:p w:rsidR="00005DC2" w:rsidRDefault="00005DC2" w:rsidP="00005DC2">
      <w:pPr>
        <w:ind w:firstLine="709"/>
        <w:jc w:val="both"/>
      </w:pPr>
      <w:proofErr w:type="gramStart"/>
      <w:r>
        <w:t>- п</w:t>
      </w:r>
      <w:r w:rsidRPr="00B53506">
        <w:t xml:space="preserve">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</w:t>
      </w:r>
      <w:r>
        <w:br/>
      </w:r>
      <w:r w:rsidRPr="00B53506">
        <w:t>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</w:r>
      <w:r>
        <w:t xml:space="preserve"> осуществляется </w:t>
      </w:r>
      <w:r w:rsidRPr="002F52E4">
        <w:t>в случае изменения обязательных требований, требований, установленных</w:t>
      </w:r>
      <w:proofErr w:type="gramEnd"/>
      <w:r w:rsidRPr="002F52E4">
        <w:t xml:space="preserve"> муниципальными правовыми актами;</w:t>
      </w:r>
    </w:p>
    <w:p w:rsidR="00005DC2" w:rsidRPr="002F52E4" w:rsidRDefault="00005DC2" w:rsidP="006D788C">
      <w:pPr>
        <w:ind w:firstLine="709"/>
        <w:jc w:val="both"/>
      </w:pPr>
      <w:r>
        <w:t>- и</w:t>
      </w:r>
      <w:r w:rsidRPr="00B53506">
        <w:t xml:space="preserve">нформирование юридических лиц, индивидуальных предпринимателей </w:t>
      </w:r>
      <w:r>
        <w:br/>
      </w:r>
      <w:r w:rsidRPr="00B53506">
        <w:t>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руководства по соблюдению обязательных требований, требований, установленных муниципальными правовыми актами.</w:t>
      </w:r>
      <w:r>
        <w:t xml:space="preserve"> </w:t>
      </w:r>
      <w:r w:rsidRPr="002F52E4">
        <w:t>Руководство актуализируется по мере изменений законодательства;</w:t>
      </w:r>
    </w:p>
    <w:p w:rsidR="00005DC2" w:rsidRDefault="00005DC2" w:rsidP="00005DC2">
      <w:pPr>
        <w:ind w:firstLine="709"/>
        <w:jc w:val="both"/>
      </w:pPr>
      <w:r>
        <w:t>- р</w:t>
      </w:r>
      <w:r w:rsidRPr="00061F4B">
        <w:t xml:space="preserve">азработка программы профилактики нарушений юридическими лицами </w:t>
      </w:r>
      <w:r>
        <w:br/>
      </w:r>
      <w:r w:rsidRPr="00061F4B">
        <w:t xml:space="preserve">и индивидуальными предпринимателями обязательных требований </w:t>
      </w:r>
      <w:r>
        <w:br/>
      </w:r>
      <w:r w:rsidRPr="00061F4B">
        <w:t>при осуществлении муниципального жилищного контроля</w:t>
      </w:r>
      <w:r>
        <w:t xml:space="preserve"> осуществляется </w:t>
      </w:r>
      <w:r>
        <w:br/>
        <w:t>д</w:t>
      </w:r>
      <w:r w:rsidRPr="002F52E4">
        <w:t>о 20 декабря текущего года.</w:t>
      </w:r>
    </w:p>
    <w:p w:rsidR="00005DC2" w:rsidRDefault="00005DC2" w:rsidP="00005DC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 О</w:t>
      </w:r>
      <w:r w:rsidRPr="00471BC3">
        <w:rPr>
          <w:rFonts w:eastAsia="Calibri"/>
          <w:szCs w:val="28"/>
          <w:lang w:eastAsia="en-US"/>
        </w:rPr>
        <w:t>бобщение правоприменительной практики</w:t>
      </w:r>
      <w:r>
        <w:rPr>
          <w:rFonts w:eastAsia="Calibri"/>
          <w:szCs w:val="28"/>
          <w:lang w:eastAsia="en-US"/>
        </w:rPr>
        <w:t>.</w:t>
      </w:r>
    </w:p>
    <w:p w:rsidR="00005DC2" w:rsidRDefault="00005DC2" w:rsidP="006D788C">
      <w:pPr>
        <w:ind w:firstLine="709"/>
        <w:jc w:val="both"/>
        <w:rPr>
          <w:rFonts w:eastAsia="Calibri"/>
          <w:szCs w:val="28"/>
          <w:lang w:eastAsia="en-US"/>
        </w:rPr>
      </w:pPr>
      <w:r w:rsidRPr="001814FC">
        <w:rPr>
          <w:rFonts w:eastAsia="Calibri"/>
          <w:szCs w:val="28"/>
        </w:rPr>
        <w:lastRenderedPageBreak/>
        <w:t xml:space="preserve">Обобщение правоприменительной практики организации и проведения муниципального жилищного контроля осуществляется один раз в год. По итогам обобщения правоприменительной практики готовится доклад </w:t>
      </w:r>
      <w:r>
        <w:rPr>
          <w:rFonts w:eastAsia="Calibri"/>
          <w:szCs w:val="28"/>
        </w:rPr>
        <w:br/>
      </w:r>
      <w:r w:rsidRPr="001814FC">
        <w:rPr>
          <w:rFonts w:eastAsia="Calibri"/>
          <w:szCs w:val="28"/>
        </w:rPr>
        <w:t xml:space="preserve">о правоприменительной практике. </w:t>
      </w:r>
      <w:proofErr w:type="gramStart"/>
      <w:r w:rsidRPr="001814FC">
        <w:rPr>
          <w:rFonts w:eastAsia="Calibri"/>
          <w:szCs w:val="28"/>
        </w:rPr>
        <w:t xml:space="preserve">Доклад о правоприменительной практике утверждается </w:t>
      </w:r>
      <w:r w:rsidR="006D788C">
        <w:rPr>
          <w:rFonts w:eastAsia="Calibri"/>
          <w:szCs w:val="28"/>
        </w:rPr>
        <w:t>главой Администрации Каменоломненского городского поселения</w:t>
      </w:r>
      <w:r w:rsidRPr="001814FC">
        <w:rPr>
          <w:rFonts w:eastAsia="Calibri"/>
          <w:szCs w:val="28"/>
        </w:rPr>
        <w:t xml:space="preserve">, не позднее 31 марта года, следующего за отчетным, и размещается на </w:t>
      </w:r>
      <w:r w:rsidRPr="006411B0">
        <w:rPr>
          <w:szCs w:val="28"/>
        </w:rPr>
        <w:t xml:space="preserve">официальном </w:t>
      </w:r>
      <w:r w:rsidR="006D788C">
        <w:rPr>
          <w:szCs w:val="28"/>
        </w:rPr>
        <w:t>сайте Администрации Каменоломненского городского поселения в сети «Интернет».</w:t>
      </w:r>
      <w:proofErr w:type="gramEnd"/>
    </w:p>
    <w:p w:rsidR="00005DC2" w:rsidRPr="00471BC3" w:rsidRDefault="00005DC2" w:rsidP="00005DC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3) Объявление предостережения.</w:t>
      </w:r>
    </w:p>
    <w:p w:rsidR="00005DC2" w:rsidRDefault="00005DC2" w:rsidP="00005DC2">
      <w:pPr>
        <w:ind w:firstLine="709"/>
        <w:jc w:val="both"/>
      </w:pPr>
      <w:r>
        <w:t>- о</w:t>
      </w:r>
      <w:r w:rsidRPr="00061F4B">
        <w:t xml:space="preserve">бъявление юридическим лицам, индивидуальным предпринимателям </w:t>
      </w:r>
      <w:r>
        <w:br/>
      </w:r>
      <w:r w:rsidRPr="00061F4B">
        <w:t>и гражданам предостережений о недопустимости нарушения обязательных требований</w:t>
      </w:r>
      <w:r>
        <w:t xml:space="preserve"> осуществляется </w:t>
      </w:r>
      <w:r w:rsidRPr="002F52E4">
        <w:t xml:space="preserve">не позднее 30 дней со дня получения сведений </w:t>
      </w:r>
      <w:r w:rsidRPr="002F52E4">
        <w:br/>
        <w:t>о готовящихся нарушениях или о признаках нарушений обязательных требований.</w:t>
      </w:r>
    </w:p>
    <w:p w:rsidR="00005DC2" w:rsidRDefault="00005DC2" w:rsidP="00005DC2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4) К</w:t>
      </w:r>
      <w:r w:rsidRPr="00B578C5">
        <w:rPr>
          <w:szCs w:val="28"/>
        </w:rPr>
        <w:t>онсультирование</w:t>
      </w:r>
      <w:r>
        <w:rPr>
          <w:szCs w:val="28"/>
        </w:rPr>
        <w:t>.</w:t>
      </w:r>
    </w:p>
    <w:p w:rsidR="006D788C" w:rsidRDefault="00005DC2" w:rsidP="006D788C">
      <w:pPr>
        <w:ind w:firstLine="709"/>
        <w:jc w:val="both"/>
      </w:pPr>
      <w:r>
        <w:t>- к</w:t>
      </w:r>
      <w:r w:rsidRPr="00061F4B">
        <w:t xml:space="preserve">онсультирование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t xml:space="preserve">муниципальными правовыми актами, осуществляется </w:t>
      </w:r>
      <w:r w:rsidR="006D788C">
        <w:t>в виде устных разъяснений по телефону (8(86360)-2-34-45,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D788C" w:rsidRDefault="006D788C" w:rsidP="006D788C">
      <w:pPr>
        <w:ind w:firstLine="709"/>
        <w:jc w:val="both"/>
      </w:pPr>
      <w:r>
        <w:t xml:space="preserve">2) посредством размещения на официальном сайте письменного </w:t>
      </w:r>
      <w:proofErr w:type="spellStart"/>
      <w:proofErr w:type="gramStart"/>
      <w:r>
        <w:t>разъяс</w:t>
      </w:r>
      <w:proofErr w:type="spellEnd"/>
      <w:r>
        <w:t>-нения</w:t>
      </w:r>
      <w:proofErr w:type="gramEnd"/>
      <w:r>
        <w:t xml:space="preserve">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органа; </w:t>
      </w:r>
    </w:p>
    <w:p w:rsidR="006D788C" w:rsidRPr="006D788C" w:rsidRDefault="006D788C" w:rsidP="006D788C">
      <w:pPr>
        <w:ind w:firstLine="709"/>
        <w:jc w:val="both"/>
      </w:pPr>
      <w:r>
        <w:t>3</w:t>
      </w:r>
      <w:r w:rsidRPr="006D788C">
        <w:t>)</w:t>
      </w:r>
      <w:r>
        <w:t xml:space="preserve"> посредством ответов на письменные обращение, </w:t>
      </w:r>
      <w:proofErr w:type="gramStart"/>
      <w:r>
        <w:t>поступившие</w:t>
      </w:r>
      <w:proofErr w:type="gramEnd"/>
      <w:r>
        <w:t xml:space="preserve"> в том числе на электронную почту: </w:t>
      </w:r>
      <w:proofErr w:type="spellStart"/>
      <w:r>
        <w:rPr>
          <w:lang w:val="en-US"/>
        </w:rPr>
        <w:t>gp</w:t>
      </w:r>
      <w:proofErr w:type="spellEnd"/>
      <w:r w:rsidRPr="006D788C">
        <w:t>28292@</w:t>
      </w:r>
      <w:r>
        <w:rPr>
          <w:lang w:val="en-US"/>
        </w:rPr>
        <w:t>mail</w:t>
      </w:r>
      <w:r w:rsidRPr="006D788C">
        <w:t>.</w:t>
      </w:r>
      <w:proofErr w:type="spellStart"/>
      <w:r>
        <w:rPr>
          <w:lang w:val="en-US"/>
        </w:rPr>
        <w:t>ru</w:t>
      </w:r>
      <w:proofErr w:type="spellEnd"/>
      <w:r w:rsidRPr="006D788C">
        <w:t>/</w:t>
      </w:r>
    </w:p>
    <w:p w:rsidR="00005DC2" w:rsidRDefault="006D788C" w:rsidP="00005DC2">
      <w:pPr>
        <w:ind w:firstLine="709"/>
        <w:jc w:val="both"/>
      </w:pPr>
      <w:r w:rsidRPr="006D788C">
        <w:t>4)</w:t>
      </w:r>
      <w:r w:rsidR="00005DC2">
        <w:t> п</w:t>
      </w:r>
      <w:r w:rsidR="00005DC2" w:rsidRPr="00061F4B">
        <w:t xml:space="preserve">роведение обучающих семинаров с управляющими организациями, </w:t>
      </w:r>
      <w:r w:rsidR="00005DC2">
        <w:t>товариществами собственников жилья</w:t>
      </w:r>
      <w:r w:rsidR="00005DC2" w:rsidRPr="00061F4B">
        <w:t xml:space="preserve">, </w:t>
      </w:r>
      <w:r w:rsidR="00005DC2">
        <w:t xml:space="preserve">жилищно-строительными кооперативами осуществляется </w:t>
      </w:r>
      <w:r w:rsidR="00005DC2" w:rsidRPr="002F52E4">
        <w:t>по мере изменения законодательства.</w:t>
      </w:r>
    </w:p>
    <w:p w:rsidR="00005DC2" w:rsidRDefault="00005DC2" w:rsidP="00005DC2">
      <w:pPr>
        <w:rPr>
          <w:szCs w:val="28"/>
        </w:rPr>
      </w:pPr>
    </w:p>
    <w:p w:rsidR="00005DC2" w:rsidRPr="00061F4B" w:rsidRDefault="00005DC2" w:rsidP="00005DC2">
      <w:pPr>
        <w:jc w:val="center"/>
        <w:rPr>
          <w:b/>
          <w:szCs w:val="28"/>
        </w:rPr>
      </w:pPr>
      <w:r w:rsidRPr="00061F4B">
        <w:rPr>
          <w:b/>
          <w:szCs w:val="28"/>
        </w:rPr>
        <w:t xml:space="preserve">Раздел </w:t>
      </w:r>
      <w:r w:rsidRPr="00061F4B">
        <w:rPr>
          <w:b/>
          <w:szCs w:val="28"/>
          <w:lang w:val="en-US"/>
        </w:rPr>
        <w:t>IV</w:t>
      </w:r>
    </w:p>
    <w:p w:rsidR="00005DC2" w:rsidRPr="00061F4B" w:rsidRDefault="00005DC2" w:rsidP="00005DC2">
      <w:pPr>
        <w:jc w:val="center"/>
        <w:rPr>
          <w:b/>
          <w:szCs w:val="28"/>
        </w:rPr>
      </w:pPr>
      <w:r w:rsidRPr="00061F4B">
        <w:rPr>
          <w:b/>
          <w:szCs w:val="28"/>
        </w:rPr>
        <w:t>Показатели результативности и эффективности</w:t>
      </w:r>
    </w:p>
    <w:p w:rsidR="00005DC2" w:rsidRPr="00061F4B" w:rsidRDefault="00005DC2" w:rsidP="00005DC2">
      <w:pPr>
        <w:jc w:val="center"/>
        <w:rPr>
          <w:b/>
          <w:szCs w:val="28"/>
        </w:rPr>
      </w:pPr>
      <w:r w:rsidRPr="00061F4B">
        <w:rPr>
          <w:b/>
          <w:szCs w:val="28"/>
        </w:rPr>
        <w:t>программы профилактики</w:t>
      </w:r>
    </w:p>
    <w:p w:rsidR="00005DC2" w:rsidRPr="00FF749D" w:rsidRDefault="00005DC2" w:rsidP="00005DC2">
      <w:pPr>
        <w:rPr>
          <w:szCs w:val="28"/>
        </w:rPr>
      </w:pPr>
    </w:p>
    <w:p w:rsidR="00005DC2" w:rsidRDefault="00005DC2" w:rsidP="00005D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мероприятий по профилактике нарушений требований </w:t>
      </w:r>
      <w:r>
        <w:rPr>
          <w:sz w:val="28"/>
          <w:szCs w:val="28"/>
        </w:rPr>
        <w:br/>
        <w:t xml:space="preserve">и в целом Программы профилактики, с учетом достижения целей Программы </w:t>
      </w:r>
      <w:r>
        <w:rPr>
          <w:sz w:val="28"/>
          <w:szCs w:val="28"/>
        </w:rPr>
        <w:br/>
        <w:t xml:space="preserve">профилактики устанавливаются следующие отчетные показатели: </w:t>
      </w:r>
    </w:p>
    <w:p w:rsidR="00005DC2" w:rsidRDefault="00005DC2" w:rsidP="00005D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количество направленных информационных писем и выданных </w:t>
      </w:r>
      <w:r>
        <w:rPr>
          <w:sz w:val="28"/>
          <w:szCs w:val="28"/>
        </w:rPr>
        <w:br/>
        <w:t xml:space="preserve">предостережений о недопустимости нарушения требований; </w:t>
      </w:r>
    </w:p>
    <w:p w:rsidR="00005DC2" w:rsidRDefault="00005DC2" w:rsidP="00005D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количество субъектов, которым направлены информационные письма </w:t>
      </w:r>
      <w:r>
        <w:rPr>
          <w:sz w:val="28"/>
          <w:szCs w:val="28"/>
        </w:rPr>
        <w:br/>
        <w:t xml:space="preserve">и выданы предостережения о недопустимости нарушения требований; </w:t>
      </w:r>
    </w:p>
    <w:p w:rsidR="00005DC2" w:rsidRDefault="00005DC2" w:rsidP="006D78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количество мероприятий по информированию подконтрольных субъектов по вопросам соблюдения требований. </w:t>
      </w:r>
    </w:p>
    <w:p w:rsidR="00005DC2" w:rsidRPr="00FF749D" w:rsidRDefault="00005DC2" w:rsidP="00005DC2">
      <w:pPr>
        <w:pStyle w:val="Default"/>
        <w:jc w:val="both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1559"/>
        <w:gridCol w:w="1525"/>
      </w:tblGrid>
      <w:tr w:rsidR="00005DC2" w:rsidRPr="006E62DD" w:rsidTr="006D2BFC">
        <w:tc>
          <w:tcPr>
            <w:tcW w:w="817" w:type="dxa"/>
            <w:vMerge w:val="restart"/>
            <w:shd w:val="clear" w:color="auto" w:fill="auto"/>
          </w:tcPr>
          <w:p w:rsidR="00005DC2" w:rsidRPr="006E62DD" w:rsidRDefault="00005DC2" w:rsidP="006D2BFC">
            <w:pPr>
              <w:pStyle w:val="Default"/>
              <w:jc w:val="both"/>
              <w:rPr>
                <w:sz w:val="28"/>
                <w:szCs w:val="28"/>
              </w:rPr>
            </w:pPr>
            <w:r w:rsidRPr="006E62DD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E62DD">
              <w:rPr>
                <w:sz w:val="28"/>
                <w:szCs w:val="28"/>
              </w:rPr>
              <w:t>п</w:t>
            </w:r>
            <w:proofErr w:type="gramEnd"/>
            <w:r w:rsidRPr="006E62DD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 w:val="28"/>
                <w:szCs w:val="28"/>
              </w:rPr>
              <w:t>Значение показателей</w:t>
            </w:r>
          </w:p>
        </w:tc>
      </w:tr>
      <w:tr w:rsidR="00005DC2" w:rsidRPr="006E62DD" w:rsidTr="006D2BFC">
        <w:tc>
          <w:tcPr>
            <w:tcW w:w="817" w:type="dxa"/>
            <w:vMerge/>
            <w:shd w:val="clear" w:color="auto" w:fill="auto"/>
          </w:tcPr>
          <w:p w:rsidR="00005DC2" w:rsidRPr="006E62DD" w:rsidRDefault="00005DC2" w:rsidP="006D2B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05DC2" w:rsidRPr="006E62DD" w:rsidRDefault="00005DC2" w:rsidP="006D2B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005DC2" w:rsidRPr="006E62DD" w:rsidTr="006D2BFC">
        <w:tc>
          <w:tcPr>
            <w:tcW w:w="817" w:type="dxa"/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05DC2" w:rsidRPr="006E62DD" w:rsidRDefault="00005DC2" w:rsidP="006D788C">
            <w:pPr>
              <w:pStyle w:val="Default"/>
              <w:jc w:val="both"/>
              <w:rPr>
                <w:szCs w:val="28"/>
              </w:rPr>
            </w:pPr>
            <w:r w:rsidRPr="006E62DD">
              <w:rPr>
                <w:szCs w:val="28"/>
              </w:rPr>
              <w:t xml:space="preserve">Размещение на официальном </w:t>
            </w:r>
            <w:r w:rsidR="006D788C">
              <w:rPr>
                <w:szCs w:val="28"/>
              </w:rPr>
              <w:t xml:space="preserve">сайте </w:t>
            </w:r>
            <w:r w:rsidRPr="006E62DD">
              <w:rPr>
                <w:szCs w:val="28"/>
              </w:rPr>
              <w:t xml:space="preserve">Администрации </w:t>
            </w:r>
            <w:r w:rsidR="006D788C">
              <w:rPr>
                <w:szCs w:val="28"/>
              </w:rPr>
              <w:t>Каменоломненского городского поселения</w:t>
            </w:r>
            <w:r w:rsidRPr="006E62DD">
              <w:rPr>
                <w:szCs w:val="28"/>
              </w:rPr>
              <w:t xml:space="preserve"> перечня нормативных документов, устанавливающих обязательные требования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Cs w:val="28"/>
              </w:rPr>
            </w:pPr>
            <w:r w:rsidRPr="006E62DD">
              <w:rPr>
                <w:szCs w:val="28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Cs w:val="28"/>
              </w:rPr>
            </w:pPr>
            <w:r w:rsidRPr="006E62DD">
              <w:rPr>
                <w:szCs w:val="28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Cs w:val="28"/>
              </w:rPr>
            </w:pPr>
            <w:r w:rsidRPr="006E62DD">
              <w:rPr>
                <w:szCs w:val="28"/>
              </w:rPr>
              <w:t>100%</w:t>
            </w:r>
          </w:p>
        </w:tc>
      </w:tr>
      <w:tr w:rsidR="00005DC2" w:rsidRPr="006E62DD" w:rsidTr="006D2BFC">
        <w:tc>
          <w:tcPr>
            <w:tcW w:w="817" w:type="dxa"/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05DC2" w:rsidRPr="006E62DD" w:rsidRDefault="00005DC2" w:rsidP="006D2BFC">
            <w:pPr>
              <w:pStyle w:val="Default"/>
              <w:jc w:val="both"/>
              <w:rPr>
                <w:szCs w:val="28"/>
              </w:rPr>
            </w:pPr>
            <w:r w:rsidRPr="006E62DD">
              <w:rPr>
                <w:szCs w:val="28"/>
              </w:rPr>
              <w:t>Консультирование ЮЛ, ИП по вопросам соблюдения обязательных требований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Cs w:val="28"/>
              </w:rPr>
              <w:t>100 % обратившихся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Cs w:val="28"/>
              </w:rPr>
              <w:t>100 % обратившихся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Cs w:val="28"/>
              </w:rPr>
              <w:t>100 % обратившихся</w:t>
            </w:r>
          </w:p>
        </w:tc>
      </w:tr>
      <w:tr w:rsidR="00005DC2" w:rsidRPr="006E62DD" w:rsidTr="006D2BFC">
        <w:tc>
          <w:tcPr>
            <w:tcW w:w="817" w:type="dxa"/>
            <w:shd w:val="clear" w:color="auto" w:fill="auto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005DC2" w:rsidRPr="006E62DD" w:rsidRDefault="00005DC2" w:rsidP="006D2BFC">
            <w:pPr>
              <w:pStyle w:val="Default"/>
              <w:jc w:val="both"/>
              <w:rPr>
                <w:szCs w:val="28"/>
              </w:rPr>
            </w:pPr>
            <w:r w:rsidRPr="006E62DD">
              <w:rPr>
                <w:szCs w:val="28"/>
              </w:rPr>
              <w:t>Объявление ЮЛ, ИП предостережений о недопустимости обязательных требований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Cs w:val="28"/>
              </w:rPr>
              <w:t xml:space="preserve">100% при наличии </w:t>
            </w:r>
            <w:r>
              <w:rPr>
                <w:szCs w:val="28"/>
              </w:rPr>
              <w:t>оснований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Cs w:val="28"/>
              </w:rPr>
              <w:t xml:space="preserve">100% при наличии </w:t>
            </w:r>
            <w:r>
              <w:rPr>
                <w:szCs w:val="28"/>
              </w:rPr>
              <w:t>оснований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05DC2" w:rsidRPr="006E62DD" w:rsidRDefault="00005DC2" w:rsidP="006D2BFC">
            <w:pPr>
              <w:pStyle w:val="Default"/>
              <w:jc w:val="center"/>
              <w:rPr>
                <w:sz w:val="28"/>
                <w:szCs w:val="28"/>
              </w:rPr>
            </w:pPr>
            <w:r w:rsidRPr="006E62DD">
              <w:rPr>
                <w:szCs w:val="28"/>
              </w:rPr>
              <w:t xml:space="preserve">100% при наличии </w:t>
            </w:r>
            <w:r>
              <w:rPr>
                <w:szCs w:val="28"/>
              </w:rPr>
              <w:t>оснований</w:t>
            </w:r>
          </w:p>
        </w:tc>
      </w:tr>
    </w:tbl>
    <w:p w:rsidR="00005DC2" w:rsidRDefault="00005DC2" w:rsidP="00005DC2">
      <w:pPr>
        <w:rPr>
          <w:lang w:eastAsia="en-US"/>
        </w:rPr>
      </w:pPr>
    </w:p>
    <w:p w:rsidR="0071154B" w:rsidRDefault="0071154B" w:rsidP="0071154B">
      <w:pPr>
        <w:widowControl w:val="0"/>
        <w:autoSpaceDE w:val="0"/>
        <w:autoSpaceDN w:val="0"/>
        <w:ind w:right="-10"/>
        <w:outlineLvl w:val="1"/>
      </w:pPr>
    </w:p>
    <w:p w:rsidR="00187CCB" w:rsidRDefault="00187CCB" w:rsidP="00187CCB">
      <w:pPr>
        <w:ind w:firstLine="567"/>
        <w:jc w:val="both"/>
        <w:rPr>
          <w:szCs w:val="28"/>
        </w:rPr>
      </w:pPr>
    </w:p>
    <w:p w:rsidR="00187CCB" w:rsidRDefault="00187CCB" w:rsidP="00187CCB">
      <w:pPr>
        <w:rPr>
          <w:color w:val="000000"/>
          <w:sz w:val="27"/>
          <w:szCs w:val="27"/>
        </w:rPr>
      </w:pPr>
    </w:p>
    <w:p w:rsidR="006D788C" w:rsidRDefault="006D788C" w:rsidP="00187CCB">
      <w:pPr>
        <w:rPr>
          <w:szCs w:val="28"/>
        </w:rPr>
      </w:pPr>
      <w:r>
        <w:rPr>
          <w:szCs w:val="28"/>
        </w:rPr>
        <w:t xml:space="preserve">заведующий сектором  </w:t>
      </w:r>
      <w:r w:rsidRPr="00005DC2">
        <w:rPr>
          <w:szCs w:val="28"/>
        </w:rPr>
        <w:t xml:space="preserve">ЖКХ, архитектуры, </w:t>
      </w:r>
    </w:p>
    <w:p w:rsidR="006D788C" w:rsidRDefault="006D788C" w:rsidP="00187CCB">
      <w:pPr>
        <w:rPr>
          <w:szCs w:val="28"/>
        </w:rPr>
      </w:pPr>
      <w:r w:rsidRPr="00005DC2">
        <w:rPr>
          <w:szCs w:val="28"/>
        </w:rPr>
        <w:t xml:space="preserve">строительства, благоустройства, </w:t>
      </w:r>
    </w:p>
    <w:p w:rsidR="006D788C" w:rsidRDefault="006D788C" w:rsidP="00187CCB">
      <w:pPr>
        <w:rPr>
          <w:szCs w:val="28"/>
        </w:rPr>
      </w:pPr>
      <w:r w:rsidRPr="00005DC2">
        <w:rPr>
          <w:szCs w:val="28"/>
        </w:rPr>
        <w:t xml:space="preserve">транспортного обслуживания населения </w:t>
      </w:r>
    </w:p>
    <w:p w:rsidR="00187CCB" w:rsidRPr="00104FBC" w:rsidRDefault="006D788C" w:rsidP="006D788C">
      <w:pPr>
        <w:rPr>
          <w:szCs w:val="28"/>
        </w:rPr>
      </w:pPr>
      <w:r w:rsidRPr="00005DC2">
        <w:rPr>
          <w:szCs w:val="28"/>
        </w:rPr>
        <w:t>и реализации инициативных проектов</w:t>
      </w:r>
      <w:r w:rsidR="0071154B">
        <w:rPr>
          <w:color w:val="000000"/>
          <w:szCs w:val="28"/>
        </w:rPr>
        <w:t xml:space="preserve">                                 </w:t>
      </w:r>
      <w:r>
        <w:rPr>
          <w:color w:val="000000"/>
          <w:szCs w:val="28"/>
        </w:rPr>
        <w:t xml:space="preserve">     Ю.А. Никитенко</w:t>
      </w:r>
    </w:p>
    <w:p w:rsidR="00187CCB" w:rsidRPr="00104FBC" w:rsidRDefault="00187CCB" w:rsidP="00187CCB">
      <w:pPr>
        <w:rPr>
          <w:szCs w:val="28"/>
        </w:rPr>
      </w:pPr>
    </w:p>
    <w:p w:rsidR="00D442CE" w:rsidRDefault="00D442CE"/>
    <w:sectPr w:rsidR="00D442CE" w:rsidSect="002D259B">
      <w:headerReference w:type="default" r:id="rId9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6F" w:rsidRDefault="00630A6F" w:rsidP="000C15DF">
      <w:r>
        <w:separator/>
      </w:r>
    </w:p>
  </w:endnote>
  <w:endnote w:type="continuationSeparator" w:id="0">
    <w:p w:rsidR="00630A6F" w:rsidRDefault="00630A6F" w:rsidP="000C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6F" w:rsidRDefault="00630A6F" w:rsidP="000C15DF">
      <w:r>
        <w:separator/>
      </w:r>
    </w:p>
  </w:footnote>
  <w:footnote w:type="continuationSeparator" w:id="0">
    <w:p w:rsidR="00630A6F" w:rsidRDefault="00630A6F" w:rsidP="000C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BF" w:rsidRDefault="008665BF" w:rsidP="002D259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CB"/>
    <w:rsid w:val="00005DC2"/>
    <w:rsid w:val="000C15DF"/>
    <w:rsid w:val="001405BB"/>
    <w:rsid w:val="00187CCB"/>
    <w:rsid w:val="002D259B"/>
    <w:rsid w:val="002D40F9"/>
    <w:rsid w:val="00314B52"/>
    <w:rsid w:val="004079CB"/>
    <w:rsid w:val="00454BB6"/>
    <w:rsid w:val="004E2A12"/>
    <w:rsid w:val="00507437"/>
    <w:rsid w:val="0055708C"/>
    <w:rsid w:val="00586687"/>
    <w:rsid w:val="00630A6F"/>
    <w:rsid w:val="006B73EE"/>
    <w:rsid w:val="006D788C"/>
    <w:rsid w:val="0071154B"/>
    <w:rsid w:val="00720D55"/>
    <w:rsid w:val="007D2EB6"/>
    <w:rsid w:val="008665BF"/>
    <w:rsid w:val="008C58EA"/>
    <w:rsid w:val="00957E79"/>
    <w:rsid w:val="00A658AB"/>
    <w:rsid w:val="00AB232F"/>
    <w:rsid w:val="00D442CE"/>
    <w:rsid w:val="00D67C49"/>
    <w:rsid w:val="00DA584C"/>
    <w:rsid w:val="00E6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"/>
    <w:basedOn w:val="a"/>
    <w:uiPriority w:val="99"/>
    <w:rsid w:val="004079C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005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12A6-D27E-416A-8BC0-5B6CD075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5</cp:revision>
  <dcterms:created xsi:type="dcterms:W3CDTF">2022-02-17T10:35:00Z</dcterms:created>
  <dcterms:modified xsi:type="dcterms:W3CDTF">2022-02-18T04:54:00Z</dcterms:modified>
</cp:coreProperties>
</file>