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16" w:rsidRPr="0076690B" w:rsidRDefault="00D17416" w:rsidP="00D17416">
      <w:pPr>
        <w:framePr w:w="84" w:h="80" w:hRule="exact" w:hSpace="142" w:wrap="around" w:vAnchor="page" w:hAnchor="page" w:x="11740" w:y="1" w:anchorLock="1"/>
        <w:ind w:left="142"/>
        <w:jc w:val="center"/>
      </w:pPr>
    </w:p>
    <w:p w:rsidR="00E43ADB" w:rsidRDefault="00E43ADB" w:rsidP="00D17416">
      <w:pPr>
        <w:jc w:val="center"/>
        <w:rPr>
          <w:b/>
          <w:caps/>
          <w:sz w:val="32"/>
          <w:szCs w:val="32"/>
        </w:rPr>
      </w:pPr>
      <w:r w:rsidRPr="009B02BB">
        <w:rPr>
          <w:noProof/>
        </w:rPr>
        <w:drawing>
          <wp:inline distT="0" distB="0" distL="0" distR="0">
            <wp:extent cx="5715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D17416" w:rsidRPr="004D4C70" w:rsidRDefault="00D17416" w:rsidP="00D17416">
      <w:pPr>
        <w:jc w:val="center"/>
        <w:rPr>
          <w:b/>
          <w:caps/>
          <w:sz w:val="32"/>
          <w:szCs w:val="32"/>
        </w:rPr>
      </w:pPr>
      <w:r w:rsidRPr="004D4C70">
        <w:rPr>
          <w:b/>
          <w:caps/>
          <w:sz w:val="32"/>
          <w:szCs w:val="32"/>
        </w:rPr>
        <w:t xml:space="preserve">Российская Федерация </w:t>
      </w:r>
    </w:p>
    <w:p w:rsidR="00D17416" w:rsidRPr="004D4C70" w:rsidRDefault="00D17416" w:rsidP="00D17416">
      <w:pPr>
        <w:jc w:val="center"/>
        <w:rPr>
          <w:b/>
          <w:caps/>
          <w:sz w:val="32"/>
          <w:szCs w:val="32"/>
        </w:rPr>
      </w:pPr>
      <w:r w:rsidRPr="004D4C70">
        <w:rPr>
          <w:b/>
          <w:caps/>
          <w:sz w:val="32"/>
          <w:szCs w:val="32"/>
        </w:rPr>
        <w:t>Ростовская область</w:t>
      </w:r>
    </w:p>
    <w:p w:rsidR="00D17416" w:rsidRPr="00D17416" w:rsidRDefault="00D17416" w:rsidP="00D17416">
      <w:pPr>
        <w:jc w:val="center"/>
        <w:rPr>
          <w:b/>
          <w:caps/>
          <w:sz w:val="32"/>
          <w:szCs w:val="32"/>
        </w:rPr>
      </w:pPr>
      <w:r w:rsidRPr="004D4C70">
        <w:rPr>
          <w:b/>
          <w:caps/>
          <w:sz w:val="32"/>
          <w:szCs w:val="32"/>
        </w:rPr>
        <w:t>октябрьский район</w:t>
      </w:r>
    </w:p>
    <w:p w:rsidR="00D17416" w:rsidRPr="004D4C70" w:rsidRDefault="00D17416" w:rsidP="00D17416">
      <w:pPr>
        <w:jc w:val="center"/>
        <w:rPr>
          <w:b/>
          <w:sz w:val="28"/>
          <w:szCs w:val="28"/>
        </w:rPr>
      </w:pPr>
      <w:r w:rsidRPr="004D4C70">
        <w:rPr>
          <w:b/>
          <w:sz w:val="28"/>
          <w:szCs w:val="28"/>
        </w:rPr>
        <w:t>Муниципальное образование «Каменоломненское городское поселение»</w:t>
      </w:r>
    </w:p>
    <w:p w:rsidR="00D17416" w:rsidRPr="004D4C70" w:rsidRDefault="00D17416" w:rsidP="00D17416">
      <w:pPr>
        <w:jc w:val="center"/>
        <w:rPr>
          <w:rFonts w:ascii="Georgia" w:hAnsi="Georgia"/>
          <w:b/>
          <w:sz w:val="28"/>
          <w:szCs w:val="28"/>
        </w:rPr>
      </w:pPr>
      <w:r w:rsidRPr="004D4C70">
        <w:rPr>
          <w:b/>
          <w:sz w:val="28"/>
          <w:szCs w:val="28"/>
        </w:rPr>
        <w:t>Администрация Каменоломненского городского поселения</w:t>
      </w:r>
    </w:p>
    <w:p w:rsidR="00D17416" w:rsidRPr="004D4C70" w:rsidRDefault="00D17416" w:rsidP="00D17416">
      <w:pPr>
        <w:jc w:val="center"/>
        <w:rPr>
          <w:sz w:val="28"/>
          <w:szCs w:val="28"/>
        </w:rPr>
      </w:pPr>
    </w:p>
    <w:p w:rsidR="00D17416" w:rsidRPr="004D4C70" w:rsidRDefault="00D17416" w:rsidP="00D17416">
      <w:pPr>
        <w:jc w:val="center"/>
        <w:rPr>
          <w:b/>
          <w:caps/>
          <w:sz w:val="46"/>
          <w:szCs w:val="46"/>
        </w:rPr>
      </w:pPr>
      <w:r w:rsidRPr="004D4C70">
        <w:rPr>
          <w:b/>
          <w:caps/>
          <w:sz w:val="46"/>
          <w:szCs w:val="46"/>
        </w:rPr>
        <w:t>РАСПОРЯЖение</w:t>
      </w:r>
    </w:p>
    <w:p w:rsidR="00D17416" w:rsidRPr="0076690B" w:rsidRDefault="00D17416" w:rsidP="00D17416">
      <w:pPr>
        <w:suppressAutoHyphens/>
        <w:jc w:val="center"/>
        <w:rPr>
          <w:sz w:val="28"/>
          <w:szCs w:val="28"/>
          <w:lang w:eastAsia="ar-SA"/>
        </w:rPr>
      </w:pPr>
    </w:p>
    <w:tbl>
      <w:tblPr>
        <w:tblW w:w="10348" w:type="dxa"/>
        <w:tblLook w:val="04A0" w:firstRow="1" w:lastRow="0" w:firstColumn="1" w:lastColumn="0" w:noHBand="0" w:noVBand="1"/>
      </w:tblPr>
      <w:tblGrid>
        <w:gridCol w:w="3332"/>
        <w:gridCol w:w="3332"/>
        <w:gridCol w:w="3684"/>
      </w:tblGrid>
      <w:tr w:rsidR="00D17416" w:rsidRPr="000E20C9" w:rsidTr="00054060">
        <w:tc>
          <w:tcPr>
            <w:tcW w:w="3332" w:type="dxa"/>
            <w:shd w:val="clear" w:color="auto" w:fill="auto"/>
            <w:vAlign w:val="center"/>
          </w:tcPr>
          <w:p w:rsidR="00D17416" w:rsidRPr="00C74489" w:rsidRDefault="00E43ADB" w:rsidP="00470058">
            <w:pPr>
              <w:suppressAutoHyphens/>
              <w:rPr>
                <w:sz w:val="28"/>
                <w:szCs w:val="28"/>
                <w:lang w:eastAsia="ar-SA"/>
              </w:rPr>
            </w:pPr>
            <w:r>
              <w:rPr>
                <w:b/>
                <w:sz w:val="28"/>
                <w:szCs w:val="28"/>
                <w:lang w:eastAsia="ar-SA"/>
              </w:rPr>
              <w:t>23.08.</w:t>
            </w:r>
            <w:r w:rsidR="00D17416" w:rsidRPr="000E20C9">
              <w:rPr>
                <w:b/>
                <w:sz w:val="28"/>
                <w:szCs w:val="28"/>
                <w:lang w:eastAsia="ar-SA"/>
              </w:rPr>
              <w:t>201</w:t>
            </w:r>
            <w:r w:rsidR="00470058">
              <w:rPr>
                <w:b/>
                <w:sz w:val="28"/>
                <w:szCs w:val="28"/>
                <w:lang w:eastAsia="ar-SA"/>
              </w:rPr>
              <w:t>8</w:t>
            </w:r>
          </w:p>
        </w:tc>
        <w:tc>
          <w:tcPr>
            <w:tcW w:w="3332" w:type="dxa"/>
            <w:shd w:val="clear" w:color="auto" w:fill="auto"/>
            <w:vAlign w:val="center"/>
          </w:tcPr>
          <w:p w:rsidR="00D17416" w:rsidRPr="000E20C9" w:rsidRDefault="00C747AC" w:rsidP="00470058">
            <w:pPr>
              <w:suppressAutoHyphens/>
              <w:rPr>
                <w:sz w:val="28"/>
                <w:szCs w:val="28"/>
                <w:lang w:eastAsia="ar-SA"/>
              </w:rPr>
            </w:pPr>
            <w:r>
              <w:rPr>
                <w:b/>
                <w:sz w:val="28"/>
                <w:szCs w:val="28"/>
                <w:lang w:eastAsia="ar-SA"/>
              </w:rPr>
              <w:t xml:space="preserve">          </w:t>
            </w:r>
            <w:r w:rsidR="00B50680">
              <w:rPr>
                <w:b/>
                <w:sz w:val="28"/>
                <w:szCs w:val="28"/>
                <w:lang w:eastAsia="ar-SA"/>
              </w:rPr>
              <w:t xml:space="preserve"> </w:t>
            </w:r>
            <w:r w:rsidR="00D17416" w:rsidRPr="000E20C9">
              <w:rPr>
                <w:b/>
                <w:sz w:val="28"/>
                <w:szCs w:val="28"/>
                <w:lang w:eastAsia="ar-SA"/>
              </w:rPr>
              <w:t>№</w:t>
            </w:r>
            <w:r w:rsidR="00C74489">
              <w:rPr>
                <w:b/>
                <w:sz w:val="28"/>
                <w:szCs w:val="28"/>
                <w:lang w:eastAsia="ar-SA"/>
              </w:rPr>
              <w:t xml:space="preserve"> </w:t>
            </w:r>
            <w:r w:rsidR="00E43ADB">
              <w:rPr>
                <w:b/>
                <w:sz w:val="28"/>
                <w:szCs w:val="28"/>
                <w:lang w:eastAsia="ar-SA"/>
              </w:rPr>
              <w:t>114</w:t>
            </w:r>
          </w:p>
        </w:tc>
        <w:tc>
          <w:tcPr>
            <w:tcW w:w="3684" w:type="dxa"/>
            <w:shd w:val="clear" w:color="auto" w:fill="auto"/>
            <w:vAlign w:val="center"/>
          </w:tcPr>
          <w:p w:rsidR="00D17416" w:rsidRPr="000E20C9" w:rsidRDefault="004E469F" w:rsidP="00042F7D">
            <w:pPr>
              <w:suppressAutoHyphens/>
              <w:jc w:val="center"/>
              <w:rPr>
                <w:b/>
                <w:sz w:val="28"/>
                <w:szCs w:val="28"/>
                <w:lang w:eastAsia="ar-SA"/>
              </w:rPr>
            </w:pPr>
            <w:r>
              <w:rPr>
                <w:b/>
                <w:sz w:val="28"/>
                <w:szCs w:val="28"/>
                <w:lang w:eastAsia="ar-SA"/>
              </w:rPr>
              <w:t xml:space="preserve">  </w:t>
            </w:r>
            <w:r w:rsidR="00D17416" w:rsidRPr="000E20C9">
              <w:rPr>
                <w:b/>
                <w:sz w:val="28"/>
                <w:szCs w:val="28"/>
                <w:lang w:eastAsia="ar-SA"/>
              </w:rPr>
              <w:t>р. п. Каменоломни</w:t>
            </w:r>
          </w:p>
        </w:tc>
      </w:tr>
    </w:tbl>
    <w:p w:rsidR="00D17416" w:rsidRPr="0076690B" w:rsidRDefault="00D17416" w:rsidP="00D17416">
      <w:pPr>
        <w:rPr>
          <w:b/>
          <w:sz w:val="28"/>
          <w:szCs w:val="28"/>
        </w:rPr>
      </w:pPr>
    </w:p>
    <w:tbl>
      <w:tblPr>
        <w:tblW w:w="5008" w:type="dxa"/>
        <w:tblLook w:val="04A0" w:firstRow="1" w:lastRow="0" w:firstColumn="1" w:lastColumn="0" w:noHBand="0" w:noVBand="1"/>
      </w:tblPr>
      <w:tblGrid>
        <w:gridCol w:w="4786"/>
        <w:gridCol w:w="222"/>
      </w:tblGrid>
      <w:tr w:rsidR="00D17416" w:rsidRPr="00D950B8" w:rsidTr="004E469F">
        <w:trPr>
          <w:trHeight w:val="232"/>
        </w:trPr>
        <w:tc>
          <w:tcPr>
            <w:tcW w:w="4786" w:type="dxa"/>
            <w:shd w:val="clear" w:color="auto" w:fill="auto"/>
          </w:tcPr>
          <w:p w:rsidR="00D17416" w:rsidRPr="00D950B8" w:rsidRDefault="00D17416" w:rsidP="0094450B">
            <w:pPr>
              <w:jc w:val="both"/>
              <w:rPr>
                <w:b/>
                <w:sz w:val="28"/>
                <w:szCs w:val="28"/>
              </w:rPr>
            </w:pPr>
            <w:r w:rsidRPr="00D950B8">
              <w:rPr>
                <w:sz w:val="28"/>
                <w:szCs w:val="28"/>
              </w:rPr>
              <w:t>О</w:t>
            </w:r>
            <w:r w:rsidR="00810296">
              <w:rPr>
                <w:sz w:val="28"/>
                <w:szCs w:val="28"/>
              </w:rPr>
              <w:t xml:space="preserve"> </w:t>
            </w:r>
            <w:r w:rsidR="00470058">
              <w:rPr>
                <w:sz w:val="28"/>
                <w:szCs w:val="28"/>
              </w:rPr>
              <w:t>к</w:t>
            </w:r>
            <w:r w:rsidR="00470058" w:rsidRPr="00470058">
              <w:rPr>
                <w:sz w:val="28"/>
                <w:szCs w:val="28"/>
              </w:rPr>
              <w:t>онкурсной комиссии по проведению конкурса</w:t>
            </w:r>
            <w:r w:rsidR="00470058">
              <w:rPr>
                <w:sz w:val="28"/>
                <w:szCs w:val="28"/>
              </w:rPr>
              <w:t xml:space="preserve"> </w:t>
            </w:r>
            <w:r w:rsidR="00470058" w:rsidRPr="00470058">
              <w:rPr>
                <w:sz w:val="28"/>
                <w:szCs w:val="28"/>
              </w:rPr>
              <w:t>на право заключения концессионного соглашения в отношении объектов централизованной системы водоотведения Каменоломненского городского поселения</w:t>
            </w:r>
          </w:p>
        </w:tc>
        <w:tc>
          <w:tcPr>
            <w:tcW w:w="0" w:type="auto"/>
            <w:shd w:val="clear" w:color="auto" w:fill="auto"/>
          </w:tcPr>
          <w:p w:rsidR="00D17416" w:rsidRPr="00D950B8" w:rsidRDefault="00D17416" w:rsidP="00A70755">
            <w:pPr>
              <w:rPr>
                <w:b/>
                <w:sz w:val="28"/>
                <w:szCs w:val="28"/>
              </w:rPr>
            </w:pPr>
          </w:p>
        </w:tc>
      </w:tr>
    </w:tbl>
    <w:p w:rsidR="00D17416" w:rsidRPr="0076690B" w:rsidRDefault="00D17416" w:rsidP="00D17416">
      <w:pPr>
        <w:rPr>
          <w:sz w:val="28"/>
          <w:szCs w:val="28"/>
        </w:rPr>
      </w:pPr>
    </w:p>
    <w:p w:rsidR="00D17416" w:rsidRPr="00D17416" w:rsidRDefault="00470058" w:rsidP="00470058">
      <w:pPr>
        <w:pStyle w:val="ConsPlusTitle"/>
        <w:ind w:firstLine="720"/>
        <w:jc w:val="both"/>
        <w:rPr>
          <w:b w:val="0"/>
        </w:rPr>
      </w:pPr>
      <w:r w:rsidRPr="00470058">
        <w:rPr>
          <w:b w:val="0"/>
        </w:rPr>
        <w:t xml:space="preserve">В целях заключения концессионного соглашения в отношении объектов централизованной системы водоотведения Каменоломненского городского поселения, </w:t>
      </w:r>
      <w:r>
        <w:rPr>
          <w:b w:val="0"/>
        </w:rPr>
        <w:t>на основании постановления Администрации Каменоломненского городского поселения №</w:t>
      </w:r>
      <w:r w:rsidR="00E43ADB">
        <w:rPr>
          <w:b w:val="0"/>
        </w:rPr>
        <w:t xml:space="preserve"> 275</w:t>
      </w:r>
      <w:r>
        <w:rPr>
          <w:b w:val="0"/>
        </w:rPr>
        <w:t xml:space="preserve"> от </w:t>
      </w:r>
      <w:r w:rsidR="00E43ADB">
        <w:rPr>
          <w:b w:val="0"/>
        </w:rPr>
        <w:t>23.08.2018</w:t>
      </w:r>
      <w:r>
        <w:rPr>
          <w:b w:val="0"/>
        </w:rPr>
        <w:t xml:space="preserve"> «</w:t>
      </w:r>
      <w:r w:rsidRPr="00470058">
        <w:rPr>
          <w:b w:val="0"/>
        </w:rPr>
        <w:t>Об утверждении решения о проведении открытого конкурса на право заключения концессионного соглашения в отношении объектов централизованной системы водоотведения Каменоломненского городского поселения</w:t>
      </w:r>
      <w:r>
        <w:rPr>
          <w:b w:val="0"/>
        </w:rPr>
        <w:t xml:space="preserve">», </w:t>
      </w:r>
      <w:r w:rsidRPr="00470058">
        <w:rPr>
          <w:b w:val="0"/>
        </w:rPr>
        <w:t xml:space="preserve"> </w:t>
      </w:r>
      <w:r>
        <w:rPr>
          <w:b w:val="0"/>
        </w:rPr>
        <w:t>р</w:t>
      </w:r>
      <w:r w:rsidR="001E7D1B">
        <w:rPr>
          <w:b w:val="0"/>
        </w:rPr>
        <w:t xml:space="preserve">уководствуясь </w:t>
      </w:r>
      <w:r>
        <w:rPr>
          <w:b w:val="0"/>
        </w:rPr>
        <w:t xml:space="preserve">ст. 25 </w:t>
      </w:r>
      <w:r w:rsidRPr="00470058">
        <w:rPr>
          <w:b w:val="0"/>
        </w:rPr>
        <w:t>Федеральн</w:t>
      </w:r>
      <w:r>
        <w:rPr>
          <w:b w:val="0"/>
        </w:rPr>
        <w:t>ого</w:t>
      </w:r>
      <w:r w:rsidRPr="00470058">
        <w:rPr>
          <w:b w:val="0"/>
        </w:rPr>
        <w:t xml:space="preserve"> закон</w:t>
      </w:r>
      <w:r>
        <w:rPr>
          <w:b w:val="0"/>
        </w:rPr>
        <w:t>а</w:t>
      </w:r>
      <w:r w:rsidRPr="00470058">
        <w:rPr>
          <w:b w:val="0"/>
        </w:rPr>
        <w:t xml:space="preserve"> от 21.07.2005 </w:t>
      </w:r>
      <w:r>
        <w:rPr>
          <w:b w:val="0"/>
        </w:rPr>
        <w:t>№ 115-ФЗ «</w:t>
      </w:r>
      <w:r w:rsidRPr="00470058">
        <w:rPr>
          <w:b w:val="0"/>
        </w:rPr>
        <w:t>О концессионных соглашениях</w:t>
      </w:r>
      <w:r>
        <w:rPr>
          <w:b w:val="0"/>
        </w:rPr>
        <w:t xml:space="preserve">», </w:t>
      </w:r>
      <w:r w:rsidR="001E7D1B">
        <w:rPr>
          <w:b w:val="0"/>
        </w:rPr>
        <w:t>п. 7 ст. 28,</w:t>
      </w:r>
      <w:r w:rsidR="0088738F">
        <w:rPr>
          <w:b w:val="0"/>
        </w:rPr>
        <w:t xml:space="preserve"> п. 9</w:t>
      </w:r>
      <w:r w:rsidR="001E7D1B">
        <w:rPr>
          <w:b w:val="0"/>
        </w:rPr>
        <w:t xml:space="preserve"> </w:t>
      </w:r>
      <w:r w:rsidR="0088738F">
        <w:rPr>
          <w:b w:val="0"/>
        </w:rPr>
        <w:t>ст.</w:t>
      </w:r>
      <w:r w:rsidR="00B64990">
        <w:rPr>
          <w:b w:val="0"/>
        </w:rPr>
        <w:t xml:space="preserve"> 46 </w:t>
      </w:r>
      <w:r w:rsidR="00D17416" w:rsidRPr="0076690B">
        <w:rPr>
          <w:b w:val="0"/>
        </w:rPr>
        <w:t>Устав</w:t>
      </w:r>
      <w:r w:rsidR="00B64990">
        <w:rPr>
          <w:b w:val="0"/>
        </w:rPr>
        <w:t>а</w:t>
      </w:r>
      <w:r w:rsidR="00D17416" w:rsidRPr="0076690B">
        <w:rPr>
          <w:b w:val="0"/>
        </w:rPr>
        <w:t xml:space="preserve"> муниципального образования </w:t>
      </w:r>
      <w:r w:rsidR="00B64990">
        <w:rPr>
          <w:b w:val="0"/>
        </w:rPr>
        <w:t>«</w:t>
      </w:r>
      <w:r w:rsidR="00D17416" w:rsidRPr="0076690B">
        <w:rPr>
          <w:b w:val="0"/>
        </w:rPr>
        <w:t>Каменоломненское городское поселение</w:t>
      </w:r>
      <w:r w:rsidR="00B64990">
        <w:rPr>
          <w:b w:val="0"/>
        </w:rPr>
        <w:t>»</w:t>
      </w:r>
      <w:r w:rsidR="00D17416" w:rsidRPr="0076690B">
        <w:rPr>
          <w:b w:val="0"/>
        </w:rPr>
        <w:t>:</w:t>
      </w:r>
    </w:p>
    <w:p w:rsidR="00D17416" w:rsidRPr="00D17416" w:rsidRDefault="00D17416" w:rsidP="00D17416">
      <w:pPr>
        <w:pStyle w:val="ConsPlusTitle"/>
        <w:ind w:firstLine="720"/>
        <w:jc w:val="both"/>
        <w:rPr>
          <w:b w:val="0"/>
          <w:bCs w:val="0"/>
        </w:rPr>
      </w:pPr>
    </w:p>
    <w:p w:rsidR="002F058F" w:rsidRPr="002F058F" w:rsidRDefault="002F058F" w:rsidP="001E7D1B">
      <w:pPr>
        <w:numPr>
          <w:ilvl w:val="0"/>
          <w:numId w:val="1"/>
        </w:numPr>
        <w:ind w:left="0" w:firstLine="851"/>
        <w:jc w:val="both"/>
        <w:rPr>
          <w:sz w:val="28"/>
          <w:szCs w:val="28"/>
        </w:rPr>
      </w:pPr>
      <w:r w:rsidRPr="002F058F">
        <w:rPr>
          <w:sz w:val="28"/>
          <w:szCs w:val="28"/>
        </w:rPr>
        <w:t>Утвердить Положение</w:t>
      </w:r>
      <w:r w:rsidR="008D0190">
        <w:rPr>
          <w:sz w:val="28"/>
          <w:szCs w:val="28"/>
        </w:rPr>
        <w:t xml:space="preserve"> о</w:t>
      </w:r>
      <w:r w:rsidRPr="002F058F">
        <w:rPr>
          <w:sz w:val="28"/>
          <w:szCs w:val="28"/>
        </w:rPr>
        <w:t xml:space="preserve"> </w:t>
      </w:r>
      <w:r w:rsidR="008D0190">
        <w:rPr>
          <w:sz w:val="28"/>
          <w:szCs w:val="28"/>
        </w:rPr>
        <w:t>к</w:t>
      </w:r>
      <w:r w:rsidR="008D0190" w:rsidRPr="00470058">
        <w:rPr>
          <w:sz w:val="28"/>
          <w:szCs w:val="28"/>
        </w:rPr>
        <w:t>онкурсной комиссии по проведению конкурса</w:t>
      </w:r>
      <w:r w:rsidR="008D0190">
        <w:rPr>
          <w:sz w:val="28"/>
          <w:szCs w:val="28"/>
        </w:rPr>
        <w:t xml:space="preserve"> </w:t>
      </w:r>
      <w:r w:rsidR="008D0190" w:rsidRPr="00470058">
        <w:rPr>
          <w:sz w:val="28"/>
          <w:szCs w:val="28"/>
        </w:rPr>
        <w:t>на право заключения концессионного соглашения в отношении объектов централизованной системы водоотведения Каменоломненского городского поселения</w:t>
      </w:r>
      <w:r w:rsidR="008D0190" w:rsidRPr="002F058F">
        <w:rPr>
          <w:sz w:val="28"/>
          <w:szCs w:val="28"/>
        </w:rPr>
        <w:t xml:space="preserve"> </w:t>
      </w:r>
      <w:r w:rsidRPr="002F058F">
        <w:rPr>
          <w:sz w:val="28"/>
          <w:szCs w:val="28"/>
        </w:rPr>
        <w:t xml:space="preserve">согласно приложению № </w:t>
      </w:r>
      <w:r>
        <w:rPr>
          <w:sz w:val="28"/>
          <w:szCs w:val="28"/>
        </w:rPr>
        <w:t>1</w:t>
      </w:r>
      <w:r w:rsidRPr="002F058F">
        <w:rPr>
          <w:sz w:val="28"/>
          <w:szCs w:val="28"/>
        </w:rPr>
        <w:t xml:space="preserve"> к настоящему распоряжению.</w:t>
      </w:r>
    </w:p>
    <w:p w:rsidR="002F058F" w:rsidRDefault="002F058F" w:rsidP="001E7D1B">
      <w:pPr>
        <w:numPr>
          <w:ilvl w:val="0"/>
          <w:numId w:val="1"/>
        </w:numPr>
        <w:ind w:left="0" w:firstLine="709"/>
        <w:jc w:val="both"/>
        <w:rPr>
          <w:sz w:val="28"/>
          <w:szCs w:val="28"/>
        </w:rPr>
      </w:pPr>
      <w:r w:rsidRPr="002F058F">
        <w:rPr>
          <w:sz w:val="28"/>
          <w:szCs w:val="28"/>
        </w:rPr>
        <w:t xml:space="preserve">Утвердить состав </w:t>
      </w:r>
      <w:r w:rsidR="008D0190">
        <w:rPr>
          <w:sz w:val="28"/>
          <w:szCs w:val="28"/>
        </w:rPr>
        <w:t>к</w:t>
      </w:r>
      <w:r w:rsidR="008D0190" w:rsidRPr="00470058">
        <w:rPr>
          <w:sz w:val="28"/>
          <w:szCs w:val="28"/>
        </w:rPr>
        <w:t>онкурсной комиссии по проведению конкурса</w:t>
      </w:r>
      <w:r w:rsidR="008D0190">
        <w:rPr>
          <w:sz w:val="28"/>
          <w:szCs w:val="28"/>
        </w:rPr>
        <w:t xml:space="preserve"> </w:t>
      </w:r>
      <w:r w:rsidR="008D0190" w:rsidRPr="00470058">
        <w:rPr>
          <w:sz w:val="28"/>
          <w:szCs w:val="28"/>
        </w:rPr>
        <w:t>на право заключения концессионного соглашения в отношении объектов централизованной системы водоотведения Каменоломненского городского поселения</w:t>
      </w:r>
      <w:r w:rsidR="008D0190" w:rsidRPr="002F058F">
        <w:rPr>
          <w:sz w:val="28"/>
          <w:szCs w:val="28"/>
        </w:rPr>
        <w:t xml:space="preserve"> </w:t>
      </w:r>
      <w:r w:rsidRPr="002F058F">
        <w:rPr>
          <w:sz w:val="28"/>
          <w:szCs w:val="28"/>
        </w:rPr>
        <w:t xml:space="preserve">согласно приложению № </w:t>
      </w:r>
      <w:r>
        <w:rPr>
          <w:sz w:val="28"/>
          <w:szCs w:val="28"/>
        </w:rPr>
        <w:t>2</w:t>
      </w:r>
      <w:r w:rsidRPr="002F058F">
        <w:rPr>
          <w:sz w:val="28"/>
          <w:szCs w:val="28"/>
        </w:rPr>
        <w:t xml:space="preserve"> к настоящему распоряжению.</w:t>
      </w:r>
    </w:p>
    <w:p w:rsidR="00201932" w:rsidRPr="005161B9" w:rsidRDefault="00201932" w:rsidP="008D0190">
      <w:pPr>
        <w:numPr>
          <w:ilvl w:val="0"/>
          <w:numId w:val="1"/>
        </w:numPr>
        <w:ind w:left="0" w:firstLine="709"/>
        <w:jc w:val="both"/>
        <w:rPr>
          <w:sz w:val="28"/>
          <w:szCs w:val="28"/>
        </w:rPr>
      </w:pPr>
      <w:r>
        <w:rPr>
          <w:sz w:val="28"/>
          <w:szCs w:val="28"/>
        </w:rPr>
        <w:t>Настоящее распоряжение вступает в силу со дня его официального обнародования и подлежит размещению</w:t>
      </w:r>
      <w:r w:rsidR="008D0190">
        <w:rPr>
          <w:sz w:val="28"/>
          <w:szCs w:val="28"/>
        </w:rPr>
        <w:t xml:space="preserve"> в информационно-</w:t>
      </w:r>
      <w:r w:rsidR="008D0190">
        <w:rPr>
          <w:sz w:val="28"/>
          <w:szCs w:val="28"/>
        </w:rPr>
        <w:lastRenderedPageBreak/>
        <w:t>телекоммуникационной сети «Интернет»</w:t>
      </w:r>
      <w:r>
        <w:rPr>
          <w:sz w:val="28"/>
          <w:szCs w:val="28"/>
        </w:rPr>
        <w:t xml:space="preserve"> на официальном сайте Администрации Каменоло</w:t>
      </w:r>
      <w:r w:rsidR="008D0190">
        <w:rPr>
          <w:sz w:val="28"/>
          <w:szCs w:val="28"/>
        </w:rPr>
        <w:t xml:space="preserve">мненского городского поселения: http://www.kamenolomninskoe.ru, на </w:t>
      </w:r>
      <w:r w:rsidR="008D0190" w:rsidRPr="008D0190">
        <w:rPr>
          <w:sz w:val="28"/>
          <w:szCs w:val="28"/>
        </w:rPr>
        <w:t>официальн</w:t>
      </w:r>
      <w:r w:rsidR="008D0190">
        <w:rPr>
          <w:sz w:val="28"/>
          <w:szCs w:val="28"/>
        </w:rPr>
        <w:t>ом</w:t>
      </w:r>
      <w:r w:rsidR="008D0190" w:rsidRPr="008D0190">
        <w:rPr>
          <w:sz w:val="28"/>
          <w:szCs w:val="28"/>
        </w:rPr>
        <w:t xml:space="preserve"> сайт</w:t>
      </w:r>
      <w:r w:rsidR="008D0190">
        <w:rPr>
          <w:sz w:val="28"/>
          <w:szCs w:val="28"/>
        </w:rPr>
        <w:t>е</w:t>
      </w:r>
      <w:r w:rsidR="008D0190" w:rsidRPr="008D0190">
        <w:rPr>
          <w:sz w:val="28"/>
          <w:szCs w:val="28"/>
        </w:rPr>
        <w:t xml:space="preserve"> Российской Федерации для размещения информации о проведении то</w:t>
      </w:r>
      <w:r w:rsidR="008D0190">
        <w:rPr>
          <w:sz w:val="28"/>
          <w:szCs w:val="28"/>
        </w:rPr>
        <w:t xml:space="preserve">ргов: </w:t>
      </w:r>
      <w:r w:rsidR="008D0190" w:rsidRPr="008D0190">
        <w:rPr>
          <w:sz w:val="28"/>
          <w:szCs w:val="28"/>
        </w:rPr>
        <w:t>https://www.torgi.gov.ru</w:t>
      </w:r>
      <w:r w:rsidR="008D0190">
        <w:rPr>
          <w:sz w:val="28"/>
          <w:szCs w:val="28"/>
        </w:rPr>
        <w:t xml:space="preserve"> .    </w:t>
      </w:r>
    </w:p>
    <w:p w:rsidR="00D17416" w:rsidRPr="00B33403" w:rsidRDefault="00C4452A" w:rsidP="002F058F">
      <w:pPr>
        <w:numPr>
          <w:ilvl w:val="0"/>
          <w:numId w:val="1"/>
        </w:numPr>
        <w:ind w:left="0" w:firstLine="709"/>
        <w:jc w:val="both"/>
        <w:rPr>
          <w:sz w:val="28"/>
          <w:szCs w:val="28"/>
        </w:rPr>
      </w:pPr>
      <w:r>
        <w:rPr>
          <w:sz w:val="28"/>
          <w:szCs w:val="28"/>
        </w:rPr>
        <w:t>Контроль за исполнением настоящего распоряжени</w:t>
      </w:r>
      <w:r w:rsidR="004E469F">
        <w:rPr>
          <w:sz w:val="28"/>
          <w:szCs w:val="28"/>
        </w:rPr>
        <w:t>я</w:t>
      </w:r>
      <w:r>
        <w:rPr>
          <w:sz w:val="28"/>
          <w:szCs w:val="28"/>
        </w:rPr>
        <w:t xml:space="preserve"> </w:t>
      </w:r>
      <w:r w:rsidR="00810296">
        <w:rPr>
          <w:sz w:val="28"/>
          <w:szCs w:val="28"/>
        </w:rPr>
        <w:t>оставляю за собой</w:t>
      </w:r>
      <w:r>
        <w:rPr>
          <w:sz w:val="28"/>
          <w:szCs w:val="28"/>
        </w:rPr>
        <w:t>.</w:t>
      </w:r>
    </w:p>
    <w:p w:rsidR="00D17416" w:rsidRPr="00577124" w:rsidRDefault="00D17416" w:rsidP="00D17416">
      <w:pPr>
        <w:ind w:firstLine="720"/>
        <w:jc w:val="both"/>
        <w:rPr>
          <w:sz w:val="28"/>
          <w:szCs w:val="28"/>
        </w:rPr>
      </w:pPr>
    </w:p>
    <w:p w:rsidR="00D17416" w:rsidRDefault="00D17416" w:rsidP="00D17416">
      <w:pPr>
        <w:ind w:firstLine="720"/>
        <w:jc w:val="both"/>
        <w:rPr>
          <w:sz w:val="28"/>
          <w:szCs w:val="28"/>
        </w:rPr>
      </w:pPr>
    </w:p>
    <w:p w:rsidR="0085399A" w:rsidRPr="00577124" w:rsidRDefault="0085399A" w:rsidP="00D17416">
      <w:pPr>
        <w:ind w:firstLine="720"/>
        <w:jc w:val="both"/>
        <w:rPr>
          <w:sz w:val="28"/>
          <w:szCs w:val="28"/>
        </w:rPr>
      </w:pPr>
    </w:p>
    <w:p w:rsidR="000603D3" w:rsidRPr="000603D3" w:rsidRDefault="001E7D1B" w:rsidP="001E7D1B">
      <w:pPr>
        <w:ind w:firstLine="709"/>
        <w:jc w:val="both"/>
        <w:rPr>
          <w:sz w:val="28"/>
          <w:szCs w:val="28"/>
        </w:rPr>
      </w:pPr>
      <w:r>
        <w:rPr>
          <w:sz w:val="28"/>
          <w:szCs w:val="28"/>
        </w:rPr>
        <w:t>Г</w:t>
      </w:r>
      <w:r w:rsidR="00D17416" w:rsidRPr="000603D3">
        <w:rPr>
          <w:sz w:val="28"/>
          <w:szCs w:val="28"/>
        </w:rPr>
        <w:t>лав</w:t>
      </w:r>
      <w:r>
        <w:rPr>
          <w:sz w:val="28"/>
          <w:szCs w:val="28"/>
        </w:rPr>
        <w:t xml:space="preserve">а </w:t>
      </w:r>
      <w:r w:rsidR="000603D3" w:rsidRPr="000603D3">
        <w:rPr>
          <w:sz w:val="28"/>
          <w:szCs w:val="28"/>
        </w:rPr>
        <w:t xml:space="preserve">Администрации </w:t>
      </w:r>
    </w:p>
    <w:p w:rsidR="00D17416" w:rsidRPr="000603D3" w:rsidRDefault="00D17416" w:rsidP="00484E62">
      <w:pPr>
        <w:ind w:firstLine="709"/>
        <w:jc w:val="both"/>
        <w:rPr>
          <w:sz w:val="28"/>
          <w:szCs w:val="28"/>
        </w:rPr>
      </w:pPr>
      <w:r w:rsidRPr="000603D3">
        <w:rPr>
          <w:sz w:val="28"/>
          <w:szCs w:val="28"/>
        </w:rPr>
        <w:t>Каменоломненского</w:t>
      </w:r>
    </w:p>
    <w:p w:rsidR="004B0299" w:rsidRDefault="004B0299" w:rsidP="001E7D1B">
      <w:pPr>
        <w:jc w:val="both"/>
        <w:rPr>
          <w:sz w:val="28"/>
          <w:szCs w:val="28"/>
        </w:rPr>
      </w:pPr>
      <w:r>
        <w:rPr>
          <w:sz w:val="28"/>
          <w:szCs w:val="28"/>
        </w:rPr>
        <w:t xml:space="preserve">          городского поселения</w:t>
      </w:r>
      <w:r>
        <w:rPr>
          <w:sz w:val="28"/>
          <w:szCs w:val="28"/>
        </w:rPr>
        <w:tab/>
      </w:r>
      <w:r>
        <w:rPr>
          <w:sz w:val="28"/>
          <w:szCs w:val="28"/>
        </w:rPr>
        <w:tab/>
      </w:r>
      <w:r>
        <w:rPr>
          <w:sz w:val="28"/>
          <w:szCs w:val="28"/>
        </w:rPr>
        <w:tab/>
      </w:r>
      <w:r>
        <w:rPr>
          <w:sz w:val="28"/>
          <w:szCs w:val="28"/>
        </w:rPr>
        <w:tab/>
      </w:r>
      <w:r>
        <w:rPr>
          <w:sz w:val="28"/>
          <w:szCs w:val="28"/>
        </w:rPr>
        <w:tab/>
      </w:r>
      <w:r w:rsidR="001E7D1B">
        <w:rPr>
          <w:sz w:val="28"/>
          <w:szCs w:val="28"/>
        </w:rPr>
        <w:t xml:space="preserve">              М.С. Симисенко</w:t>
      </w: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810296" w:rsidRDefault="00810296" w:rsidP="004B0299">
      <w:pPr>
        <w:jc w:val="both"/>
        <w:rPr>
          <w:sz w:val="28"/>
          <w:szCs w:val="28"/>
        </w:rPr>
      </w:pPr>
    </w:p>
    <w:p w:rsidR="001E7D1B" w:rsidRDefault="001E7D1B" w:rsidP="00432F02">
      <w:pPr>
        <w:jc w:val="both"/>
        <w:rPr>
          <w:sz w:val="28"/>
          <w:szCs w:val="28"/>
        </w:rPr>
      </w:pPr>
    </w:p>
    <w:p w:rsidR="008D0190" w:rsidRDefault="008D0190" w:rsidP="00432F02">
      <w:pPr>
        <w:jc w:val="both"/>
        <w:rPr>
          <w:sz w:val="28"/>
          <w:szCs w:val="28"/>
        </w:rPr>
      </w:pPr>
    </w:p>
    <w:p w:rsidR="008D0190" w:rsidRDefault="008D0190" w:rsidP="00432F02">
      <w:pPr>
        <w:jc w:val="both"/>
        <w:rPr>
          <w:sz w:val="28"/>
          <w:szCs w:val="28"/>
        </w:rPr>
      </w:pPr>
    </w:p>
    <w:p w:rsidR="008D0190" w:rsidRDefault="008D0190" w:rsidP="00432F02">
      <w:pPr>
        <w:jc w:val="both"/>
        <w:rPr>
          <w:sz w:val="28"/>
          <w:szCs w:val="28"/>
        </w:rPr>
      </w:pPr>
    </w:p>
    <w:p w:rsidR="008D0190" w:rsidRDefault="008D0190" w:rsidP="00432F02">
      <w:pPr>
        <w:jc w:val="both"/>
        <w:rPr>
          <w:sz w:val="28"/>
          <w:szCs w:val="28"/>
        </w:rPr>
      </w:pPr>
    </w:p>
    <w:p w:rsidR="008D0190" w:rsidRDefault="008D0190" w:rsidP="00432F02">
      <w:pPr>
        <w:jc w:val="both"/>
        <w:rPr>
          <w:sz w:val="28"/>
          <w:szCs w:val="28"/>
        </w:rPr>
      </w:pPr>
    </w:p>
    <w:p w:rsidR="008D0190" w:rsidRDefault="008D0190" w:rsidP="00432F02">
      <w:pPr>
        <w:jc w:val="both"/>
        <w:rPr>
          <w:sz w:val="28"/>
          <w:szCs w:val="28"/>
        </w:rPr>
      </w:pPr>
    </w:p>
    <w:p w:rsidR="008D0190" w:rsidRDefault="008D0190" w:rsidP="00432F02">
      <w:pPr>
        <w:jc w:val="both"/>
        <w:rPr>
          <w:sz w:val="28"/>
          <w:szCs w:val="28"/>
        </w:rPr>
      </w:pPr>
    </w:p>
    <w:p w:rsidR="008D0190" w:rsidRDefault="008D0190" w:rsidP="00432F02">
      <w:pPr>
        <w:jc w:val="both"/>
        <w:rPr>
          <w:sz w:val="28"/>
          <w:szCs w:val="28"/>
        </w:rPr>
      </w:pPr>
    </w:p>
    <w:p w:rsidR="008D0190" w:rsidRDefault="008D0190" w:rsidP="00432F02">
      <w:pPr>
        <w:jc w:val="both"/>
        <w:rPr>
          <w:sz w:val="28"/>
          <w:szCs w:val="28"/>
        </w:rPr>
      </w:pPr>
    </w:p>
    <w:p w:rsidR="00810296" w:rsidRDefault="00432F02" w:rsidP="00581696">
      <w:pPr>
        <w:ind w:firstLine="6946"/>
        <w:jc w:val="center"/>
        <w:rPr>
          <w:sz w:val="28"/>
          <w:szCs w:val="28"/>
        </w:rPr>
      </w:pPr>
      <w:r>
        <w:rPr>
          <w:sz w:val="28"/>
          <w:szCs w:val="28"/>
        </w:rPr>
        <w:t>Приложение</w:t>
      </w:r>
      <w:r w:rsidR="00A11B7D">
        <w:rPr>
          <w:sz w:val="28"/>
          <w:szCs w:val="28"/>
        </w:rPr>
        <w:t xml:space="preserve"> №</w:t>
      </w:r>
      <w:r>
        <w:rPr>
          <w:sz w:val="28"/>
          <w:szCs w:val="28"/>
        </w:rPr>
        <w:t xml:space="preserve"> 1</w:t>
      </w:r>
    </w:p>
    <w:p w:rsidR="00A11B7D" w:rsidRDefault="00432F02" w:rsidP="00581696">
      <w:pPr>
        <w:ind w:firstLine="6946"/>
        <w:jc w:val="center"/>
        <w:rPr>
          <w:sz w:val="28"/>
          <w:szCs w:val="28"/>
        </w:rPr>
      </w:pPr>
      <w:r>
        <w:rPr>
          <w:sz w:val="28"/>
          <w:szCs w:val="28"/>
        </w:rPr>
        <w:t>к распоряжению</w:t>
      </w:r>
    </w:p>
    <w:p w:rsidR="00432F02" w:rsidRDefault="00432F02" w:rsidP="00581696">
      <w:pPr>
        <w:ind w:firstLine="6946"/>
        <w:jc w:val="center"/>
        <w:rPr>
          <w:sz w:val="28"/>
          <w:szCs w:val="28"/>
        </w:rPr>
      </w:pPr>
      <w:r>
        <w:rPr>
          <w:sz w:val="28"/>
          <w:szCs w:val="28"/>
        </w:rPr>
        <w:t>Администрации</w:t>
      </w:r>
    </w:p>
    <w:p w:rsidR="00A11B7D" w:rsidRDefault="00432F02" w:rsidP="00581696">
      <w:pPr>
        <w:ind w:firstLine="6946"/>
        <w:jc w:val="center"/>
        <w:rPr>
          <w:sz w:val="28"/>
          <w:szCs w:val="28"/>
        </w:rPr>
      </w:pPr>
      <w:r>
        <w:rPr>
          <w:sz w:val="28"/>
          <w:szCs w:val="28"/>
        </w:rPr>
        <w:t>Каменоломненского</w:t>
      </w:r>
    </w:p>
    <w:p w:rsidR="00432F02" w:rsidRDefault="00432F02" w:rsidP="00581696">
      <w:pPr>
        <w:ind w:firstLine="6946"/>
        <w:jc w:val="center"/>
        <w:rPr>
          <w:sz w:val="28"/>
          <w:szCs w:val="28"/>
        </w:rPr>
      </w:pPr>
      <w:r>
        <w:rPr>
          <w:sz w:val="28"/>
          <w:szCs w:val="28"/>
        </w:rPr>
        <w:t>городского поселения</w:t>
      </w:r>
    </w:p>
    <w:p w:rsidR="00432F02" w:rsidRDefault="00432F02" w:rsidP="003D7F65">
      <w:pPr>
        <w:ind w:firstLine="6946"/>
        <w:jc w:val="center"/>
        <w:rPr>
          <w:sz w:val="28"/>
          <w:szCs w:val="28"/>
        </w:rPr>
      </w:pPr>
      <w:r>
        <w:rPr>
          <w:sz w:val="28"/>
          <w:szCs w:val="28"/>
        </w:rPr>
        <w:t>№</w:t>
      </w:r>
      <w:r w:rsidR="00B50680">
        <w:rPr>
          <w:sz w:val="28"/>
          <w:szCs w:val="28"/>
        </w:rPr>
        <w:t xml:space="preserve"> </w:t>
      </w:r>
      <w:r w:rsidR="00E43ADB">
        <w:rPr>
          <w:sz w:val="28"/>
          <w:szCs w:val="28"/>
        </w:rPr>
        <w:t>114</w:t>
      </w:r>
      <w:r>
        <w:rPr>
          <w:sz w:val="28"/>
          <w:szCs w:val="28"/>
        </w:rPr>
        <w:t xml:space="preserve"> от</w:t>
      </w:r>
      <w:r w:rsidR="00C74489">
        <w:rPr>
          <w:sz w:val="28"/>
          <w:szCs w:val="28"/>
        </w:rPr>
        <w:t xml:space="preserve"> </w:t>
      </w:r>
      <w:r w:rsidR="00E43ADB">
        <w:rPr>
          <w:sz w:val="28"/>
          <w:szCs w:val="28"/>
        </w:rPr>
        <w:t>23.08.</w:t>
      </w:r>
      <w:r w:rsidR="008D0190">
        <w:rPr>
          <w:sz w:val="28"/>
          <w:szCs w:val="28"/>
        </w:rPr>
        <w:t>2018</w:t>
      </w:r>
    </w:p>
    <w:p w:rsidR="00432F02" w:rsidRDefault="00432F02" w:rsidP="00432F02">
      <w:pPr>
        <w:jc w:val="both"/>
        <w:rPr>
          <w:sz w:val="28"/>
          <w:szCs w:val="28"/>
        </w:rPr>
      </w:pPr>
    </w:p>
    <w:p w:rsidR="00432F02" w:rsidRDefault="00A11B7D" w:rsidP="0042688E">
      <w:pPr>
        <w:jc w:val="center"/>
        <w:rPr>
          <w:sz w:val="28"/>
          <w:szCs w:val="28"/>
        </w:rPr>
      </w:pPr>
      <w:r w:rsidRPr="002F058F">
        <w:rPr>
          <w:sz w:val="28"/>
          <w:szCs w:val="28"/>
        </w:rPr>
        <w:t>ПОЛОЖЕНИЕ</w:t>
      </w:r>
    </w:p>
    <w:p w:rsidR="001E7D1B" w:rsidRDefault="00175547" w:rsidP="00175547">
      <w:pPr>
        <w:jc w:val="center"/>
        <w:rPr>
          <w:sz w:val="28"/>
          <w:szCs w:val="28"/>
        </w:rPr>
      </w:pPr>
      <w:r>
        <w:rPr>
          <w:sz w:val="28"/>
          <w:szCs w:val="28"/>
        </w:rPr>
        <w:t>о</w:t>
      </w:r>
      <w:r w:rsidRPr="002F058F">
        <w:rPr>
          <w:sz w:val="28"/>
          <w:szCs w:val="28"/>
        </w:rPr>
        <w:t xml:space="preserve"> </w:t>
      </w:r>
      <w:r>
        <w:rPr>
          <w:sz w:val="28"/>
          <w:szCs w:val="28"/>
        </w:rPr>
        <w:t>к</w:t>
      </w:r>
      <w:r w:rsidRPr="00470058">
        <w:rPr>
          <w:sz w:val="28"/>
          <w:szCs w:val="28"/>
        </w:rPr>
        <w:t>онкурсной комиссии по проведению конкурса</w:t>
      </w:r>
      <w:r>
        <w:rPr>
          <w:sz w:val="28"/>
          <w:szCs w:val="28"/>
        </w:rPr>
        <w:t xml:space="preserve"> </w:t>
      </w:r>
      <w:r w:rsidRPr="00470058">
        <w:rPr>
          <w:sz w:val="28"/>
          <w:szCs w:val="28"/>
        </w:rPr>
        <w:t>на право заключения концессионного соглашения в отношении объектов централизованной системы водоотведения Каменоломненского городского поселения</w:t>
      </w:r>
    </w:p>
    <w:p w:rsidR="00175547" w:rsidRDefault="00175547" w:rsidP="00432F02">
      <w:pPr>
        <w:jc w:val="both"/>
        <w:rPr>
          <w:sz w:val="28"/>
          <w:szCs w:val="28"/>
        </w:rPr>
      </w:pP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1. Положение о конкурсной комиссии по проведению конкурса на право заключения концессионного соглашения в отношении объектов централизованной системы водоотведения Каменоломненского городского поселения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в отношении объектов централизованной системы водоотведения Каменоломненского городского поселения (далее – Конкурсная комиссия).</w:t>
      </w:r>
      <w:r>
        <w:rPr>
          <w:rFonts w:asciiTheme="majorBidi" w:hAnsiTheme="majorBidi" w:cstheme="majorBidi"/>
          <w:sz w:val="28"/>
          <w:szCs w:val="28"/>
        </w:rPr>
        <w:t xml:space="preserve"> </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xml:space="preserve">2. Конкурсная комиссия создана для проведения конкурса на право заключения концессионного </w:t>
      </w:r>
      <w:r>
        <w:rPr>
          <w:rFonts w:asciiTheme="majorBidi" w:hAnsiTheme="majorBidi" w:cstheme="majorBidi"/>
          <w:sz w:val="28"/>
          <w:szCs w:val="28"/>
        </w:rPr>
        <w:t xml:space="preserve">соглашения в отношении объектов </w:t>
      </w:r>
      <w:r w:rsidRPr="00175547">
        <w:rPr>
          <w:rFonts w:asciiTheme="majorBidi" w:hAnsiTheme="majorBidi" w:cstheme="majorBidi"/>
          <w:sz w:val="28"/>
          <w:szCs w:val="28"/>
        </w:rPr>
        <w:t>централизованной системы водоотведения Каменоломненского городского поселения,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r>
        <w:rPr>
          <w:rFonts w:asciiTheme="majorBidi" w:hAnsiTheme="majorBidi" w:cstheme="majorBidi"/>
          <w:sz w:val="28"/>
          <w:szCs w:val="28"/>
        </w:rPr>
        <w:t xml:space="preserve"> </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 Конкурсная комиссия выполняет следующие функции: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4.1. Опубликовывает и размещает сообщение о проведении открытого конкурса.</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концессионных соглашений.</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4.3. Принимает заявки на участие в конкурсе.</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4.4. Предоставляет конкурсную документацию, разъяснения положений конкурсной документации в соответствии со статьей 23 Федерального закона от 21.07.2005 № 115-ФЗ «О концессионных соглашениях» (далее по тексту – Закон № 115-ФЗ «О концессионных соглашениях»).</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xml:space="preserve">4.5. Осуществляет вскрытие конвертов с заявками на участие в конкурсе, а </w:t>
      </w:r>
      <w:r w:rsidRPr="00175547">
        <w:rPr>
          <w:rFonts w:asciiTheme="majorBidi" w:hAnsiTheme="majorBidi" w:cstheme="majorBidi"/>
          <w:sz w:val="28"/>
          <w:szCs w:val="28"/>
        </w:rPr>
        <w:lastRenderedPageBreak/>
        <w:t>также рассмотрение таких заявок в порядке, установленном статьей 29 Закона № 115-ФЗ «О концессионных соглашениях».</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часта 1 статьи 23 Закона № 115-ФЗ «О концессионных соглашениях», и достоверность сведений, содержащихся в этих документах и материалах.</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4.10. Определяет участников конкурса.</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4.11. Направляет участникам конкурса приглашения представить конкурсные предложения, рассматривает и оценивает конкурсные предложения.</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4.12. Определяет победителя конкурса и направляет ему уведомление о признании его победителем.</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4.14. Уведомляет участников конкурса о результатах проведения конкурса.</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4.15. Опубликовывает и размещает сообщение о результатах проведения конкурса.</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xml:space="preserve">5. Конкурсная комиссия при осуществлении своих функций и полномочий руководствуется законодательством Российской Федерации, </w:t>
      </w:r>
      <w:r>
        <w:rPr>
          <w:rFonts w:asciiTheme="majorBidi" w:hAnsiTheme="majorBidi" w:cstheme="majorBidi"/>
          <w:sz w:val="28"/>
          <w:szCs w:val="28"/>
        </w:rPr>
        <w:t>Ростовской</w:t>
      </w:r>
      <w:r w:rsidRPr="00175547">
        <w:rPr>
          <w:rFonts w:asciiTheme="majorBidi" w:hAnsiTheme="majorBidi" w:cstheme="majorBidi"/>
          <w:sz w:val="28"/>
          <w:szCs w:val="28"/>
        </w:rPr>
        <w:t xml:space="preserve"> области, конкурсной документацией, а также настоящим Положением.</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xml:space="preserve">6. Персональный состав Конкурсной комиссии утверждается </w:t>
      </w:r>
      <w:r w:rsidR="0024680C">
        <w:rPr>
          <w:rFonts w:asciiTheme="majorBidi" w:hAnsiTheme="majorBidi" w:cstheme="majorBidi"/>
          <w:sz w:val="28"/>
          <w:szCs w:val="28"/>
        </w:rPr>
        <w:t>А</w:t>
      </w:r>
      <w:r w:rsidRPr="00175547">
        <w:rPr>
          <w:rFonts w:asciiTheme="majorBidi" w:hAnsiTheme="majorBidi" w:cstheme="majorBidi"/>
          <w:sz w:val="28"/>
          <w:szCs w:val="28"/>
        </w:rPr>
        <w:t xml:space="preserve">дминистрацией </w:t>
      </w:r>
      <w:r w:rsidR="0024680C">
        <w:rPr>
          <w:rFonts w:asciiTheme="majorBidi" w:hAnsiTheme="majorBidi" w:cstheme="majorBidi"/>
          <w:sz w:val="28"/>
          <w:szCs w:val="28"/>
        </w:rPr>
        <w:t>Каменоломненского</w:t>
      </w:r>
      <w:r w:rsidRPr="00175547">
        <w:rPr>
          <w:rFonts w:asciiTheme="majorBidi" w:hAnsiTheme="majorBidi" w:cstheme="majorBidi"/>
          <w:sz w:val="28"/>
          <w:szCs w:val="28"/>
        </w:rPr>
        <w:t xml:space="preserve"> городского поселения. Членов Конкурсной комиссии не может быть менее чем 5 человек.</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7. Руководит деятельностью Конкурсной комиссии председатель Конкурсной комиссии. Председатель Конкурсной комиссии: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ведет заседания Конкурсной комиссии;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организует работу Конкурсной комиссии;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ставит на голосование предложения членов Конкурсной комиссии и проекты принимаемых решений;</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подводит итоги голосования и оглашает принятые формулировки;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lastRenderedPageBreak/>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дает поручения в рамках своих полномочий членам Конкурсной комиссии на совершение действий организационно-технического характера.</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xml:space="preserve">8. Организацию работы Конкурсной комиссии осуществляет секретарь Конкурсной комиссии. </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Секретарь Конкурсной комиссии: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готовит график работы Конкурсной комиссии;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направляет членам Конкурсной комиссии приглашения на заседания; - рассылает членам Конкурсной комиссии материалы к заседаниям;</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направляет протокол заседания вместе с соответствующими материалами заинтересованным лицам;</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осуществляет учет и хранение материалов Конкурсной комиссии, а также учет входящих и исходящих документов.</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xml:space="preserve">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w:t>
      </w:r>
      <w:r w:rsidRPr="00175547">
        <w:rPr>
          <w:rFonts w:asciiTheme="majorBidi" w:hAnsiTheme="majorBidi" w:cstheme="majorBidi"/>
          <w:sz w:val="28"/>
          <w:szCs w:val="28"/>
        </w:rPr>
        <w:lastRenderedPageBreak/>
        <w:t>виде общего экспертного заключения от экспертной группы.</w:t>
      </w:r>
    </w:p>
    <w:p w:rsidR="00175547" w:rsidRPr="00175547" w:rsidRDefault="00175547" w:rsidP="0024680C">
      <w:pPr>
        <w:pStyle w:val="ConsPlusNormal"/>
        <w:ind w:firstLine="540"/>
        <w:jc w:val="both"/>
        <w:rPr>
          <w:rFonts w:asciiTheme="majorBidi" w:hAnsiTheme="majorBidi" w:cstheme="majorBidi"/>
          <w:sz w:val="28"/>
          <w:szCs w:val="28"/>
        </w:rPr>
      </w:pP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13. Членом конкурсной комиссии либо экспертом, привлеченным конкурсной комиссией, не могут быть граждане, представившие заявки или состоящие в штате организаций, представивших заявки, либо граждане, являющиеся акционерами (участниками) этих организаций, членами их органов управления или аффилированными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При вскрытии конвертов с заявками и конкурсными предложениями вправе присутствовать претенденты.</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15. 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16. 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xml:space="preserve">17.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Законом № 115-ФЗ «О концессионных соглашениях», протоколы Конкурсной комиссии размещаются </w:t>
      </w:r>
      <w:r w:rsidR="0024680C" w:rsidRPr="0024680C">
        <w:rPr>
          <w:rFonts w:asciiTheme="majorBidi" w:hAnsiTheme="majorBidi" w:cstheme="majorBidi"/>
          <w:sz w:val="28"/>
          <w:szCs w:val="28"/>
        </w:rPr>
        <w:t>в информационно-телекоммуникационной сети «Интернет» на официальном сайте Администрации Каменоломненского городского поселения: http://www.kamenolomninskoe.ru, на официальном сайте Российской Федерации для размещения информации о проведении торгов: https://www.torgi.gov.ru</w:t>
      </w:r>
      <w:r w:rsidR="0024680C">
        <w:rPr>
          <w:rFonts w:asciiTheme="majorBidi" w:hAnsiTheme="majorBidi" w:cstheme="majorBidi"/>
          <w:sz w:val="28"/>
          <w:szCs w:val="28"/>
        </w:rPr>
        <w:t xml:space="preserve"> . </w:t>
      </w:r>
    </w:p>
    <w:p w:rsidR="00175547" w:rsidRP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xml:space="preserve">18. В протоколе Конкурсной комиссии в обязательном порядке указываются дата заседания, присутствующие члены Конкурсной комиссии, </w:t>
      </w:r>
      <w:r w:rsidRPr="00175547">
        <w:rPr>
          <w:rFonts w:asciiTheme="majorBidi" w:hAnsiTheme="majorBidi" w:cstheme="majorBidi"/>
          <w:sz w:val="28"/>
          <w:szCs w:val="28"/>
        </w:rPr>
        <w:lastRenderedPageBreak/>
        <w:t>фамилии, имена и отчества, должности и места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w:t>
      </w:r>
    </w:p>
    <w:p w:rsidR="00175547"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19. В установленных Законом № 115-ФЗ «О концессионных соглашениях» сроках и случаях Конкурсная комиссия публикует необходимые информацию и сведения о ходе и результатах проведения конкурса в официальном печатном издании</w:t>
      </w:r>
      <w:r w:rsidR="0024680C">
        <w:rPr>
          <w:rFonts w:asciiTheme="majorBidi" w:hAnsiTheme="majorBidi" w:cstheme="majorBidi"/>
          <w:sz w:val="28"/>
          <w:szCs w:val="28"/>
        </w:rPr>
        <w:t>: газете «Сельский Вестник»</w:t>
      </w:r>
      <w:r w:rsidRPr="00175547">
        <w:rPr>
          <w:rFonts w:asciiTheme="majorBidi" w:hAnsiTheme="majorBidi" w:cstheme="majorBidi"/>
          <w:sz w:val="28"/>
          <w:szCs w:val="28"/>
        </w:rPr>
        <w:t>.</w:t>
      </w:r>
    </w:p>
    <w:p w:rsidR="00255A90" w:rsidRPr="00D61D7A" w:rsidRDefault="00175547" w:rsidP="0024680C">
      <w:pPr>
        <w:pStyle w:val="ConsPlusNormal"/>
        <w:ind w:firstLine="540"/>
        <w:jc w:val="both"/>
        <w:rPr>
          <w:rFonts w:asciiTheme="majorBidi" w:hAnsiTheme="majorBidi" w:cstheme="majorBidi"/>
          <w:sz w:val="28"/>
          <w:szCs w:val="28"/>
        </w:rPr>
      </w:pPr>
      <w:r w:rsidRPr="00175547">
        <w:rPr>
          <w:rFonts w:asciiTheme="majorBidi" w:hAnsiTheme="majorBidi" w:cstheme="majorBidi"/>
          <w:sz w:val="28"/>
          <w:szCs w:val="28"/>
        </w:rPr>
        <w:t xml:space="preserve">20. Документы, связанные с деятельностью Конкурсной комиссии, включаются в номенклатуру дел </w:t>
      </w:r>
      <w:r w:rsidR="0024680C">
        <w:rPr>
          <w:rFonts w:asciiTheme="majorBidi" w:hAnsiTheme="majorBidi" w:cstheme="majorBidi"/>
          <w:sz w:val="28"/>
          <w:szCs w:val="28"/>
        </w:rPr>
        <w:t>А</w:t>
      </w:r>
      <w:r w:rsidRPr="00175547">
        <w:rPr>
          <w:rFonts w:asciiTheme="majorBidi" w:hAnsiTheme="majorBidi" w:cstheme="majorBidi"/>
          <w:sz w:val="28"/>
          <w:szCs w:val="28"/>
        </w:rPr>
        <w:t xml:space="preserve">дминистрации </w:t>
      </w:r>
      <w:r w:rsidR="0024680C">
        <w:rPr>
          <w:rFonts w:asciiTheme="majorBidi" w:hAnsiTheme="majorBidi" w:cstheme="majorBidi"/>
          <w:sz w:val="28"/>
          <w:szCs w:val="28"/>
        </w:rPr>
        <w:t>Каменоломненского</w:t>
      </w:r>
      <w:r w:rsidRPr="00175547">
        <w:rPr>
          <w:rFonts w:asciiTheme="majorBidi" w:hAnsiTheme="majorBidi" w:cstheme="majorBidi"/>
          <w:sz w:val="28"/>
          <w:szCs w:val="28"/>
        </w:rPr>
        <w:t xml:space="preserve"> городского поселения и по истечении срока хранения сдаются в архив.</w:t>
      </w:r>
    </w:p>
    <w:p w:rsidR="00C202B7" w:rsidRDefault="00C202B7" w:rsidP="00432F02">
      <w:pPr>
        <w:pStyle w:val="ConsPlusNormal"/>
        <w:ind w:firstLine="540"/>
        <w:jc w:val="both"/>
        <w:rPr>
          <w:rFonts w:asciiTheme="majorBidi" w:hAnsiTheme="majorBidi" w:cstheme="majorBidi"/>
          <w:sz w:val="28"/>
          <w:szCs w:val="28"/>
        </w:rPr>
      </w:pPr>
    </w:p>
    <w:p w:rsidR="00E51987" w:rsidRDefault="00E51987" w:rsidP="00432F02">
      <w:pPr>
        <w:pStyle w:val="ConsPlusNormal"/>
        <w:ind w:firstLine="540"/>
        <w:jc w:val="both"/>
        <w:rPr>
          <w:rFonts w:asciiTheme="majorBidi" w:hAnsiTheme="majorBidi" w:cstheme="majorBidi"/>
          <w:sz w:val="28"/>
          <w:szCs w:val="28"/>
        </w:rPr>
      </w:pPr>
    </w:p>
    <w:p w:rsidR="00E51987" w:rsidRDefault="0024680C" w:rsidP="00E51987">
      <w:pPr>
        <w:pStyle w:val="ConsPlusNormal"/>
        <w:ind w:firstLine="540"/>
        <w:jc w:val="both"/>
        <w:rPr>
          <w:rFonts w:asciiTheme="majorBidi" w:hAnsiTheme="majorBidi" w:cstheme="majorBidi"/>
          <w:sz w:val="28"/>
          <w:szCs w:val="28"/>
        </w:rPr>
      </w:pPr>
      <w:r>
        <w:rPr>
          <w:rFonts w:asciiTheme="majorBidi" w:hAnsiTheme="majorBidi" w:cstheme="majorBidi"/>
          <w:sz w:val="28"/>
          <w:szCs w:val="28"/>
        </w:rPr>
        <w:t>Главный</w:t>
      </w:r>
      <w:r w:rsidR="005161B9">
        <w:rPr>
          <w:rFonts w:asciiTheme="majorBidi" w:hAnsiTheme="majorBidi" w:cstheme="majorBidi"/>
          <w:sz w:val="28"/>
          <w:szCs w:val="28"/>
        </w:rPr>
        <w:t xml:space="preserve"> специалист по </w:t>
      </w:r>
    </w:p>
    <w:p w:rsidR="005161B9" w:rsidRDefault="005161B9" w:rsidP="00432F02">
      <w:pPr>
        <w:pStyle w:val="ConsPlusNormal"/>
        <w:ind w:firstLine="540"/>
        <w:jc w:val="both"/>
        <w:rPr>
          <w:rFonts w:asciiTheme="majorBidi" w:hAnsiTheme="majorBidi" w:cstheme="majorBidi"/>
          <w:sz w:val="28"/>
          <w:szCs w:val="28"/>
        </w:rPr>
      </w:pPr>
      <w:r>
        <w:rPr>
          <w:rFonts w:asciiTheme="majorBidi" w:hAnsiTheme="majorBidi" w:cstheme="majorBidi"/>
          <w:sz w:val="28"/>
          <w:szCs w:val="28"/>
        </w:rPr>
        <w:t>правовой и кадровой работе</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                   А.А. Здоровцев</w:t>
      </w:r>
    </w:p>
    <w:p w:rsidR="00C202B7" w:rsidRDefault="00C202B7" w:rsidP="00432F02">
      <w:pPr>
        <w:pStyle w:val="ConsPlusNormal"/>
        <w:ind w:firstLine="540"/>
        <w:jc w:val="both"/>
        <w:rPr>
          <w:rFonts w:asciiTheme="majorBidi" w:hAnsiTheme="majorBidi" w:cstheme="majorBidi"/>
          <w:sz w:val="28"/>
          <w:szCs w:val="28"/>
        </w:rPr>
      </w:pPr>
    </w:p>
    <w:p w:rsidR="00C202B7" w:rsidRDefault="00C202B7" w:rsidP="00432F02">
      <w:pPr>
        <w:pStyle w:val="ConsPlusNormal"/>
        <w:ind w:firstLine="540"/>
        <w:jc w:val="both"/>
        <w:rPr>
          <w:rFonts w:asciiTheme="majorBidi" w:hAnsiTheme="majorBidi" w:cstheme="majorBidi"/>
          <w:sz w:val="28"/>
          <w:szCs w:val="28"/>
        </w:rPr>
      </w:pPr>
    </w:p>
    <w:p w:rsidR="00C202B7" w:rsidRPr="00CC145D" w:rsidRDefault="00C202B7" w:rsidP="00432F02">
      <w:pPr>
        <w:pStyle w:val="ConsPlusNormal"/>
        <w:ind w:firstLine="540"/>
        <w:jc w:val="both"/>
        <w:rPr>
          <w:rFonts w:asciiTheme="majorBidi" w:hAnsiTheme="majorBidi" w:cstheme="majorBidi"/>
          <w:sz w:val="28"/>
          <w:szCs w:val="28"/>
        </w:rPr>
      </w:pPr>
    </w:p>
    <w:p w:rsidR="00432F02" w:rsidRPr="00CC145D" w:rsidRDefault="00432F02" w:rsidP="00432F02">
      <w:pPr>
        <w:rPr>
          <w:rFonts w:asciiTheme="majorBidi" w:hAnsiTheme="majorBidi" w:cstheme="majorBidi"/>
          <w:sz w:val="36"/>
          <w:szCs w:val="36"/>
        </w:rPr>
      </w:pPr>
    </w:p>
    <w:p w:rsidR="00432F02" w:rsidRDefault="00432F02" w:rsidP="00432F02">
      <w:pPr>
        <w:jc w:val="both"/>
        <w:rPr>
          <w:sz w:val="28"/>
          <w:szCs w:val="28"/>
        </w:rPr>
      </w:pPr>
    </w:p>
    <w:p w:rsidR="00C202B7" w:rsidRDefault="00C202B7" w:rsidP="00432F02">
      <w:pPr>
        <w:jc w:val="both"/>
        <w:rPr>
          <w:sz w:val="28"/>
          <w:szCs w:val="28"/>
        </w:rPr>
      </w:pPr>
    </w:p>
    <w:p w:rsidR="00C202B7" w:rsidRDefault="00C202B7" w:rsidP="00432F02">
      <w:pPr>
        <w:jc w:val="both"/>
        <w:rPr>
          <w:sz w:val="28"/>
          <w:szCs w:val="28"/>
        </w:rPr>
      </w:pPr>
    </w:p>
    <w:p w:rsidR="00C202B7" w:rsidRDefault="00C202B7" w:rsidP="00432F02">
      <w:pPr>
        <w:jc w:val="both"/>
        <w:rPr>
          <w:sz w:val="28"/>
          <w:szCs w:val="28"/>
        </w:rPr>
      </w:pPr>
    </w:p>
    <w:p w:rsidR="00C202B7" w:rsidRDefault="00C202B7" w:rsidP="00432F02">
      <w:pPr>
        <w:jc w:val="both"/>
        <w:rPr>
          <w:sz w:val="28"/>
          <w:szCs w:val="28"/>
        </w:rPr>
      </w:pPr>
    </w:p>
    <w:p w:rsidR="00C202B7" w:rsidRDefault="00C202B7" w:rsidP="00432F02">
      <w:pPr>
        <w:jc w:val="both"/>
        <w:rPr>
          <w:sz w:val="28"/>
          <w:szCs w:val="28"/>
        </w:rPr>
      </w:pPr>
    </w:p>
    <w:p w:rsidR="00C202B7" w:rsidRDefault="00C202B7" w:rsidP="00432F02">
      <w:pPr>
        <w:jc w:val="both"/>
        <w:rPr>
          <w:sz w:val="28"/>
          <w:szCs w:val="28"/>
        </w:rPr>
      </w:pPr>
    </w:p>
    <w:p w:rsidR="00C202B7" w:rsidRDefault="00C202B7" w:rsidP="00432F02">
      <w:pPr>
        <w:jc w:val="both"/>
        <w:rPr>
          <w:sz w:val="28"/>
          <w:szCs w:val="28"/>
        </w:rPr>
      </w:pPr>
    </w:p>
    <w:p w:rsidR="003D7F65" w:rsidRDefault="003D7F65" w:rsidP="00432F02">
      <w:pPr>
        <w:jc w:val="both"/>
        <w:rPr>
          <w:sz w:val="28"/>
          <w:szCs w:val="28"/>
        </w:rPr>
      </w:pPr>
    </w:p>
    <w:p w:rsidR="007F2D3E" w:rsidRDefault="007F2D3E" w:rsidP="00432F02">
      <w:pPr>
        <w:jc w:val="both"/>
        <w:rPr>
          <w:sz w:val="28"/>
          <w:szCs w:val="28"/>
        </w:rPr>
      </w:pPr>
    </w:p>
    <w:p w:rsidR="003D7F65" w:rsidRDefault="003D7F65" w:rsidP="00432F02">
      <w:pPr>
        <w:jc w:val="both"/>
        <w:rPr>
          <w:sz w:val="28"/>
          <w:szCs w:val="28"/>
        </w:rPr>
      </w:pPr>
    </w:p>
    <w:p w:rsidR="00581696" w:rsidRDefault="00581696" w:rsidP="00432F02">
      <w:pPr>
        <w:jc w:val="both"/>
        <w:rPr>
          <w:sz w:val="28"/>
          <w:szCs w:val="28"/>
        </w:rPr>
      </w:pPr>
    </w:p>
    <w:p w:rsidR="00B50680" w:rsidRDefault="00B50680"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24680C" w:rsidRDefault="0024680C" w:rsidP="00432F02">
      <w:pPr>
        <w:jc w:val="both"/>
        <w:rPr>
          <w:sz w:val="28"/>
          <w:szCs w:val="28"/>
        </w:rPr>
      </w:pPr>
    </w:p>
    <w:p w:rsidR="00C202B7" w:rsidRDefault="00C202B7" w:rsidP="00581696">
      <w:pPr>
        <w:ind w:firstLine="5670"/>
        <w:jc w:val="center"/>
        <w:rPr>
          <w:sz w:val="28"/>
          <w:szCs w:val="28"/>
        </w:rPr>
      </w:pPr>
      <w:r>
        <w:rPr>
          <w:sz w:val="28"/>
          <w:szCs w:val="28"/>
        </w:rPr>
        <w:t>Приложение</w:t>
      </w:r>
      <w:r w:rsidR="00581696">
        <w:rPr>
          <w:sz w:val="28"/>
          <w:szCs w:val="28"/>
        </w:rPr>
        <w:t xml:space="preserve"> №</w:t>
      </w:r>
      <w:r>
        <w:rPr>
          <w:sz w:val="28"/>
          <w:szCs w:val="28"/>
        </w:rPr>
        <w:t xml:space="preserve"> 2</w:t>
      </w:r>
    </w:p>
    <w:p w:rsidR="00581696" w:rsidRDefault="00C202B7" w:rsidP="00581696">
      <w:pPr>
        <w:ind w:firstLine="5670"/>
        <w:jc w:val="center"/>
        <w:rPr>
          <w:sz w:val="28"/>
          <w:szCs w:val="28"/>
        </w:rPr>
      </w:pPr>
      <w:r>
        <w:rPr>
          <w:sz w:val="28"/>
          <w:szCs w:val="28"/>
        </w:rPr>
        <w:t xml:space="preserve">к распоряжению </w:t>
      </w:r>
    </w:p>
    <w:p w:rsidR="00C202B7" w:rsidRDefault="00C202B7" w:rsidP="00581696">
      <w:pPr>
        <w:ind w:firstLine="5670"/>
        <w:jc w:val="center"/>
        <w:rPr>
          <w:sz w:val="28"/>
          <w:szCs w:val="28"/>
        </w:rPr>
      </w:pPr>
      <w:r>
        <w:rPr>
          <w:sz w:val="28"/>
          <w:szCs w:val="28"/>
        </w:rPr>
        <w:t>Администрации</w:t>
      </w:r>
    </w:p>
    <w:p w:rsidR="00581696" w:rsidRDefault="00C202B7" w:rsidP="00581696">
      <w:pPr>
        <w:ind w:firstLine="5670"/>
        <w:jc w:val="center"/>
        <w:rPr>
          <w:sz w:val="28"/>
          <w:szCs w:val="28"/>
        </w:rPr>
      </w:pPr>
      <w:r>
        <w:rPr>
          <w:sz w:val="28"/>
          <w:szCs w:val="28"/>
        </w:rPr>
        <w:t>Каменоломненского</w:t>
      </w:r>
    </w:p>
    <w:p w:rsidR="00C202B7" w:rsidRDefault="00C202B7" w:rsidP="00581696">
      <w:pPr>
        <w:ind w:firstLine="5670"/>
        <w:jc w:val="center"/>
        <w:rPr>
          <w:sz w:val="28"/>
          <w:szCs w:val="28"/>
        </w:rPr>
      </w:pPr>
      <w:r>
        <w:rPr>
          <w:sz w:val="28"/>
          <w:szCs w:val="28"/>
        </w:rPr>
        <w:t>городского поселения</w:t>
      </w:r>
    </w:p>
    <w:p w:rsidR="00C202B7" w:rsidRDefault="00C74489" w:rsidP="003D7F65">
      <w:pPr>
        <w:ind w:firstLine="5670"/>
        <w:jc w:val="center"/>
        <w:rPr>
          <w:sz w:val="28"/>
          <w:szCs w:val="28"/>
        </w:rPr>
      </w:pPr>
      <w:r w:rsidRPr="00C74489">
        <w:rPr>
          <w:sz w:val="28"/>
          <w:szCs w:val="28"/>
        </w:rPr>
        <w:t>№</w:t>
      </w:r>
      <w:r w:rsidR="00B50680">
        <w:rPr>
          <w:sz w:val="28"/>
          <w:szCs w:val="28"/>
        </w:rPr>
        <w:t xml:space="preserve"> </w:t>
      </w:r>
      <w:r w:rsidR="00E43ADB">
        <w:rPr>
          <w:sz w:val="28"/>
          <w:szCs w:val="28"/>
        </w:rPr>
        <w:t>114</w:t>
      </w:r>
      <w:r w:rsidR="0024680C">
        <w:rPr>
          <w:sz w:val="28"/>
          <w:szCs w:val="28"/>
        </w:rPr>
        <w:t xml:space="preserve"> </w:t>
      </w:r>
      <w:r w:rsidRPr="00C74489">
        <w:rPr>
          <w:sz w:val="28"/>
          <w:szCs w:val="28"/>
        </w:rPr>
        <w:t xml:space="preserve">от </w:t>
      </w:r>
      <w:r w:rsidR="00E43ADB">
        <w:rPr>
          <w:sz w:val="28"/>
          <w:szCs w:val="28"/>
        </w:rPr>
        <w:t>23.08.</w:t>
      </w:r>
      <w:r w:rsidR="0024680C">
        <w:rPr>
          <w:sz w:val="28"/>
          <w:szCs w:val="28"/>
        </w:rPr>
        <w:t>2018</w:t>
      </w:r>
    </w:p>
    <w:p w:rsidR="00C202B7" w:rsidRDefault="00581696" w:rsidP="005161B9">
      <w:pPr>
        <w:jc w:val="center"/>
        <w:rPr>
          <w:sz w:val="28"/>
          <w:szCs w:val="28"/>
        </w:rPr>
      </w:pPr>
      <w:r>
        <w:rPr>
          <w:sz w:val="28"/>
          <w:szCs w:val="28"/>
        </w:rPr>
        <w:t>СОСТАВ</w:t>
      </w:r>
    </w:p>
    <w:p w:rsidR="00C202B7" w:rsidRDefault="0024680C" w:rsidP="003D7F65">
      <w:pPr>
        <w:jc w:val="center"/>
        <w:rPr>
          <w:sz w:val="28"/>
          <w:szCs w:val="28"/>
        </w:rPr>
      </w:pPr>
      <w:r>
        <w:rPr>
          <w:sz w:val="28"/>
          <w:szCs w:val="28"/>
        </w:rPr>
        <w:t>к</w:t>
      </w:r>
      <w:r w:rsidRPr="00470058">
        <w:rPr>
          <w:sz w:val="28"/>
          <w:szCs w:val="28"/>
        </w:rPr>
        <w:t>онкурсной комиссии по проведению конкурса</w:t>
      </w:r>
      <w:r>
        <w:rPr>
          <w:sz w:val="28"/>
          <w:szCs w:val="28"/>
        </w:rPr>
        <w:t xml:space="preserve"> </w:t>
      </w:r>
      <w:r w:rsidRPr="00470058">
        <w:rPr>
          <w:sz w:val="28"/>
          <w:szCs w:val="28"/>
        </w:rPr>
        <w:t>на право заключения концессионного соглашения в отношении объектов централизованной системы водоотведения Каменоломненского городского поселения</w:t>
      </w:r>
    </w:p>
    <w:p w:rsidR="003D7F65" w:rsidRDefault="003D7F65" w:rsidP="00C202B7">
      <w:pPr>
        <w:jc w:val="right"/>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4529"/>
      </w:tblGrid>
      <w:tr w:rsidR="00C202B7" w:rsidTr="00551CC5">
        <w:tc>
          <w:tcPr>
            <w:tcW w:w="9627" w:type="dxa"/>
            <w:gridSpan w:val="3"/>
          </w:tcPr>
          <w:p w:rsidR="00C202B7" w:rsidRDefault="00C202B7" w:rsidP="00C202B7">
            <w:pPr>
              <w:jc w:val="center"/>
              <w:rPr>
                <w:sz w:val="28"/>
                <w:szCs w:val="28"/>
              </w:rPr>
            </w:pPr>
            <w:r>
              <w:rPr>
                <w:sz w:val="28"/>
                <w:szCs w:val="28"/>
              </w:rPr>
              <w:t>Председатель комиссии</w:t>
            </w:r>
          </w:p>
        </w:tc>
      </w:tr>
      <w:tr w:rsidR="00C202B7" w:rsidTr="00551CC5">
        <w:tc>
          <w:tcPr>
            <w:tcW w:w="4390" w:type="dxa"/>
          </w:tcPr>
          <w:p w:rsidR="00C202B7" w:rsidRDefault="00C202B7" w:rsidP="00C202B7">
            <w:pPr>
              <w:rPr>
                <w:sz w:val="28"/>
                <w:szCs w:val="28"/>
              </w:rPr>
            </w:pPr>
            <w:r>
              <w:rPr>
                <w:sz w:val="28"/>
                <w:szCs w:val="28"/>
              </w:rPr>
              <w:t>Симисенко Максим Сергеевич</w:t>
            </w:r>
          </w:p>
        </w:tc>
        <w:tc>
          <w:tcPr>
            <w:tcW w:w="708" w:type="dxa"/>
          </w:tcPr>
          <w:p w:rsidR="00C202B7" w:rsidRDefault="00C202B7" w:rsidP="00C202B7">
            <w:pPr>
              <w:rPr>
                <w:sz w:val="28"/>
                <w:szCs w:val="28"/>
              </w:rPr>
            </w:pPr>
            <w:r>
              <w:rPr>
                <w:sz w:val="28"/>
                <w:szCs w:val="28"/>
              </w:rPr>
              <w:t>-</w:t>
            </w:r>
          </w:p>
        </w:tc>
        <w:tc>
          <w:tcPr>
            <w:tcW w:w="4529" w:type="dxa"/>
          </w:tcPr>
          <w:p w:rsidR="00C202B7" w:rsidRDefault="00C202B7" w:rsidP="00C202B7">
            <w:pPr>
              <w:rPr>
                <w:sz w:val="28"/>
                <w:szCs w:val="28"/>
              </w:rPr>
            </w:pPr>
            <w:r>
              <w:rPr>
                <w:sz w:val="28"/>
                <w:szCs w:val="28"/>
              </w:rPr>
              <w:t>Глава Адми</w:t>
            </w:r>
            <w:bookmarkStart w:id="0" w:name="_GoBack"/>
            <w:bookmarkEnd w:id="0"/>
            <w:r>
              <w:rPr>
                <w:sz w:val="28"/>
                <w:szCs w:val="28"/>
              </w:rPr>
              <w:t>нистрации Каменоломненского городского поселения</w:t>
            </w:r>
          </w:p>
        </w:tc>
      </w:tr>
      <w:tr w:rsidR="00C202B7" w:rsidTr="00551CC5">
        <w:tc>
          <w:tcPr>
            <w:tcW w:w="9627" w:type="dxa"/>
            <w:gridSpan w:val="3"/>
          </w:tcPr>
          <w:p w:rsidR="00C202B7" w:rsidRDefault="00C202B7" w:rsidP="005161B9">
            <w:pPr>
              <w:jc w:val="center"/>
              <w:rPr>
                <w:sz w:val="28"/>
                <w:szCs w:val="28"/>
              </w:rPr>
            </w:pPr>
            <w:r>
              <w:rPr>
                <w:sz w:val="28"/>
                <w:szCs w:val="28"/>
              </w:rPr>
              <w:t>Заместитель председателя комиссии</w:t>
            </w:r>
          </w:p>
        </w:tc>
      </w:tr>
      <w:tr w:rsidR="00C202B7" w:rsidTr="00551CC5">
        <w:tc>
          <w:tcPr>
            <w:tcW w:w="4390" w:type="dxa"/>
          </w:tcPr>
          <w:p w:rsidR="00C202B7" w:rsidRDefault="00C202B7" w:rsidP="00C202B7">
            <w:pPr>
              <w:rPr>
                <w:sz w:val="28"/>
                <w:szCs w:val="28"/>
              </w:rPr>
            </w:pPr>
            <w:r>
              <w:rPr>
                <w:sz w:val="28"/>
                <w:szCs w:val="28"/>
              </w:rPr>
              <w:t>Блажко Андрей Викторович</w:t>
            </w:r>
          </w:p>
        </w:tc>
        <w:tc>
          <w:tcPr>
            <w:tcW w:w="708" w:type="dxa"/>
          </w:tcPr>
          <w:p w:rsidR="00C202B7" w:rsidRDefault="00C202B7" w:rsidP="00C202B7">
            <w:pPr>
              <w:rPr>
                <w:sz w:val="28"/>
                <w:szCs w:val="28"/>
              </w:rPr>
            </w:pPr>
            <w:r>
              <w:rPr>
                <w:sz w:val="28"/>
                <w:szCs w:val="28"/>
              </w:rPr>
              <w:t>-</w:t>
            </w:r>
          </w:p>
        </w:tc>
        <w:tc>
          <w:tcPr>
            <w:tcW w:w="4529" w:type="dxa"/>
          </w:tcPr>
          <w:p w:rsidR="00C202B7" w:rsidRDefault="00C202B7" w:rsidP="00C202B7">
            <w:pPr>
              <w:rPr>
                <w:sz w:val="28"/>
                <w:szCs w:val="28"/>
              </w:rPr>
            </w:pPr>
            <w:r>
              <w:rPr>
                <w:sz w:val="28"/>
                <w:szCs w:val="28"/>
              </w:rPr>
              <w:t xml:space="preserve">Заместитель главы Администрации по ЖКХ, строительству и благоустройству </w:t>
            </w:r>
          </w:p>
        </w:tc>
      </w:tr>
      <w:tr w:rsidR="00C202B7" w:rsidTr="00551CC5">
        <w:tc>
          <w:tcPr>
            <w:tcW w:w="9627" w:type="dxa"/>
            <w:gridSpan w:val="3"/>
          </w:tcPr>
          <w:p w:rsidR="00C202B7" w:rsidRDefault="00C202B7" w:rsidP="00C202B7">
            <w:pPr>
              <w:jc w:val="center"/>
              <w:rPr>
                <w:sz w:val="28"/>
                <w:szCs w:val="28"/>
              </w:rPr>
            </w:pPr>
            <w:r>
              <w:rPr>
                <w:sz w:val="28"/>
                <w:szCs w:val="28"/>
              </w:rPr>
              <w:t>Секретарь комиссии</w:t>
            </w:r>
          </w:p>
        </w:tc>
      </w:tr>
      <w:tr w:rsidR="00C202B7" w:rsidTr="00551CC5">
        <w:tc>
          <w:tcPr>
            <w:tcW w:w="4390" w:type="dxa"/>
          </w:tcPr>
          <w:p w:rsidR="00C202B7" w:rsidRDefault="00C202B7" w:rsidP="00C202B7">
            <w:pPr>
              <w:rPr>
                <w:sz w:val="28"/>
                <w:szCs w:val="28"/>
              </w:rPr>
            </w:pPr>
            <w:r>
              <w:rPr>
                <w:sz w:val="28"/>
                <w:szCs w:val="28"/>
              </w:rPr>
              <w:t>Здоровцев Андрей Александрович</w:t>
            </w:r>
          </w:p>
        </w:tc>
        <w:tc>
          <w:tcPr>
            <w:tcW w:w="708" w:type="dxa"/>
          </w:tcPr>
          <w:p w:rsidR="00C202B7" w:rsidRDefault="00C202B7" w:rsidP="00C202B7">
            <w:pPr>
              <w:rPr>
                <w:sz w:val="28"/>
                <w:szCs w:val="28"/>
              </w:rPr>
            </w:pPr>
            <w:r>
              <w:rPr>
                <w:sz w:val="28"/>
                <w:szCs w:val="28"/>
              </w:rPr>
              <w:t>-</w:t>
            </w:r>
          </w:p>
        </w:tc>
        <w:tc>
          <w:tcPr>
            <w:tcW w:w="4529" w:type="dxa"/>
          </w:tcPr>
          <w:p w:rsidR="00C202B7" w:rsidRDefault="0024680C" w:rsidP="00C202B7">
            <w:pPr>
              <w:rPr>
                <w:sz w:val="28"/>
                <w:szCs w:val="28"/>
              </w:rPr>
            </w:pPr>
            <w:r>
              <w:rPr>
                <w:sz w:val="28"/>
                <w:szCs w:val="28"/>
              </w:rPr>
              <w:t>Главный</w:t>
            </w:r>
            <w:r w:rsidR="00C202B7">
              <w:rPr>
                <w:sz w:val="28"/>
                <w:szCs w:val="28"/>
              </w:rPr>
              <w:t xml:space="preserve"> специалист по правовой и кадровой работе</w:t>
            </w:r>
          </w:p>
        </w:tc>
      </w:tr>
      <w:tr w:rsidR="00C202B7" w:rsidTr="00551CC5">
        <w:tc>
          <w:tcPr>
            <w:tcW w:w="9627" w:type="dxa"/>
            <w:gridSpan w:val="3"/>
          </w:tcPr>
          <w:p w:rsidR="00C202B7" w:rsidRDefault="00C202B7" w:rsidP="00C202B7">
            <w:pPr>
              <w:jc w:val="center"/>
              <w:rPr>
                <w:sz w:val="28"/>
                <w:szCs w:val="28"/>
              </w:rPr>
            </w:pPr>
            <w:r>
              <w:rPr>
                <w:sz w:val="28"/>
                <w:szCs w:val="28"/>
              </w:rPr>
              <w:t>Члены комиссии</w:t>
            </w:r>
          </w:p>
        </w:tc>
      </w:tr>
      <w:tr w:rsidR="00C202B7" w:rsidTr="00551CC5">
        <w:tc>
          <w:tcPr>
            <w:tcW w:w="4390" w:type="dxa"/>
          </w:tcPr>
          <w:p w:rsidR="00C202B7" w:rsidRDefault="003D7F65" w:rsidP="00C202B7">
            <w:pPr>
              <w:rPr>
                <w:sz w:val="28"/>
                <w:szCs w:val="28"/>
              </w:rPr>
            </w:pPr>
            <w:r>
              <w:rPr>
                <w:sz w:val="28"/>
                <w:szCs w:val="28"/>
              </w:rPr>
              <w:t>Чантемирова Елена Анатольевна</w:t>
            </w:r>
          </w:p>
        </w:tc>
        <w:tc>
          <w:tcPr>
            <w:tcW w:w="708" w:type="dxa"/>
          </w:tcPr>
          <w:p w:rsidR="00C202B7" w:rsidRDefault="00C202B7" w:rsidP="00C202B7">
            <w:pPr>
              <w:rPr>
                <w:sz w:val="28"/>
                <w:szCs w:val="28"/>
              </w:rPr>
            </w:pPr>
            <w:r>
              <w:rPr>
                <w:sz w:val="28"/>
                <w:szCs w:val="28"/>
              </w:rPr>
              <w:t>-</w:t>
            </w:r>
          </w:p>
        </w:tc>
        <w:tc>
          <w:tcPr>
            <w:tcW w:w="4529" w:type="dxa"/>
          </w:tcPr>
          <w:p w:rsidR="00C202B7" w:rsidRDefault="003D7F65" w:rsidP="00C202B7">
            <w:pPr>
              <w:rPr>
                <w:sz w:val="28"/>
                <w:szCs w:val="28"/>
              </w:rPr>
            </w:pPr>
            <w:r>
              <w:rPr>
                <w:sz w:val="28"/>
                <w:szCs w:val="28"/>
              </w:rPr>
              <w:t>Главный специалист по вопросам земельных, имущественных отношений, бытового обслуживания и торговли</w:t>
            </w:r>
          </w:p>
        </w:tc>
      </w:tr>
      <w:tr w:rsidR="00C202B7" w:rsidTr="00551CC5">
        <w:tc>
          <w:tcPr>
            <w:tcW w:w="4390" w:type="dxa"/>
          </w:tcPr>
          <w:p w:rsidR="00C202B7" w:rsidRDefault="0024680C" w:rsidP="00C202B7">
            <w:pPr>
              <w:rPr>
                <w:sz w:val="28"/>
                <w:szCs w:val="28"/>
              </w:rPr>
            </w:pPr>
            <w:r>
              <w:rPr>
                <w:sz w:val="28"/>
                <w:szCs w:val="28"/>
              </w:rPr>
              <w:t>Кузнецова Татьяна Алексеевна</w:t>
            </w:r>
          </w:p>
        </w:tc>
        <w:tc>
          <w:tcPr>
            <w:tcW w:w="708" w:type="dxa"/>
          </w:tcPr>
          <w:p w:rsidR="00C202B7" w:rsidRDefault="00C202B7" w:rsidP="00C202B7">
            <w:pPr>
              <w:rPr>
                <w:sz w:val="28"/>
                <w:szCs w:val="28"/>
              </w:rPr>
            </w:pPr>
            <w:r>
              <w:rPr>
                <w:sz w:val="28"/>
                <w:szCs w:val="28"/>
              </w:rPr>
              <w:t>-</w:t>
            </w:r>
          </w:p>
        </w:tc>
        <w:tc>
          <w:tcPr>
            <w:tcW w:w="4529" w:type="dxa"/>
          </w:tcPr>
          <w:p w:rsidR="00C202B7" w:rsidRDefault="008F577F" w:rsidP="008F577F">
            <w:pPr>
              <w:rPr>
                <w:sz w:val="28"/>
                <w:szCs w:val="28"/>
              </w:rPr>
            </w:pPr>
            <w:r>
              <w:rPr>
                <w:sz w:val="28"/>
                <w:szCs w:val="28"/>
              </w:rPr>
              <w:t>Главный</w:t>
            </w:r>
            <w:r w:rsidR="0024680C">
              <w:rPr>
                <w:sz w:val="28"/>
                <w:szCs w:val="28"/>
              </w:rPr>
              <w:t xml:space="preserve"> специалист по </w:t>
            </w:r>
            <w:r>
              <w:rPr>
                <w:sz w:val="28"/>
                <w:szCs w:val="28"/>
              </w:rPr>
              <w:t xml:space="preserve">делопроизводству и архивной работе </w:t>
            </w:r>
          </w:p>
        </w:tc>
      </w:tr>
      <w:tr w:rsidR="00C202B7" w:rsidTr="00551CC5">
        <w:tc>
          <w:tcPr>
            <w:tcW w:w="4390" w:type="dxa"/>
          </w:tcPr>
          <w:p w:rsidR="00C202B7" w:rsidRDefault="0024680C" w:rsidP="00C202B7">
            <w:pPr>
              <w:rPr>
                <w:sz w:val="28"/>
                <w:szCs w:val="28"/>
              </w:rPr>
            </w:pPr>
            <w:r>
              <w:rPr>
                <w:sz w:val="28"/>
                <w:szCs w:val="28"/>
              </w:rPr>
              <w:t>Дорошенко Надежда Сергеевна</w:t>
            </w:r>
          </w:p>
        </w:tc>
        <w:tc>
          <w:tcPr>
            <w:tcW w:w="708" w:type="dxa"/>
          </w:tcPr>
          <w:p w:rsidR="00C202B7" w:rsidRDefault="00C202B7" w:rsidP="00C202B7">
            <w:pPr>
              <w:rPr>
                <w:sz w:val="28"/>
                <w:szCs w:val="28"/>
              </w:rPr>
            </w:pPr>
            <w:r>
              <w:rPr>
                <w:sz w:val="28"/>
                <w:szCs w:val="28"/>
              </w:rPr>
              <w:t>-</w:t>
            </w:r>
          </w:p>
        </w:tc>
        <w:tc>
          <w:tcPr>
            <w:tcW w:w="4529" w:type="dxa"/>
          </w:tcPr>
          <w:p w:rsidR="00C202B7" w:rsidRDefault="0045368D" w:rsidP="0024680C">
            <w:pPr>
              <w:rPr>
                <w:sz w:val="28"/>
                <w:szCs w:val="28"/>
              </w:rPr>
            </w:pPr>
            <w:r>
              <w:rPr>
                <w:sz w:val="28"/>
                <w:szCs w:val="28"/>
              </w:rPr>
              <w:t xml:space="preserve">Главный </w:t>
            </w:r>
            <w:r w:rsidR="0024680C">
              <w:rPr>
                <w:sz w:val="28"/>
                <w:szCs w:val="28"/>
              </w:rPr>
              <w:t>специалист - экономист</w:t>
            </w:r>
            <w:r w:rsidR="00C202B7">
              <w:rPr>
                <w:sz w:val="28"/>
                <w:szCs w:val="28"/>
              </w:rPr>
              <w:t xml:space="preserve"> </w:t>
            </w:r>
          </w:p>
        </w:tc>
      </w:tr>
    </w:tbl>
    <w:p w:rsidR="00C202B7" w:rsidRDefault="00C202B7" w:rsidP="00C202B7">
      <w:pPr>
        <w:rPr>
          <w:sz w:val="28"/>
          <w:szCs w:val="28"/>
        </w:rPr>
      </w:pPr>
    </w:p>
    <w:p w:rsidR="005161B9" w:rsidRDefault="005161B9" w:rsidP="00C202B7">
      <w:pPr>
        <w:rPr>
          <w:sz w:val="28"/>
          <w:szCs w:val="28"/>
        </w:rPr>
      </w:pPr>
    </w:p>
    <w:p w:rsidR="005161B9" w:rsidRDefault="0024680C" w:rsidP="005161B9">
      <w:pPr>
        <w:pStyle w:val="ConsPlusNormal"/>
        <w:ind w:firstLine="709"/>
        <w:jc w:val="both"/>
        <w:rPr>
          <w:rFonts w:asciiTheme="majorBidi" w:hAnsiTheme="majorBidi" w:cstheme="majorBidi"/>
          <w:sz w:val="28"/>
          <w:szCs w:val="28"/>
        </w:rPr>
      </w:pPr>
      <w:r w:rsidRPr="0024680C">
        <w:rPr>
          <w:rFonts w:asciiTheme="majorBidi" w:hAnsiTheme="majorBidi" w:cstheme="majorBidi"/>
          <w:sz w:val="28"/>
          <w:szCs w:val="28"/>
        </w:rPr>
        <w:t>Главный</w:t>
      </w:r>
      <w:r w:rsidR="005161B9">
        <w:rPr>
          <w:rFonts w:asciiTheme="majorBidi" w:hAnsiTheme="majorBidi" w:cstheme="majorBidi"/>
          <w:sz w:val="28"/>
          <w:szCs w:val="28"/>
        </w:rPr>
        <w:t xml:space="preserve"> специалист по </w:t>
      </w:r>
    </w:p>
    <w:p w:rsidR="00C202B7" w:rsidRDefault="005161B9" w:rsidP="005161B9">
      <w:pPr>
        <w:ind w:firstLine="709"/>
        <w:rPr>
          <w:sz w:val="28"/>
          <w:szCs w:val="28"/>
        </w:rPr>
      </w:pPr>
      <w:r>
        <w:rPr>
          <w:rFonts w:asciiTheme="majorBidi" w:hAnsiTheme="majorBidi" w:cstheme="majorBidi"/>
          <w:sz w:val="28"/>
          <w:szCs w:val="28"/>
        </w:rPr>
        <w:t>правовой и кадровой работе</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                   А.А. Здоровцев</w:t>
      </w:r>
    </w:p>
    <w:p w:rsidR="00C202B7" w:rsidRDefault="00C202B7" w:rsidP="00C202B7">
      <w:pPr>
        <w:jc w:val="right"/>
        <w:rPr>
          <w:sz w:val="28"/>
          <w:szCs w:val="28"/>
        </w:rPr>
      </w:pPr>
    </w:p>
    <w:p w:rsidR="001F0807" w:rsidRDefault="001F0807" w:rsidP="00C202B7">
      <w:pPr>
        <w:jc w:val="right"/>
        <w:rPr>
          <w:sz w:val="28"/>
          <w:szCs w:val="28"/>
        </w:rPr>
      </w:pPr>
    </w:p>
    <w:p w:rsidR="001F0807" w:rsidRDefault="001F0807" w:rsidP="00C202B7">
      <w:pPr>
        <w:jc w:val="right"/>
        <w:rPr>
          <w:sz w:val="28"/>
          <w:szCs w:val="28"/>
        </w:rPr>
      </w:pPr>
    </w:p>
    <w:p w:rsidR="001F0807" w:rsidRDefault="001F0807" w:rsidP="00C202B7">
      <w:pPr>
        <w:jc w:val="right"/>
        <w:rPr>
          <w:sz w:val="28"/>
          <w:szCs w:val="28"/>
        </w:rPr>
      </w:pPr>
    </w:p>
    <w:p w:rsidR="001F0807" w:rsidRDefault="001F0807" w:rsidP="00C202B7">
      <w:pPr>
        <w:jc w:val="right"/>
        <w:rPr>
          <w:sz w:val="28"/>
          <w:szCs w:val="28"/>
        </w:rPr>
      </w:pPr>
    </w:p>
    <w:p w:rsidR="001F0807" w:rsidRDefault="001F0807" w:rsidP="00C202B7">
      <w:pPr>
        <w:jc w:val="right"/>
        <w:rPr>
          <w:sz w:val="28"/>
          <w:szCs w:val="28"/>
        </w:rPr>
      </w:pPr>
    </w:p>
    <w:p w:rsidR="001F0807" w:rsidRDefault="001F0807" w:rsidP="00C202B7">
      <w:pPr>
        <w:jc w:val="right"/>
        <w:rPr>
          <w:sz w:val="28"/>
          <w:szCs w:val="28"/>
        </w:rPr>
      </w:pPr>
    </w:p>
    <w:p w:rsidR="001F0807" w:rsidRDefault="001F0807" w:rsidP="00C202B7">
      <w:pPr>
        <w:jc w:val="right"/>
        <w:rPr>
          <w:sz w:val="28"/>
          <w:szCs w:val="28"/>
        </w:rPr>
      </w:pPr>
    </w:p>
    <w:p w:rsidR="001F0807" w:rsidRDefault="001F0807" w:rsidP="00C202B7">
      <w:pPr>
        <w:jc w:val="right"/>
        <w:rPr>
          <w:sz w:val="28"/>
          <w:szCs w:val="28"/>
        </w:rPr>
      </w:pPr>
    </w:p>
    <w:p w:rsidR="001F0807" w:rsidRDefault="001F0807" w:rsidP="00C202B7">
      <w:pPr>
        <w:jc w:val="right"/>
        <w:rPr>
          <w:sz w:val="28"/>
          <w:szCs w:val="28"/>
        </w:rPr>
      </w:pPr>
    </w:p>
    <w:sectPr w:rsidR="001F0807" w:rsidSect="00E51987">
      <w:footerReference w:type="default" r:id="rId8"/>
      <w:pgSz w:w="11906" w:h="16838" w:code="9"/>
      <w:pgMar w:top="851" w:right="851" w:bottom="1560"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81" w:rsidRDefault="00DF5481" w:rsidP="00DF5481">
      <w:r>
        <w:separator/>
      </w:r>
    </w:p>
  </w:endnote>
  <w:endnote w:type="continuationSeparator" w:id="0">
    <w:p w:rsidR="00DF5481" w:rsidRDefault="00DF5481" w:rsidP="00DF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681017"/>
      <w:docPartObj>
        <w:docPartGallery w:val="Page Numbers (Bottom of Page)"/>
        <w:docPartUnique/>
      </w:docPartObj>
    </w:sdtPr>
    <w:sdtEndPr/>
    <w:sdtContent>
      <w:p w:rsidR="00E51987" w:rsidRDefault="00E51987">
        <w:pPr>
          <w:pStyle w:val="ab"/>
          <w:jc w:val="center"/>
        </w:pPr>
        <w:r>
          <w:fldChar w:fldCharType="begin"/>
        </w:r>
        <w:r>
          <w:instrText>PAGE   \* MERGEFORMAT</w:instrText>
        </w:r>
        <w:r>
          <w:fldChar w:fldCharType="separate"/>
        </w:r>
        <w:r w:rsidR="00E43ADB">
          <w:rPr>
            <w:noProof/>
          </w:rPr>
          <w:t>9</w:t>
        </w:r>
        <w:r>
          <w:fldChar w:fldCharType="end"/>
        </w:r>
      </w:p>
    </w:sdtContent>
  </w:sdt>
  <w:p w:rsidR="00E51987" w:rsidRDefault="00E519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81" w:rsidRDefault="00DF5481" w:rsidP="00DF5481">
      <w:r>
        <w:separator/>
      </w:r>
    </w:p>
  </w:footnote>
  <w:footnote w:type="continuationSeparator" w:id="0">
    <w:p w:rsidR="00DF5481" w:rsidRDefault="00DF5481" w:rsidP="00DF5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4626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2DE0CE3"/>
    <w:multiLevelType w:val="hybridMultilevel"/>
    <w:tmpl w:val="7CCE4E88"/>
    <w:lvl w:ilvl="0" w:tplc="E1EE08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7416"/>
    <w:rsid w:val="00001574"/>
    <w:rsid w:val="00002528"/>
    <w:rsid w:val="00017892"/>
    <w:rsid w:val="00020831"/>
    <w:rsid w:val="00027E6D"/>
    <w:rsid w:val="00042F7D"/>
    <w:rsid w:val="00054060"/>
    <w:rsid w:val="000603D3"/>
    <w:rsid w:val="00073C41"/>
    <w:rsid w:val="0008765A"/>
    <w:rsid w:val="00175547"/>
    <w:rsid w:val="001E7D1B"/>
    <w:rsid w:val="001F0807"/>
    <w:rsid w:val="00201932"/>
    <w:rsid w:val="0024680C"/>
    <w:rsid w:val="00255A90"/>
    <w:rsid w:val="00290DE1"/>
    <w:rsid w:val="002F058F"/>
    <w:rsid w:val="003B4A03"/>
    <w:rsid w:val="003D7F65"/>
    <w:rsid w:val="00400FA6"/>
    <w:rsid w:val="0042688E"/>
    <w:rsid w:val="00432F02"/>
    <w:rsid w:val="0045368D"/>
    <w:rsid w:val="00470058"/>
    <w:rsid w:val="00484E62"/>
    <w:rsid w:val="004B0299"/>
    <w:rsid w:val="004E469F"/>
    <w:rsid w:val="004F0F2B"/>
    <w:rsid w:val="005161B9"/>
    <w:rsid w:val="00526077"/>
    <w:rsid w:val="00526628"/>
    <w:rsid w:val="0054474C"/>
    <w:rsid w:val="00551CC5"/>
    <w:rsid w:val="00581696"/>
    <w:rsid w:val="005C6E29"/>
    <w:rsid w:val="00642EC4"/>
    <w:rsid w:val="006606CC"/>
    <w:rsid w:val="006B7615"/>
    <w:rsid w:val="007B5997"/>
    <w:rsid w:val="007D1000"/>
    <w:rsid w:val="007F2D3E"/>
    <w:rsid w:val="00810296"/>
    <w:rsid w:val="008119A8"/>
    <w:rsid w:val="008168C6"/>
    <w:rsid w:val="008377CF"/>
    <w:rsid w:val="008428E0"/>
    <w:rsid w:val="0085399A"/>
    <w:rsid w:val="008673C2"/>
    <w:rsid w:val="00886B14"/>
    <w:rsid w:val="0088738F"/>
    <w:rsid w:val="008D0190"/>
    <w:rsid w:val="008D599B"/>
    <w:rsid w:val="008F577F"/>
    <w:rsid w:val="0094450B"/>
    <w:rsid w:val="009860FA"/>
    <w:rsid w:val="009C05D5"/>
    <w:rsid w:val="00A11B7D"/>
    <w:rsid w:val="00A325F5"/>
    <w:rsid w:val="00A337F6"/>
    <w:rsid w:val="00A70755"/>
    <w:rsid w:val="00AA29DD"/>
    <w:rsid w:val="00AB7197"/>
    <w:rsid w:val="00AF4468"/>
    <w:rsid w:val="00B03E90"/>
    <w:rsid w:val="00B33403"/>
    <w:rsid w:val="00B36AC9"/>
    <w:rsid w:val="00B43319"/>
    <w:rsid w:val="00B50680"/>
    <w:rsid w:val="00B64990"/>
    <w:rsid w:val="00B71BE2"/>
    <w:rsid w:val="00B74A92"/>
    <w:rsid w:val="00B758AC"/>
    <w:rsid w:val="00BD01E6"/>
    <w:rsid w:val="00BD7269"/>
    <w:rsid w:val="00C202B7"/>
    <w:rsid w:val="00C21CCF"/>
    <w:rsid w:val="00C30D6B"/>
    <w:rsid w:val="00C4452A"/>
    <w:rsid w:val="00C647B0"/>
    <w:rsid w:val="00C74489"/>
    <w:rsid w:val="00C747AC"/>
    <w:rsid w:val="00C95619"/>
    <w:rsid w:val="00D17416"/>
    <w:rsid w:val="00D47CC5"/>
    <w:rsid w:val="00D61D7A"/>
    <w:rsid w:val="00D848D5"/>
    <w:rsid w:val="00DC41C2"/>
    <w:rsid w:val="00DE5232"/>
    <w:rsid w:val="00DF5481"/>
    <w:rsid w:val="00E4213F"/>
    <w:rsid w:val="00E43ADB"/>
    <w:rsid w:val="00E51987"/>
    <w:rsid w:val="00E60E23"/>
    <w:rsid w:val="00E749DD"/>
    <w:rsid w:val="00EF1EF6"/>
    <w:rsid w:val="00F7302E"/>
    <w:rsid w:val="00F87C7D"/>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D1D09-BBE1-4ACE-B653-90B2CF3F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4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7416"/>
    <w:pPr>
      <w:keepNext/>
      <w:jc w:val="center"/>
      <w:outlineLvl w:val="0"/>
    </w:pPr>
    <w:rPr>
      <w:b/>
      <w:small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416"/>
    <w:rPr>
      <w:rFonts w:ascii="Times New Roman" w:eastAsia="Times New Roman" w:hAnsi="Times New Roman" w:cs="Times New Roman"/>
      <w:b/>
      <w:smallCaps/>
      <w:sz w:val="28"/>
      <w:szCs w:val="20"/>
      <w:lang w:eastAsia="ru-RU"/>
    </w:rPr>
  </w:style>
  <w:style w:type="paragraph" w:styleId="a3">
    <w:name w:val="Balloon Text"/>
    <w:basedOn w:val="a"/>
    <w:link w:val="a4"/>
    <w:semiHidden/>
    <w:rsid w:val="00D17416"/>
    <w:rPr>
      <w:rFonts w:ascii="Tahoma" w:hAnsi="Tahoma" w:cs="Tahoma"/>
      <w:sz w:val="16"/>
      <w:szCs w:val="16"/>
    </w:rPr>
  </w:style>
  <w:style w:type="character" w:customStyle="1" w:styleId="a4">
    <w:name w:val="Текст выноски Знак"/>
    <w:basedOn w:val="a0"/>
    <w:link w:val="a3"/>
    <w:semiHidden/>
    <w:rsid w:val="00D17416"/>
    <w:rPr>
      <w:rFonts w:ascii="Tahoma" w:eastAsia="Times New Roman" w:hAnsi="Tahoma" w:cs="Tahoma"/>
      <w:sz w:val="16"/>
      <w:szCs w:val="16"/>
      <w:lang w:eastAsia="ru-RU"/>
    </w:rPr>
  </w:style>
  <w:style w:type="paragraph" w:styleId="a5">
    <w:name w:val="Title"/>
    <w:basedOn w:val="a"/>
    <w:link w:val="a6"/>
    <w:qFormat/>
    <w:rsid w:val="00D17416"/>
    <w:pPr>
      <w:jc w:val="center"/>
    </w:pPr>
    <w:rPr>
      <w:b/>
      <w:sz w:val="28"/>
      <w:szCs w:val="20"/>
    </w:rPr>
  </w:style>
  <w:style w:type="character" w:customStyle="1" w:styleId="a6">
    <w:name w:val="Название Знак"/>
    <w:basedOn w:val="a0"/>
    <w:link w:val="a5"/>
    <w:rsid w:val="00D17416"/>
    <w:rPr>
      <w:rFonts w:ascii="Times New Roman" w:eastAsia="Times New Roman" w:hAnsi="Times New Roman" w:cs="Times New Roman"/>
      <w:b/>
      <w:sz w:val="28"/>
      <w:szCs w:val="20"/>
      <w:lang w:eastAsia="ru-RU"/>
    </w:rPr>
  </w:style>
  <w:style w:type="table" w:styleId="a7">
    <w:name w:val="Table Grid"/>
    <w:basedOn w:val="a1"/>
    <w:uiPriority w:val="59"/>
    <w:rsid w:val="00D174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174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174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741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No Spacing"/>
    <w:uiPriority w:val="1"/>
    <w:qFormat/>
    <w:rsid w:val="00D17416"/>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F5481"/>
    <w:pPr>
      <w:tabs>
        <w:tab w:val="center" w:pos="4677"/>
        <w:tab w:val="right" w:pos="9355"/>
      </w:tabs>
    </w:pPr>
  </w:style>
  <w:style w:type="character" w:customStyle="1" w:styleId="aa">
    <w:name w:val="Верхний колонтитул Знак"/>
    <w:basedOn w:val="a0"/>
    <w:link w:val="a9"/>
    <w:uiPriority w:val="99"/>
    <w:rsid w:val="00DF548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F5481"/>
    <w:pPr>
      <w:tabs>
        <w:tab w:val="center" w:pos="4677"/>
        <w:tab w:val="right" w:pos="9355"/>
      </w:tabs>
    </w:pPr>
  </w:style>
  <w:style w:type="character" w:customStyle="1" w:styleId="ac">
    <w:name w:val="Нижний колонтитул Знак"/>
    <w:basedOn w:val="a0"/>
    <w:link w:val="ab"/>
    <w:uiPriority w:val="99"/>
    <w:rsid w:val="00DF5481"/>
    <w:rPr>
      <w:rFonts w:ascii="Times New Roman" w:eastAsia="Times New Roman" w:hAnsi="Times New Roman" w:cs="Times New Roman"/>
      <w:sz w:val="24"/>
      <w:szCs w:val="24"/>
      <w:lang w:eastAsia="ru-RU"/>
    </w:rPr>
  </w:style>
  <w:style w:type="character" w:styleId="ad">
    <w:name w:val="Hyperlink"/>
    <w:basedOn w:val="a0"/>
    <w:uiPriority w:val="99"/>
    <w:unhideWhenUsed/>
    <w:rsid w:val="008D0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8358">
      <w:bodyDiv w:val="1"/>
      <w:marLeft w:val="0"/>
      <w:marRight w:val="0"/>
      <w:marTop w:val="0"/>
      <w:marBottom w:val="0"/>
      <w:divBdr>
        <w:top w:val="none" w:sz="0" w:space="0" w:color="auto"/>
        <w:left w:val="none" w:sz="0" w:space="0" w:color="auto"/>
        <w:bottom w:val="none" w:sz="0" w:space="0" w:color="auto"/>
        <w:right w:val="none" w:sz="0" w:space="0" w:color="auto"/>
      </w:divBdr>
    </w:div>
    <w:div w:id="245458751">
      <w:bodyDiv w:val="1"/>
      <w:marLeft w:val="0"/>
      <w:marRight w:val="0"/>
      <w:marTop w:val="0"/>
      <w:marBottom w:val="0"/>
      <w:divBdr>
        <w:top w:val="none" w:sz="0" w:space="0" w:color="auto"/>
        <w:left w:val="none" w:sz="0" w:space="0" w:color="auto"/>
        <w:bottom w:val="none" w:sz="0" w:space="0" w:color="auto"/>
        <w:right w:val="none" w:sz="0" w:space="0" w:color="auto"/>
      </w:divBdr>
    </w:div>
    <w:div w:id="381098201">
      <w:bodyDiv w:val="1"/>
      <w:marLeft w:val="0"/>
      <w:marRight w:val="0"/>
      <w:marTop w:val="0"/>
      <w:marBottom w:val="0"/>
      <w:divBdr>
        <w:top w:val="none" w:sz="0" w:space="0" w:color="auto"/>
        <w:left w:val="none" w:sz="0" w:space="0" w:color="auto"/>
        <w:bottom w:val="none" w:sz="0" w:space="0" w:color="auto"/>
        <w:right w:val="none" w:sz="0" w:space="0" w:color="auto"/>
      </w:divBdr>
    </w:div>
    <w:div w:id="501164304">
      <w:bodyDiv w:val="1"/>
      <w:marLeft w:val="0"/>
      <w:marRight w:val="0"/>
      <w:marTop w:val="0"/>
      <w:marBottom w:val="0"/>
      <w:divBdr>
        <w:top w:val="none" w:sz="0" w:space="0" w:color="auto"/>
        <w:left w:val="none" w:sz="0" w:space="0" w:color="auto"/>
        <w:bottom w:val="none" w:sz="0" w:space="0" w:color="auto"/>
        <w:right w:val="none" w:sz="0" w:space="0" w:color="auto"/>
      </w:divBdr>
    </w:div>
    <w:div w:id="924875861">
      <w:bodyDiv w:val="1"/>
      <w:marLeft w:val="0"/>
      <w:marRight w:val="0"/>
      <w:marTop w:val="0"/>
      <w:marBottom w:val="0"/>
      <w:divBdr>
        <w:top w:val="none" w:sz="0" w:space="0" w:color="auto"/>
        <w:left w:val="none" w:sz="0" w:space="0" w:color="auto"/>
        <w:bottom w:val="none" w:sz="0" w:space="0" w:color="auto"/>
        <w:right w:val="none" w:sz="0" w:space="0" w:color="auto"/>
      </w:divBdr>
    </w:div>
    <w:div w:id="948900704">
      <w:bodyDiv w:val="1"/>
      <w:marLeft w:val="0"/>
      <w:marRight w:val="0"/>
      <w:marTop w:val="0"/>
      <w:marBottom w:val="0"/>
      <w:divBdr>
        <w:top w:val="none" w:sz="0" w:space="0" w:color="auto"/>
        <w:left w:val="none" w:sz="0" w:space="0" w:color="auto"/>
        <w:bottom w:val="none" w:sz="0" w:space="0" w:color="auto"/>
        <w:right w:val="none" w:sz="0" w:space="0" w:color="auto"/>
      </w:divBdr>
    </w:div>
    <w:div w:id="1345742954">
      <w:bodyDiv w:val="1"/>
      <w:marLeft w:val="0"/>
      <w:marRight w:val="0"/>
      <w:marTop w:val="0"/>
      <w:marBottom w:val="0"/>
      <w:divBdr>
        <w:top w:val="none" w:sz="0" w:space="0" w:color="auto"/>
        <w:left w:val="none" w:sz="0" w:space="0" w:color="auto"/>
        <w:bottom w:val="none" w:sz="0" w:space="0" w:color="auto"/>
        <w:right w:val="none" w:sz="0" w:space="0" w:color="auto"/>
      </w:divBdr>
    </w:div>
    <w:div w:id="1385562125">
      <w:bodyDiv w:val="1"/>
      <w:marLeft w:val="0"/>
      <w:marRight w:val="0"/>
      <w:marTop w:val="0"/>
      <w:marBottom w:val="0"/>
      <w:divBdr>
        <w:top w:val="none" w:sz="0" w:space="0" w:color="auto"/>
        <w:left w:val="none" w:sz="0" w:space="0" w:color="auto"/>
        <w:bottom w:val="none" w:sz="0" w:space="0" w:color="auto"/>
        <w:right w:val="none" w:sz="0" w:space="0" w:color="auto"/>
      </w:divBdr>
    </w:div>
    <w:div w:id="1828475538">
      <w:bodyDiv w:val="1"/>
      <w:marLeft w:val="0"/>
      <w:marRight w:val="0"/>
      <w:marTop w:val="0"/>
      <w:marBottom w:val="0"/>
      <w:divBdr>
        <w:top w:val="none" w:sz="0" w:space="0" w:color="auto"/>
        <w:left w:val="none" w:sz="0" w:space="0" w:color="auto"/>
        <w:bottom w:val="none" w:sz="0" w:space="0" w:color="auto"/>
        <w:right w:val="none" w:sz="0" w:space="0" w:color="auto"/>
      </w:divBdr>
    </w:div>
    <w:div w:id="1849981418">
      <w:bodyDiv w:val="1"/>
      <w:marLeft w:val="0"/>
      <w:marRight w:val="0"/>
      <w:marTop w:val="0"/>
      <w:marBottom w:val="0"/>
      <w:divBdr>
        <w:top w:val="none" w:sz="0" w:space="0" w:color="auto"/>
        <w:left w:val="none" w:sz="0" w:space="0" w:color="auto"/>
        <w:bottom w:val="none" w:sz="0" w:space="0" w:color="auto"/>
        <w:right w:val="none" w:sz="0" w:space="0" w:color="auto"/>
      </w:divBdr>
      <w:divsChild>
        <w:div w:id="1834445982">
          <w:marLeft w:val="225"/>
          <w:marRight w:val="0"/>
          <w:marTop w:val="0"/>
          <w:marBottom w:val="105"/>
          <w:divBdr>
            <w:top w:val="none" w:sz="0" w:space="0" w:color="auto"/>
            <w:left w:val="none" w:sz="0" w:space="0" w:color="auto"/>
            <w:bottom w:val="none" w:sz="0" w:space="0" w:color="auto"/>
            <w:right w:val="none" w:sz="0" w:space="0" w:color="auto"/>
          </w:divBdr>
        </w:div>
        <w:div w:id="299389060">
          <w:marLeft w:val="225"/>
          <w:marRight w:val="0"/>
          <w:marTop w:val="0"/>
          <w:marBottom w:val="105"/>
          <w:divBdr>
            <w:top w:val="none" w:sz="0" w:space="0" w:color="auto"/>
            <w:left w:val="none" w:sz="0" w:space="0" w:color="auto"/>
            <w:bottom w:val="none" w:sz="0" w:space="0" w:color="auto"/>
            <w:right w:val="none" w:sz="0" w:space="0" w:color="auto"/>
          </w:divBdr>
        </w:div>
        <w:div w:id="1791515398">
          <w:marLeft w:val="225"/>
          <w:marRight w:val="0"/>
          <w:marTop w:val="0"/>
          <w:marBottom w:val="105"/>
          <w:divBdr>
            <w:top w:val="none" w:sz="0" w:space="0" w:color="auto"/>
            <w:left w:val="none" w:sz="0" w:space="0" w:color="auto"/>
            <w:bottom w:val="none" w:sz="0" w:space="0" w:color="auto"/>
            <w:right w:val="none" w:sz="0" w:space="0" w:color="auto"/>
          </w:divBdr>
        </w:div>
        <w:div w:id="490683120">
          <w:marLeft w:val="225"/>
          <w:marRight w:val="0"/>
          <w:marTop w:val="0"/>
          <w:marBottom w:val="105"/>
          <w:divBdr>
            <w:top w:val="none" w:sz="0" w:space="0" w:color="auto"/>
            <w:left w:val="none" w:sz="0" w:space="0" w:color="auto"/>
            <w:bottom w:val="none" w:sz="0" w:space="0" w:color="auto"/>
            <w:right w:val="none" w:sz="0" w:space="0" w:color="auto"/>
          </w:divBdr>
        </w:div>
        <w:div w:id="696005276">
          <w:marLeft w:val="225"/>
          <w:marRight w:val="0"/>
          <w:marTop w:val="0"/>
          <w:marBottom w:val="105"/>
          <w:divBdr>
            <w:top w:val="none" w:sz="0" w:space="0" w:color="auto"/>
            <w:left w:val="none" w:sz="0" w:space="0" w:color="auto"/>
            <w:bottom w:val="none" w:sz="0" w:space="0" w:color="auto"/>
            <w:right w:val="none" w:sz="0" w:space="0" w:color="auto"/>
          </w:divBdr>
        </w:div>
        <w:div w:id="808787389">
          <w:marLeft w:val="225"/>
          <w:marRight w:val="0"/>
          <w:marTop w:val="0"/>
          <w:marBottom w:val="105"/>
          <w:divBdr>
            <w:top w:val="none" w:sz="0" w:space="0" w:color="auto"/>
            <w:left w:val="none" w:sz="0" w:space="0" w:color="auto"/>
            <w:bottom w:val="none" w:sz="0" w:space="0" w:color="auto"/>
            <w:right w:val="none" w:sz="0" w:space="0" w:color="auto"/>
          </w:divBdr>
        </w:div>
        <w:div w:id="1532917459">
          <w:marLeft w:val="225"/>
          <w:marRight w:val="0"/>
          <w:marTop w:val="0"/>
          <w:marBottom w:val="105"/>
          <w:divBdr>
            <w:top w:val="none" w:sz="0" w:space="0" w:color="auto"/>
            <w:left w:val="none" w:sz="0" w:space="0" w:color="auto"/>
            <w:bottom w:val="none" w:sz="0" w:space="0" w:color="auto"/>
            <w:right w:val="none" w:sz="0" w:space="0" w:color="auto"/>
          </w:divBdr>
        </w:div>
        <w:div w:id="798189839">
          <w:marLeft w:val="225"/>
          <w:marRight w:val="0"/>
          <w:marTop w:val="0"/>
          <w:marBottom w:val="105"/>
          <w:divBdr>
            <w:top w:val="none" w:sz="0" w:space="0" w:color="auto"/>
            <w:left w:val="none" w:sz="0" w:space="0" w:color="auto"/>
            <w:bottom w:val="none" w:sz="0" w:space="0" w:color="auto"/>
            <w:right w:val="none" w:sz="0" w:space="0" w:color="auto"/>
          </w:divBdr>
        </w:div>
        <w:div w:id="2128768955">
          <w:marLeft w:val="225"/>
          <w:marRight w:val="0"/>
          <w:marTop w:val="0"/>
          <w:marBottom w:val="105"/>
          <w:divBdr>
            <w:top w:val="none" w:sz="0" w:space="0" w:color="auto"/>
            <w:left w:val="none" w:sz="0" w:space="0" w:color="auto"/>
            <w:bottom w:val="none" w:sz="0" w:space="0" w:color="auto"/>
            <w:right w:val="none" w:sz="0" w:space="0" w:color="auto"/>
          </w:divBdr>
        </w:div>
        <w:div w:id="126320153">
          <w:marLeft w:val="225"/>
          <w:marRight w:val="0"/>
          <w:marTop w:val="0"/>
          <w:marBottom w:val="105"/>
          <w:divBdr>
            <w:top w:val="none" w:sz="0" w:space="0" w:color="auto"/>
            <w:left w:val="none" w:sz="0" w:space="0" w:color="auto"/>
            <w:bottom w:val="none" w:sz="0" w:space="0" w:color="auto"/>
            <w:right w:val="none" w:sz="0" w:space="0" w:color="auto"/>
          </w:divBdr>
        </w:div>
        <w:div w:id="637993561">
          <w:marLeft w:val="225"/>
          <w:marRight w:val="0"/>
          <w:marTop w:val="0"/>
          <w:marBottom w:val="105"/>
          <w:divBdr>
            <w:top w:val="none" w:sz="0" w:space="0" w:color="auto"/>
            <w:left w:val="none" w:sz="0" w:space="0" w:color="auto"/>
            <w:bottom w:val="none" w:sz="0" w:space="0" w:color="auto"/>
            <w:right w:val="none" w:sz="0" w:space="0" w:color="auto"/>
          </w:divBdr>
        </w:div>
        <w:div w:id="494688824">
          <w:marLeft w:val="225"/>
          <w:marRight w:val="0"/>
          <w:marTop w:val="0"/>
          <w:marBottom w:val="105"/>
          <w:divBdr>
            <w:top w:val="none" w:sz="0" w:space="0" w:color="auto"/>
            <w:left w:val="none" w:sz="0" w:space="0" w:color="auto"/>
            <w:bottom w:val="none" w:sz="0" w:space="0" w:color="auto"/>
            <w:right w:val="none" w:sz="0" w:space="0" w:color="auto"/>
          </w:divBdr>
        </w:div>
        <w:div w:id="725108065">
          <w:marLeft w:val="225"/>
          <w:marRight w:val="0"/>
          <w:marTop w:val="0"/>
          <w:marBottom w:val="105"/>
          <w:divBdr>
            <w:top w:val="none" w:sz="0" w:space="0" w:color="auto"/>
            <w:left w:val="none" w:sz="0" w:space="0" w:color="auto"/>
            <w:bottom w:val="none" w:sz="0" w:space="0" w:color="auto"/>
            <w:right w:val="none" w:sz="0" w:space="0" w:color="auto"/>
          </w:divBdr>
        </w:div>
        <w:div w:id="673647206">
          <w:marLeft w:val="225"/>
          <w:marRight w:val="0"/>
          <w:marTop w:val="0"/>
          <w:marBottom w:val="105"/>
          <w:divBdr>
            <w:top w:val="none" w:sz="0" w:space="0" w:color="auto"/>
            <w:left w:val="none" w:sz="0" w:space="0" w:color="auto"/>
            <w:bottom w:val="none" w:sz="0" w:space="0" w:color="auto"/>
            <w:right w:val="none" w:sz="0" w:space="0" w:color="auto"/>
          </w:divBdr>
        </w:div>
        <w:div w:id="1736466572">
          <w:marLeft w:val="225"/>
          <w:marRight w:val="0"/>
          <w:marTop w:val="0"/>
          <w:marBottom w:val="105"/>
          <w:divBdr>
            <w:top w:val="none" w:sz="0" w:space="0" w:color="auto"/>
            <w:left w:val="none" w:sz="0" w:space="0" w:color="auto"/>
            <w:bottom w:val="none" w:sz="0" w:space="0" w:color="auto"/>
            <w:right w:val="none" w:sz="0" w:space="0" w:color="auto"/>
          </w:divBdr>
        </w:div>
        <w:div w:id="28143948">
          <w:marLeft w:val="225"/>
          <w:marRight w:val="0"/>
          <w:marTop w:val="0"/>
          <w:marBottom w:val="105"/>
          <w:divBdr>
            <w:top w:val="none" w:sz="0" w:space="0" w:color="auto"/>
            <w:left w:val="none" w:sz="0" w:space="0" w:color="auto"/>
            <w:bottom w:val="none" w:sz="0" w:space="0" w:color="auto"/>
            <w:right w:val="none" w:sz="0" w:space="0" w:color="auto"/>
          </w:divBdr>
        </w:div>
        <w:div w:id="586310746">
          <w:marLeft w:val="225"/>
          <w:marRight w:val="0"/>
          <w:marTop w:val="0"/>
          <w:marBottom w:val="105"/>
          <w:divBdr>
            <w:top w:val="none" w:sz="0" w:space="0" w:color="auto"/>
            <w:left w:val="none" w:sz="0" w:space="0" w:color="auto"/>
            <w:bottom w:val="none" w:sz="0" w:space="0" w:color="auto"/>
            <w:right w:val="none" w:sz="0" w:space="0" w:color="auto"/>
          </w:divBdr>
        </w:div>
        <w:div w:id="1867283154">
          <w:marLeft w:val="225"/>
          <w:marRight w:val="0"/>
          <w:marTop w:val="0"/>
          <w:marBottom w:val="105"/>
          <w:divBdr>
            <w:top w:val="none" w:sz="0" w:space="0" w:color="auto"/>
            <w:left w:val="none" w:sz="0" w:space="0" w:color="auto"/>
            <w:bottom w:val="none" w:sz="0" w:space="0" w:color="auto"/>
            <w:right w:val="none" w:sz="0" w:space="0" w:color="auto"/>
          </w:divBdr>
        </w:div>
        <w:div w:id="7220563">
          <w:marLeft w:val="225"/>
          <w:marRight w:val="0"/>
          <w:marTop w:val="0"/>
          <w:marBottom w:val="105"/>
          <w:divBdr>
            <w:top w:val="none" w:sz="0" w:space="0" w:color="auto"/>
            <w:left w:val="none" w:sz="0" w:space="0" w:color="auto"/>
            <w:bottom w:val="none" w:sz="0" w:space="0" w:color="auto"/>
            <w:right w:val="none" w:sz="0" w:space="0" w:color="auto"/>
          </w:divBdr>
        </w:div>
        <w:div w:id="1894611829">
          <w:marLeft w:val="225"/>
          <w:marRight w:val="0"/>
          <w:marTop w:val="0"/>
          <w:marBottom w:val="105"/>
          <w:divBdr>
            <w:top w:val="none" w:sz="0" w:space="0" w:color="auto"/>
            <w:left w:val="none" w:sz="0" w:space="0" w:color="auto"/>
            <w:bottom w:val="none" w:sz="0" w:space="0" w:color="auto"/>
            <w:right w:val="none" w:sz="0" w:space="0" w:color="auto"/>
          </w:divBdr>
        </w:div>
      </w:divsChild>
    </w:div>
    <w:div w:id="1903321553">
      <w:bodyDiv w:val="1"/>
      <w:marLeft w:val="0"/>
      <w:marRight w:val="0"/>
      <w:marTop w:val="0"/>
      <w:marBottom w:val="0"/>
      <w:divBdr>
        <w:top w:val="none" w:sz="0" w:space="0" w:color="auto"/>
        <w:left w:val="none" w:sz="0" w:space="0" w:color="auto"/>
        <w:bottom w:val="none" w:sz="0" w:space="0" w:color="auto"/>
        <w:right w:val="none" w:sz="0" w:space="0" w:color="auto"/>
      </w:divBdr>
    </w:div>
    <w:div w:id="1916280548">
      <w:bodyDiv w:val="1"/>
      <w:marLeft w:val="0"/>
      <w:marRight w:val="0"/>
      <w:marTop w:val="0"/>
      <w:marBottom w:val="0"/>
      <w:divBdr>
        <w:top w:val="none" w:sz="0" w:space="0" w:color="auto"/>
        <w:left w:val="none" w:sz="0" w:space="0" w:color="auto"/>
        <w:bottom w:val="none" w:sz="0" w:space="0" w:color="auto"/>
        <w:right w:val="none" w:sz="0" w:space="0" w:color="auto"/>
      </w:divBdr>
    </w:div>
    <w:div w:id="2061398340">
      <w:bodyDiv w:val="1"/>
      <w:marLeft w:val="0"/>
      <w:marRight w:val="0"/>
      <w:marTop w:val="0"/>
      <w:marBottom w:val="0"/>
      <w:divBdr>
        <w:top w:val="none" w:sz="0" w:space="0" w:color="auto"/>
        <w:left w:val="none" w:sz="0" w:space="0" w:color="auto"/>
        <w:bottom w:val="none" w:sz="0" w:space="0" w:color="auto"/>
        <w:right w:val="none" w:sz="0" w:space="0" w:color="auto"/>
      </w:divBdr>
      <w:divsChild>
        <w:div w:id="1874264422">
          <w:marLeft w:val="225"/>
          <w:marRight w:val="0"/>
          <w:marTop w:val="0"/>
          <w:marBottom w:val="105"/>
          <w:divBdr>
            <w:top w:val="none" w:sz="0" w:space="0" w:color="auto"/>
            <w:left w:val="none" w:sz="0" w:space="0" w:color="auto"/>
            <w:bottom w:val="none" w:sz="0" w:space="0" w:color="auto"/>
            <w:right w:val="none" w:sz="0" w:space="0" w:color="auto"/>
          </w:divBdr>
        </w:div>
        <w:div w:id="940451990">
          <w:marLeft w:val="225"/>
          <w:marRight w:val="0"/>
          <w:marTop w:val="0"/>
          <w:marBottom w:val="105"/>
          <w:divBdr>
            <w:top w:val="none" w:sz="0" w:space="0" w:color="auto"/>
            <w:left w:val="none" w:sz="0" w:space="0" w:color="auto"/>
            <w:bottom w:val="none" w:sz="0" w:space="0" w:color="auto"/>
            <w:right w:val="none" w:sz="0" w:space="0" w:color="auto"/>
          </w:divBdr>
        </w:div>
        <w:div w:id="472523380">
          <w:marLeft w:val="225"/>
          <w:marRight w:val="0"/>
          <w:marTop w:val="0"/>
          <w:marBottom w:val="105"/>
          <w:divBdr>
            <w:top w:val="none" w:sz="0" w:space="0" w:color="auto"/>
            <w:left w:val="none" w:sz="0" w:space="0" w:color="auto"/>
            <w:bottom w:val="none" w:sz="0" w:space="0" w:color="auto"/>
            <w:right w:val="none" w:sz="0" w:space="0" w:color="auto"/>
          </w:divBdr>
        </w:div>
        <w:div w:id="1004548262">
          <w:marLeft w:val="225"/>
          <w:marRight w:val="0"/>
          <w:marTop w:val="0"/>
          <w:marBottom w:val="105"/>
          <w:divBdr>
            <w:top w:val="none" w:sz="0" w:space="0" w:color="auto"/>
            <w:left w:val="none" w:sz="0" w:space="0" w:color="auto"/>
            <w:bottom w:val="none" w:sz="0" w:space="0" w:color="auto"/>
            <w:right w:val="none" w:sz="0" w:space="0" w:color="auto"/>
          </w:divBdr>
        </w:div>
        <w:div w:id="1426730227">
          <w:marLeft w:val="225"/>
          <w:marRight w:val="0"/>
          <w:marTop w:val="0"/>
          <w:marBottom w:val="105"/>
          <w:divBdr>
            <w:top w:val="none" w:sz="0" w:space="0" w:color="auto"/>
            <w:left w:val="none" w:sz="0" w:space="0" w:color="auto"/>
            <w:bottom w:val="none" w:sz="0" w:space="0" w:color="auto"/>
            <w:right w:val="none" w:sz="0" w:space="0" w:color="auto"/>
          </w:divBdr>
        </w:div>
        <w:div w:id="1933278307">
          <w:marLeft w:val="225"/>
          <w:marRight w:val="0"/>
          <w:marTop w:val="0"/>
          <w:marBottom w:val="105"/>
          <w:divBdr>
            <w:top w:val="none" w:sz="0" w:space="0" w:color="auto"/>
            <w:left w:val="none" w:sz="0" w:space="0" w:color="auto"/>
            <w:bottom w:val="none" w:sz="0" w:space="0" w:color="auto"/>
            <w:right w:val="none" w:sz="0" w:space="0" w:color="auto"/>
          </w:divBdr>
        </w:div>
        <w:div w:id="11036627">
          <w:marLeft w:val="225"/>
          <w:marRight w:val="0"/>
          <w:marTop w:val="0"/>
          <w:marBottom w:val="105"/>
          <w:divBdr>
            <w:top w:val="none" w:sz="0" w:space="0" w:color="auto"/>
            <w:left w:val="none" w:sz="0" w:space="0" w:color="auto"/>
            <w:bottom w:val="none" w:sz="0" w:space="0" w:color="auto"/>
            <w:right w:val="none" w:sz="0" w:space="0" w:color="auto"/>
          </w:divBdr>
        </w:div>
        <w:div w:id="974482952">
          <w:marLeft w:val="225"/>
          <w:marRight w:val="0"/>
          <w:marTop w:val="0"/>
          <w:marBottom w:val="105"/>
          <w:divBdr>
            <w:top w:val="none" w:sz="0" w:space="0" w:color="auto"/>
            <w:left w:val="none" w:sz="0" w:space="0" w:color="auto"/>
            <w:bottom w:val="none" w:sz="0" w:space="0" w:color="auto"/>
            <w:right w:val="none" w:sz="0" w:space="0" w:color="auto"/>
          </w:divBdr>
        </w:div>
        <w:div w:id="1255745683">
          <w:marLeft w:val="225"/>
          <w:marRight w:val="0"/>
          <w:marTop w:val="0"/>
          <w:marBottom w:val="105"/>
          <w:divBdr>
            <w:top w:val="none" w:sz="0" w:space="0" w:color="auto"/>
            <w:left w:val="none" w:sz="0" w:space="0" w:color="auto"/>
            <w:bottom w:val="none" w:sz="0" w:space="0" w:color="auto"/>
            <w:right w:val="none" w:sz="0" w:space="0" w:color="auto"/>
          </w:divBdr>
        </w:div>
        <w:div w:id="369065518">
          <w:marLeft w:val="225"/>
          <w:marRight w:val="0"/>
          <w:marTop w:val="0"/>
          <w:marBottom w:val="105"/>
          <w:divBdr>
            <w:top w:val="none" w:sz="0" w:space="0" w:color="auto"/>
            <w:left w:val="none" w:sz="0" w:space="0" w:color="auto"/>
            <w:bottom w:val="none" w:sz="0" w:space="0" w:color="auto"/>
            <w:right w:val="none" w:sz="0" w:space="0" w:color="auto"/>
          </w:divBdr>
        </w:div>
        <w:div w:id="1497457085">
          <w:marLeft w:val="225"/>
          <w:marRight w:val="0"/>
          <w:marTop w:val="0"/>
          <w:marBottom w:val="105"/>
          <w:divBdr>
            <w:top w:val="none" w:sz="0" w:space="0" w:color="auto"/>
            <w:left w:val="none" w:sz="0" w:space="0" w:color="auto"/>
            <w:bottom w:val="none" w:sz="0" w:space="0" w:color="auto"/>
            <w:right w:val="none" w:sz="0" w:space="0" w:color="auto"/>
          </w:divBdr>
        </w:div>
        <w:div w:id="1153450687">
          <w:marLeft w:val="225"/>
          <w:marRight w:val="0"/>
          <w:marTop w:val="0"/>
          <w:marBottom w:val="105"/>
          <w:divBdr>
            <w:top w:val="none" w:sz="0" w:space="0" w:color="auto"/>
            <w:left w:val="none" w:sz="0" w:space="0" w:color="auto"/>
            <w:bottom w:val="none" w:sz="0" w:space="0" w:color="auto"/>
            <w:right w:val="none" w:sz="0" w:space="0" w:color="auto"/>
          </w:divBdr>
        </w:div>
        <w:div w:id="677657618">
          <w:marLeft w:val="225"/>
          <w:marRight w:val="0"/>
          <w:marTop w:val="0"/>
          <w:marBottom w:val="105"/>
          <w:divBdr>
            <w:top w:val="none" w:sz="0" w:space="0" w:color="auto"/>
            <w:left w:val="none" w:sz="0" w:space="0" w:color="auto"/>
            <w:bottom w:val="none" w:sz="0" w:space="0" w:color="auto"/>
            <w:right w:val="none" w:sz="0" w:space="0" w:color="auto"/>
          </w:divBdr>
        </w:div>
        <w:div w:id="214776119">
          <w:marLeft w:val="225"/>
          <w:marRight w:val="0"/>
          <w:marTop w:val="0"/>
          <w:marBottom w:val="105"/>
          <w:divBdr>
            <w:top w:val="none" w:sz="0" w:space="0" w:color="auto"/>
            <w:left w:val="none" w:sz="0" w:space="0" w:color="auto"/>
            <w:bottom w:val="none" w:sz="0" w:space="0" w:color="auto"/>
            <w:right w:val="none" w:sz="0" w:space="0" w:color="auto"/>
          </w:divBdr>
        </w:div>
        <w:div w:id="370880657">
          <w:marLeft w:val="225"/>
          <w:marRight w:val="0"/>
          <w:marTop w:val="0"/>
          <w:marBottom w:val="105"/>
          <w:divBdr>
            <w:top w:val="none" w:sz="0" w:space="0" w:color="auto"/>
            <w:left w:val="none" w:sz="0" w:space="0" w:color="auto"/>
            <w:bottom w:val="none" w:sz="0" w:space="0" w:color="auto"/>
            <w:right w:val="none" w:sz="0" w:space="0" w:color="auto"/>
          </w:divBdr>
        </w:div>
        <w:div w:id="1381398467">
          <w:marLeft w:val="225"/>
          <w:marRight w:val="0"/>
          <w:marTop w:val="0"/>
          <w:marBottom w:val="105"/>
          <w:divBdr>
            <w:top w:val="none" w:sz="0" w:space="0" w:color="auto"/>
            <w:left w:val="none" w:sz="0" w:space="0" w:color="auto"/>
            <w:bottom w:val="none" w:sz="0" w:space="0" w:color="auto"/>
            <w:right w:val="none" w:sz="0" w:space="0" w:color="auto"/>
          </w:divBdr>
        </w:div>
        <w:div w:id="629020195">
          <w:marLeft w:val="225"/>
          <w:marRight w:val="0"/>
          <w:marTop w:val="0"/>
          <w:marBottom w:val="105"/>
          <w:divBdr>
            <w:top w:val="none" w:sz="0" w:space="0" w:color="auto"/>
            <w:left w:val="none" w:sz="0" w:space="0" w:color="auto"/>
            <w:bottom w:val="none" w:sz="0" w:space="0" w:color="auto"/>
            <w:right w:val="none" w:sz="0" w:space="0" w:color="auto"/>
          </w:divBdr>
        </w:div>
        <w:div w:id="1192718104">
          <w:marLeft w:val="225"/>
          <w:marRight w:val="0"/>
          <w:marTop w:val="0"/>
          <w:marBottom w:val="105"/>
          <w:divBdr>
            <w:top w:val="none" w:sz="0" w:space="0" w:color="auto"/>
            <w:left w:val="none" w:sz="0" w:space="0" w:color="auto"/>
            <w:bottom w:val="none" w:sz="0" w:space="0" w:color="auto"/>
            <w:right w:val="none" w:sz="0" w:space="0" w:color="auto"/>
          </w:divBdr>
        </w:div>
        <w:div w:id="107892843">
          <w:marLeft w:val="225"/>
          <w:marRight w:val="0"/>
          <w:marTop w:val="0"/>
          <w:marBottom w:val="105"/>
          <w:divBdr>
            <w:top w:val="none" w:sz="0" w:space="0" w:color="auto"/>
            <w:left w:val="none" w:sz="0" w:space="0" w:color="auto"/>
            <w:bottom w:val="none" w:sz="0" w:space="0" w:color="auto"/>
            <w:right w:val="none" w:sz="0" w:space="0" w:color="auto"/>
          </w:divBdr>
        </w:div>
        <w:div w:id="958796784">
          <w:marLeft w:val="225"/>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9</Pages>
  <Words>2096</Words>
  <Characters>11949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41</cp:revision>
  <cp:lastPrinted>2018-08-22T05:51:00Z</cp:lastPrinted>
  <dcterms:created xsi:type="dcterms:W3CDTF">2016-10-03T16:37:00Z</dcterms:created>
  <dcterms:modified xsi:type="dcterms:W3CDTF">2018-08-24T06:37:00Z</dcterms:modified>
</cp:coreProperties>
</file>